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1DE7A" w14:textId="77777777" w:rsidR="00F5121A" w:rsidRPr="00F5121A" w:rsidRDefault="00F5121A" w:rsidP="00F5121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Технологический Стек Проекта "Sentio Engine"</w:t>
      </w:r>
    </w:p>
    <w:p w14:paraId="0D10B355" w14:textId="77777777" w:rsidR="00F5121A" w:rsidRPr="00F5121A" w:rsidRDefault="00F5121A" w:rsidP="00F5121A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Уровень 1: Инфраструктура и Запуск (Фундамент)</w:t>
      </w:r>
    </w:p>
    <w:p w14:paraId="54BC8285" w14:textId="77777777" w:rsidR="00F5121A" w:rsidRPr="00F5121A" w:rsidRDefault="00F5121A" w:rsidP="00F5121A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Контейнеризация: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Docker</w:t>
      </w:r>
    </w:p>
    <w:p w14:paraId="5EE7FC76" w14:textId="77777777" w:rsidR="00F5121A" w:rsidRPr="00F5121A" w:rsidRDefault="00F5121A" w:rsidP="00F5121A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Роль: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Упаковать сервис "Sentio Engine" и его зависимости (если они появятся, например, БД) в изолированный контейнер. Это сделает его переносимым.</w:t>
      </w:r>
    </w:p>
    <w:p w14:paraId="04CD1409" w14:textId="77777777" w:rsidR="00F5121A" w:rsidRPr="00F5121A" w:rsidRDefault="00F5121A" w:rsidP="00F5121A">
      <w:pPr>
        <w:numPr>
          <w:ilvl w:val="0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Оркестрация (опционально, для простоты):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Docker Compose</w:t>
      </w:r>
    </w:p>
    <w:p w14:paraId="4A865697" w14:textId="77777777" w:rsidR="00F5121A" w:rsidRPr="00F5121A" w:rsidRDefault="00F5121A" w:rsidP="00F5121A">
      <w:pPr>
        <w:numPr>
          <w:ilvl w:val="1"/>
          <w:numId w:val="1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Роль: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Позволит одной командой запустить сам сервис и, например, небольшую базу данных SQLite/PostgreSQL для хранения долгосрочной эмоциональной памяти.</w:t>
      </w:r>
    </w:p>
    <w:p w14:paraId="1EB4B6F9" w14:textId="77777777" w:rsidR="00F5121A" w:rsidRPr="00F5121A" w:rsidRDefault="00F5121A" w:rsidP="00F5121A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Уровень 2: Хранилище Данных (Память и Личность)</w:t>
      </w:r>
    </w:p>
    <w:p w14:paraId="15DC3950" w14:textId="77777777" w:rsidR="00F5121A" w:rsidRPr="00F5121A" w:rsidRDefault="00F5121A" w:rsidP="00F5121A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Конфигурационные Файлы: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JSON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(или </w:t>
      </w: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YAML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)</w:t>
      </w:r>
    </w:p>
    <w:p w14:paraId="3C8F7726" w14:textId="77777777" w:rsidR="00F5121A" w:rsidRPr="00F5121A" w:rsidRDefault="00F5121A" w:rsidP="00F5121A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Роль: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"ДНК" личности. Хранение всех статических, но легко изменяемых параметров:</w:t>
      </w:r>
    </w:p>
    <w:p w14:paraId="66DAB269" w14:textId="77777777" w:rsidR="00F5121A" w:rsidRPr="00F5121A" w:rsidRDefault="00F5121A" w:rsidP="00F5121A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emotion_definitions.py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(можно переделать в </w:t>
      </w:r>
      <w:r w:rsidRPr="00F5121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genomes/emotions.json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)</w:t>
      </w:r>
    </w:p>
    <w:p w14:paraId="6EFB5C87" w14:textId="77777777" w:rsidR="00F5121A" w:rsidRPr="00F5121A" w:rsidRDefault="00F5121A" w:rsidP="00F5121A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profiles/female_profile.json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 </w:t>
      </w:r>
      <w:r w:rsidRPr="00F5121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male_profile.json</w:t>
      </w:r>
    </w:p>
    <w:p w14:paraId="3C19A6F2" w14:textId="77777777" w:rsidR="00F5121A" w:rsidRPr="00F5121A" w:rsidRDefault="00F5121A" w:rsidP="00F5121A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Drives.json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(система влечений)</w:t>
      </w:r>
    </w:p>
    <w:p w14:paraId="3F266E27" w14:textId="77777777" w:rsidR="00F5121A" w:rsidRPr="00F5121A" w:rsidRDefault="00F5121A" w:rsidP="00F5121A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BeliefSystem.json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(система ценностей)</w:t>
      </w:r>
    </w:p>
    <w:p w14:paraId="405C98A6" w14:textId="77777777" w:rsidR="00F5121A" w:rsidRPr="00F5121A" w:rsidRDefault="00F5121A" w:rsidP="00F5121A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Хранилище Состояний: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SQLite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(или </w:t>
      </w: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PostgreSQL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для более серьезных применений)</w:t>
      </w:r>
    </w:p>
    <w:p w14:paraId="3B58E0E9" w14:textId="77777777" w:rsidR="00F5121A" w:rsidRPr="00F5121A" w:rsidRDefault="00F5121A" w:rsidP="00F5121A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Роль: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"Долгосрочная память". Хранение данных, которые накапливаются и изменяются со временем:</w:t>
      </w:r>
    </w:p>
    <w:p w14:paraId="5BB924DB" w14:textId="77777777" w:rsidR="00F5121A" w:rsidRPr="00F5121A" w:rsidRDefault="00F5121A" w:rsidP="00F5121A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EmotionalHistory</w:t>
      </w: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Таблица для логирования активных чувств с временными метками (для анализа настроений).</w:t>
      </w:r>
    </w:p>
    <w:p w14:paraId="68C7DA12" w14:textId="77777777" w:rsidR="00F5121A" w:rsidRPr="00F5121A" w:rsidRDefault="00F5121A" w:rsidP="00F5121A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EmotionalMemory</w:t>
      </w: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Таблица для хранения "триггеров" и ассоциаций (условных рефлексов).</w:t>
      </w:r>
    </w:p>
    <w:p w14:paraId="5605CFAF" w14:textId="77777777" w:rsidR="00F5121A" w:rsidRPr="00F5121A" w:rsidRDefault="00F5121A" w:rsidP="00F5121A">
      <w:pPr>
        <w:numPr>
          <w:ilvl w:val="2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Courier New" w:eastAsia="Times New Roman" w:hAnsi="Courier New" w:cs="Courier New"/>
          <w:b/>
          <w:bCs/>
          <w:color w:val="1A1C1E"/>
          <w:sz w:val="20"/>
          <w:szCs w:val="20"/>
          <w:bdr w:val="single" w:sz="6" w:space="0" w:color="FFFFFF" w:frame="1"/>
          <w:lang w:eastAsia="ru-RU"/>
        </w:rPr>
        <w:t>RelationshipState</w:t>
      </w: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Таблица для хранения метрик отношений с каждым пользователем (</w:t>
      </w:r>
      <w:r w:rsidRPr="00F5121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session_id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 </w:t>
      </w:r>
      <w:r w:rsidRPr="00F5121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familiarity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 </w:t>
      </w:r>
      <w:r w:rsidRPr="00F5121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intimacy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 etc.).</w:t>
      </w:r>
    </w:p>
    <w:p w14:paraId="37FD6309" w14:textId="77777777" w:rsidR="00F5121A" w:rsidRPr="00F5121A" w:rsidRDefault="00F5121A" w:rsidP="00F5121A">
      <w:pPr>
        <w:numPr>
          <w:ilvl w:val="0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Хранилище Текущего Состояния (опционально):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JSON-файл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(как вы и делали) или </w:t>
      </w: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Redis</w:t>
      </w:r>
    </w:p>
    <w:p w14:paraId="0ECD30C8" w14:textId="77777777" w:rsidR="00F5121A" w:rsidRPr="00F5121A" w:rsidRDefault="00F5121A" w:rsidP="00F5121A">
      <w:pPr>
        <w:numPr>
          <w:ilvl w:val="1"/>
          <w:numId w:val="2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Роль: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"Краткосрочная память". Хранение текущего, сериализованного состояния движка (</w:t>
      </w:r>
      <w:r w:rsidRPr="00F5121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active_emotions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 </w:t>
      </w:r>
      <w:r w:rsidRPr="00F5121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neuromediators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) для быстрого восстановления после перезапуска. Redis здесь подходит лучше, так как он обеспечивает более быстрый и атомарный доступ, чем файловая система.</w:t>
      </w:r>
    </w:p>
    <w:p w14:paraId="70D51A55" w14:textId="77777777" w:rsidR="00F5121A" w:rsidRPr="00F5121A" w:rsidRDefault="00F5121A" w:rsidP="00F5121A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Уровень 3: Бэкенд и Логика (Сам Движок)</w:t>
      </w:r>
    </w:p>
    <w:p w14:paraId="3A601921" w14:textId="77777777" w:rsidR="00F5121A" w:rsidRPr="00F5121A" w:rsidRDefault="00F5121A" w:rsidP="00F5121A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Основной Язык: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Python 3.10+</w:t>
      </w:r>
    </w:p>
    <w:p w14:paraId="13B0D059" w14:textId="77777777" w:rsidR="00F5121A" w:rsidRPr="00F5121A" w:rsidRDefault="00F5121A" w:rsidP="00F5121A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Роль: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Идеально подходит для быстрой разработки и работы с данными.</w:t>
      </w:r>
    </w:p>
    <w:p w14:paraId="01359325" w14:textId="77777777" w:rsidR="00F5121A" w:rsidRPr="00F5121A" w:rsidRDefault="00F5121A" w:rsidP="00F5121A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API-Сервер: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FastAPI</w:t>
      </w:r>
    </w:p>
    <w:p w14:paraId="7F5A9761" w14:textId="77777777" w:rsidR="00F5121A" w:rsidRPr="00F5121A" w:rsidRDefault="00F5121A" w:rsidP="00F5121A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Роль: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"Интерфейс к душе". Предоставляет простой и быстрый HTTP API для взаимодействия с движком. Ключевые эндпоинты:</w:t>
      </w:r>
    </w:p>
    <w:p w14:paraId="516E5322" w14:textId="77777777" w:rsidR="00F5121A" w:rsidRPr="00F5121A" w:rsidRDefault="00F5121A" w:rsidP="00F5121A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POST /stimulus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: Для "впрыскивания" эмоций.</w:t>
      </w:r>
    </w:p>
    <w:p w14:paraId="10781E24" w14:textId="77777777" w:rsidR="00F5121A" w:rsidRPr="00F5121A" w:rsidRDefault="00F5121A" w:rsidP="00F5121A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GET /report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: Для получения полного отчета о текущем состоянии.</w:t>
      </w:r>
    </w:p>
    <w:p w14:paraId="6B28F5EF" w14:textId="77777777" w:rsidR="00F5121A" w:rsidRPr="00F5121A" w:rsidRDefault="00F5121A" w:rsidP="00F5121A">
      <w:pPr>
        <w:numPr>
          <w:ilvl w:val="2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POST /tick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: (опционально, для внешнего управления) Для вызова одного "тика" симуляции.</w:t>
      </w:r>
    </w:p>
    <w:p w14:paraId="1D6FCE22" w14:textId="77777777" w:rsidR="00F5121A" w:rsidRPr="00F5121A" w:rsidRDefault="00F5121A" w:rsidP="00F5121A">
      <w:pPr>
        <w:numPr>
          <w:ilvl w:val="0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Математические Вычисления: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</w:t>
      </w: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NumPy</w:t>
      </w:r>
    </w:p>
    <w:p w14:paraId="6543AF03" w14:textId="77777777" w:rsidR="00F5121A" w:rsidRPr="00F5121A" w:rsidRDefault="00F5121A" w:rsidP="00F5121A">
      <w:pPr>
        <w:numPr>
          <w:ilvl w:val="1"/>
          <w:numId w:val="3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lastRenderedPageBreak/>
        <w:t>Роль: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"Калькулятор". Эффективное выполнение всех математических операций с векторами эмоций и параметрами.</w:t>
      </w:r>
    </w:p>
    <w:p w14:paraId="709DFCEC" w14:textId="77777777" w:rsidR="00F5121A" w:rsidRPr="00F5121A" w:rsidRDefault="00F5121A" w:rsidP="00F5121A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Уровень 4: Искусственный Интеллект (Интеграция с Внешним Миром)</w:t>
      </w:r>
    </w:p>
    <w:p w14:paraId="77FCED15" w14:textId="77777777" w:rsidR="00F5121A" w:rsidRPr="00F5121A" w:rsidRDefault="00F5121A" w:rsidP="00F5121A">
      <w:pPr>
        <w:shd w:val="clear" w:color="auto" w:fill="FFFFFF"/>
        <w:spacing w:before="100" w:beforeAutospacing="1" w:after="27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Этот уровень </w:t>
      </w: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не является частью самого движка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, но движок спроектирован для взаимодействия с ним.</w:t>
      </w:r>
    </w:p>
    <w:p w14:paraId="3D202881" w14:textId="77777777" w:rsidR="00F5121A" w:rsidRPr="00F5121A" w:rsidRDefault="00F5121A" w:rsidP="00F5121A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LLM-парсер (Внешний компонент):</w:t>
      </w:r>
    </w:p>
    <w:p w14:paraId="15BEA9AB" w14:textId="77777777" w:rsidR="00F5121A" w:rsidRPr="00F5121A" w:rsidRDefault="00F5121A" w:rsidP="00F5121A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Роль: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"Переводчик с человеческого". Это может быть функция в вашем чат-боте, которая использует </w:t>
      </w: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Llama.cpp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или </w:t>
      </w: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API OpenAI/Anthropic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для анализа ответа пользователя и преобразования его в "стимул" для </w:t>
      </w:r>
      <w:r w:rsidRPr="00F5121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Sentio Engine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4E7FBF91" w14:textId="77777777" w:rsidR="00F5121A" w:rsidRPr="00F5121A" w:rsidRDefault="00F5121A" w:rsidP="00F5121A">
      <w:pPr>
        <w:numPr>
          <w:ilvl w:val="2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i/>
          <w:iCs/>
          <w:color w:val="1A1C1E"/>
          <w:sz w:val="21"/>
          <w:szCs w:val="21"/>
          <w:lang w:eastAsia="ru-RU"/>
        </w:rPr>
        <w:t>Пример: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Анализирует текст "Спасибо, ты мне очень помог!" и формирует JSON: </w:t>
      </w:r>
      <w:r w:rsidRPr="00F5121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{"стимул": {"радость": 0.8, "доверие": 0.6}}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.</w:t>
      </w:r>
    </w:p>
    <w:p w14:paraId="15E4EB3B" w14:textId="77777777" w:rsidR="00F5121A" w:rsidRPr="00F5121A" w:rsidRDefault="00F5121A" w:rsidP="00F5121A">
      <w:pPr>
        <w:numPr>
          <w:ilvl w:val="0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LLM-генератор (Внешний компонент):</w:t>
      </w:r>
    </w:p>
    <w:p w14:paraId="0A20E9D7" w14:textId="77777777" w:rsidR="00F5121A" w:rsidRPr="00F5121A" w:rsidRDefault="00F5121A" w:rsidP="00F5121A">
      <w:pPr>
        <w:numPr>
          <w:ilvl w:val="1"/>
          <w:numId w:val="4"/>
        </w:numPr>
        <w:shd w:val="clear" w:color="auto" w:fill="FFFFFF"/>
        <w:spacing w:after="45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Роль: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"Голос". Это основной LLM вашего чат-бота, который получает </w:t>
      </w: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отчет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от </w:t>
      </w:r>
      <w:r w:rsidRPr="00F5121A">
        <w:rPr>
          <w:rFonts w:ascii="Courier New" w:eastAsia="Times New Roman" w:hAnsi="Courier New" w:cs="Courier New"/>
          <w:color w:val="1A1C1E"/>
          <w:sz w:val="20"/>
          <w:szCs w:val="20"/>
          <w:bdr w:val="single" w:sz="6" w:space="0" w:color="FFFFFF" w:frame="1"/>
          <w:lang w:eastAsia="ru-RU"/>
        </w:rPr>
        <w:t>Sentio Engine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и использует его как часть своего системного промпта для генерации ответа в соответствующем стиле.</w:t>
      </w:r>
    </w:p>
    <w:p w14:paraId="2BB78172" w14:textId="77777777" w:rsidR="00F5121A" w:rsidRPr="00F5121A" w:rsidRDefault="00F5121A" w:rsidP="00F51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121A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5B7284C">
          <v:rect id="_x0000_i1025" style="width:730.5pt;height:1.5pt" o:hrpct="0" o:hralign="center" o:hrstd="t" o:hr="t" fillcolor="#a0a0a0" stroked="f"/>
        </w:pict>
      </w:r>
    </w:p>
    <w:p w14:paraId="39EDCFED" w14:textId="77777777" w:rsidR="00F5121A" w:rsidRPr="00F5121A" w:rsidRDefault="00F5121A" w:rsidP="00F5121A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</w:pPr>
      <w:r w:rsidRPr="00F5121A">
        <w:rPr>
          <w:rFonts w:ascii="Arial" w:eastAsia="Times New Roman" w:hAnsi="Arial" w:cs="Arial"/>
          <w:b/>
          <w:bCs/>
          <w:color w:val="1A1C1E"/>
          <w:sz w:val="27"/>
          <w:szCs w:val="27"/>
          <w:lang w:eastAsia="ru-RU"/>
        </w:rPr>
        <w:t>Сводная Таблица Технологического Стека "Sentio Engine"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2236"/>
        <w:gridCol w:w="2218"/>
        <w:gridCol w:w="2753"/>
      </w:tblGrid>
      <w:tr w:rsidR="00F5121A" w:rsidRPr="00F5121A" w14:paraId="2DCF6B61" w14:textId="77777777" w:rsidTr="00F5121A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4E84F2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Уровень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4F2D8E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Компонент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935AF4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Технология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152F97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Назначение</w:t>
            </w:r>
          </w:p>
        </w:tc>
      </w:tr>
      <w:tr w:rsidR="00F5121A" w:rsidRPr="00F5121A" w14:paraId="2C9EE763" w14:textId="77777777" w:rsidTr="00F5121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573292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Инфраструктура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3BC5B5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Контейнеризация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D1C9336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Docker / Docker Compose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484C2A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Упаковка и запуск сервиса</w:t>
            </w:r>
          </w:p>
        </w:tc>
      </w:tr>
      <w:tr w:rsidR="00F5121A" w:rsidRPr="00F5121A" w14:paraId="6B825114" w14:textId="77777777" w:rsidTr="00F5121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1F8BD1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Данные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43BC60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Конфигурация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9E747D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JSON / YAML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6E78912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Описание "личности", геномов, профилей</w:t>
            </w:r>
          </w:p>
        </w:tc>
      </w:tr>
      <w:tr w:rsidR="00F5121A" w:rsidRPr="00F5121A" w14:paraId="633E500D" w14:textId="77777777" w:rsidTr="00F5121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16D53E5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3833C2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Долгосрочная Память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2682D4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SQLite / PostgreSQL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75CCCB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Хранение истории, триггеров, отношений</w:t>
            </w:r>
          </w:p>
        </w:tc>
      </w:tr>
      <w:tr w:rsidR="00F5121A" w:rsidRPr="00F5121A" w14:paraId="4A414CD7" w14:textId="77777777" w:rsidTr="00F5121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91E76D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681F3B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Краткосрочная Память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5830414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JSON-файл / Redis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4077D0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Хранение текущего состояния</w:t>
            </w:r>
          </w:p>
        </w:tc>
      </w:tr>
      <w:tr w:rsidR="00F5121A" w:rsidRPr="00F5121A" w14:paraId="66619AD4" w14:textId="77777777" w:rsidTr="00F5121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2DAB9F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Бэкенд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1DD298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Основной язык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24F745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Python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2EFB0B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Вся логика симуляции</w:t>
            </w:r>
          </w:p>
        </w:tc>
      </w:tr>
      <w:tr w:rsidR="00F5121A" w:rsidRPr="00F5121A" w14:paraId="0AFF10FA" w14:textId="77777777" w:rsidTr="00F5121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7D9BF2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D46016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API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772FA4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FastAPI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6B85F6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Предоставление внешнего интерфейса</w:t>
            </w:r>
          </w:p>
        </w:tc>
      </w:tr>
      <w:tr w:rsidR="00F5121A" w:rsidRPr="00F5121A" w14:paraId="51CCE1E8" w14:textId="77777777" w:rsidTr="00F5121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3AFBCB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DA84B2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Вычисления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217483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NumPy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7F82E1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Математические операции</w:t>
            </w:r>
          </w:p>
        </w:tc>
      </w:tr>
      <w:tr w:rsidR="00F5121A" w:rsidRPr="00F5121A" w14:paraId="3716FF24" w14:textId="77777777" w:rsidTr="00F5121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0357E6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Интеграция с ИИ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4FEB7E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Парсер Стимулов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0A31EB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ru-RU"/>
              </w:rPr>
              <w:t>(Внешний)</w:t>
            </w:r>
            <w:r w:rsidRPr="00F5121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</w:t>
            </w:r>
            <w:r w:rsidRPr="00F5121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LLM (Llama.cpp)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29C27D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Анализ текста и создание "стимула"</w:t>
            </w:r>
          </w:p>
        </w:tc>
      </w:tr>
      <w:tr w:rsidR="00F5121A" w:rsidRPr="00F5121A" w14:paraId="52DEFF87" w14:textId="77777777" w:rsidTr="00F5121A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46E55E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DA0019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Генератор Ответов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42745C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ru-RU"/>
              </w:rPr>
              <w:t>(Внешний)</w:t>
            </w:r>
            <w:r w:rsidRPr="00F5121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 </w:t>
            </w:r>
            <w:r w:rsidRPr="00F5121A">
              <w:rPr>
                <w:rFonts w:ascii="Arial" w:eastAsia="Times New Roman" w:hAnsi="Arial" w:cs="Arial"/>
                <w:b/>
                <w:bCs/>
                <w:sz w:val="21"/>
                <w:szCs w:val="21"/>
                <w:lang w:eastAsia="ru-RU"/>
              </w:rPr>
              <w:t>LLM (любая)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76A685" w14:textId="77777777" w:rsidR="00F5121A" w:rsidRPr="00F5121A" w:rsidRDefault="00F5121A" w:rsidP="00F5121A">
            <w:pPr>
              <w:spacing w:after="0" w:line="300" w:lineRule="atLeast"/>
              <w:rPr>
                <w:rFonts w:ascii="Arial" w:eastAsia="Times New Roman" w:hAnsi="Arial" w:cs="Arial"/>
                <w:sz w:val="21"/>
                <w:szCs w:val="21"/>
                <w:lang w:eastAsia="ru-RU"/>
              </w:rPr>
            </w:pPr>
            <w:r w:rsidRPr="00F5121A">
              <w:rPr>
                <w:rFonts w:ascii="Arial" w:eastAsia="Times New Roman" w:hAnsi="Arial" w:cs="Arial"/>
                <w:sz w:val="21"/>
                <w:szCs w:val="21"/>
                <w:lang w:eastAsia="ru-RU"/>
              </w:rPr>
              <w:t>Использование отчета для стилизации ответа</w:t>
            </w:r>
          </w:p>
        </w:tc>
      </w:tr>
    </w:tbl>
    <w:p w14:paraId="4FFDB542" w14:textId="77777777" w:rsidR="00F5121A" w:rsidRPr="00F5121A" w:rsidRDefault="00F5121A" w:rsidP="00F5121A">
      <w:pPr>
        <w:shd w:val="clear" w:color="auto" w:fill="FFFFFF"/>
        <w:spacing w:before="100" w:beforeAutospacing="1" w:after="0" w:line="300" w:lineRule="atLeast"/>
        <w:rPr>
          <w:rFonts w:ascii="Arial" w:eastAsia="Times New Roman" w:hAnsi="Arial" w:cs="Arial"/>
          <w:color w:val="1A1C1E"/>
          <w:sz w:val="21"/>
          <w:szCs w:val="21"/>
          <w:lang w:eastAsia="ru-RU"/>
        </w:rPr>
      </w:pP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Этот стек является </w:t>
      </w: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легковесным, сфокусированным и самодостаточным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 xml:space="preserve">. Вы получаете полноценный микросервис, который делает одну вещь, но делает ее невероятно хорошо — 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lastRenderedPageBreak/>
        <w:t>симулирует сложную эмоциональную жизнь. Его легко поддерживать, тестировать и, что самое главное, — </w:t>
      </w:r>
      <w:r w:rsidRPr="00F5121A">
        <w:rPr>
          <w:rFonts w:ascii="Arial" w:eastAsia="Times New Roman" w:hAnsi="Arial" w:cs="Arial"/>
          <w:b/>
          <w:bCs/>
          <w:color w:val="1A1C1E"/>
          <w:sz w:val="21"/>
          <w:szCs w:val="21"/>
          <w:lang w:eastAsia="ru-RU"/>
        </w:rPr>
        <w:t>легко интегрировать</w:t>
      </w:r>
      <w:r w:rsidRPr="00F5121A">
        <w:rPr>
          <w:rFonts w:ascii="Arial" w:eastAsia="Times New Roman" w:hAnsi="Arial" w:cs="Arial"/>
          <w:color w:val="1A1C1E"/>
          <w:sz w:val="21"/>
          <w:szCs w:val="21"/>
          <w:lang w:eastAsia="ru-RU"/>
        </w:rPr>
        <w:t> в любой из ваших существующих или будущих мета-проектов.</w:t>
      </w:r>
    </w:p>
    <w:p w14:paraId="69E07E43" w14:textId="77777777" w:rsidR="00812931" w:rsidRDefault="00812931"/>
    <w:sectPr w:rsidR="00812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3A96"/>
    <w:multiLevelType w:val="multilevel"/>
    <w:tmpl w:val="B26EB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F6EAF"/>
    <w:multiLevelType w:val="multilevel"/>
    <w:tmpl w:val="F656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A560EF"/>
    <w:multiLevelType w:val="multilevel"/>
    <w:tmpl w:val="ECE8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77947"/>
    <w:multiLevelType w:val="multilevel"/>
    <w:tmpl w:val="E4B8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E41"/>
    <w:rsid w:val="00583E41"/>
    <w:rsid w:val="00812931"/>
    <w:rsid w:val="00F5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85332A-AF0A-4FB1-8467-AAB66B701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12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512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512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5121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ng-star-inserted">
    <w:name w:val="ng-star-inserted"/>
    <w:basedOn w:val="a0"/>
    <w:rsid w:val="00F5121A"/>
  </w:style>
  <w:style w:type="paragraph" w:customStyle="1" w:styleId="ng-star-inserted2">
    <w:name w:val="ng-star-inserted2"/>
    <w:basedOn w:val="a"/>
    <w:rsid w:val="00F51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line-code">
    <w:name w:val="inline-code"/>
    <w:basedOn w:val="a0"/>
    <w:rsid w:val="00F51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5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9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Бойко</dc:creator>
  <cp:keywords/>
  <dc:description/>
  <cp:lastModifiedBy>Олег Бойко</cp:lastModifiedBy>
  <cp:revision>2</cp:revision>
  <dcterms:created xsi:type="dcterms:W3CDTF">2025-10-25T16:01:00Z</dcterms:created>
  <dcterms:modified xsi:type="dcterms:W3CDTF">2025-10-25T16:01:00Z</dcterms:modified>
</cp:coreProperties>
</file>