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Интеграция DECA</w:t>
      </w:r>
    </w:p>
    <w:p>
      <w:pPr>
        <w:spacing w:after="320"/>
      </w:pPr>
      <w:r>
        <w:rPr>
          <w:rFonts w:ascii="Arial" w:hAnsi="Arial" w:eastAsia="Arial"/>
          <w:sz w:val="22"/>
        </w:rPr>
        <w:t>docs/practical/deca-integration.md</w:t>
      </w:r>
    </w:p>
    <w:p>
      <w:pPr>
        <w:pStyle w:val="Heading2"/>
      </w:pPr>
      <w:r>
        <w:t>Текущий статус</w:t>
      </w:r>
    </w:p>
    <w:p>
      <w:r>
        <w:t xml:space="preserve">DECA подключается как внешний каталог </w:t>
      </w:r>
      <w:r>
        <w:rPr>
          <w:rFonts w:ascii="Consolas" w:hAnsi="Consolas" w:eastAsia="Consolas"/>
          <w:sz w:val="20"/>
        </w:rPr>
        <w:t>DECA/</w:t>
      </w:r>
      <w:r>
        <w:t xml:space="preserve"> в корне проекта. Каталог добавлен в</w:t>
      </w:r>
    </w:p>
    <w:p>
      <w:r>
        <w:rPr>
          <w:rFonts w:ascii="Consolas" w:hAnsi="Consolas" w:eastAsia="Consolas"/>
          <w:sz w:val="20"/>
        </w:rPr>
        <w:t>.gitignore</w:t>
      </w:r>
      <w:r>
        <w:t>, потому что это сторонний репозиторий и набор model assets, а не</w:t>
      </w:r>
    </w:p>
    <w:p>
      <w:r>
        <w:t>часть исходного кода проекта.</w:t>
      </w:r>
    </w:p>
    <w:p>
      <w:r>
        <w:t>Проверенный локальный статус:</w:t>
      </w:r>
    </w:p>
    <w:p>
      <w:pPr>
        <w:pStyle w:val="ListBullet"/>
      </w:pPr>
      <w:r>
        <w:t xml:space="preserve">исходный код DECA скачан из </w:t>
      </w:r>
      <w:r>
        <w:rPr>
          <w:rFonts w:ascii="Consolas" w:hAnsi="Consolas" w:eastAsia="Consolas"/>
          <w:sz w:val="20"/>
        </w:rPr>
        <w:t>https://github.com/yfeng95/DECA</w:t>
      </w:r>
      <w:r>
        <w:t>;</w:t>
      </w:r>
    </w:p>
    <w:p>
      <w:pPr>
        <w:pStyle w:val="ListBullet"/>
      </w:pPr>
      <w:r>
        <w:t xml:space="preserve">публичный checkpoint </w:t>
      </w:r>
      <w:r>
        <w:rPr>
          <w:rFonts w:ascii="Consolas" w:hAnsi="Consolas" w:eastAsia="Consolas"/>
          <w:sz w:val="20"/>
        </w:rPr>
        <w:t>data/deca_model.tar</w:t>
      </w:r>
      <w:r>
        <w:t xml:space="preserve"> скачан через Google Drive;</w:t>
      </w:r>
    </w:p>
    <w:p>
      <w:pPr>
        <w:pStyle w:val="ListBullet"/>
      </w:pPr>
      <w:r>
        <w:t>Python-зависимости для запуска DECA установлены;</w:t>
      </w:r>
    </w:p>
    <w:p>
      <w:pPr>
        <w:pStyle w:val="ListBullet"/>
      </w:pPr>
      <w:r>
        <w:rPr>
          <w:rFonts w:ascii="Consolas" w:hAnsi="Consolas" w:eastAsia="Consolas"/>
          <w:sz w:val="20"/>
        </w:rPr>
        <w:t>data/generic_model.pkl</w:t>
      </w:r>
      <w:r>
        <w:t xml:space="preserve"> можно скачать через </w:t>
      </w:r>
      <w:r>
        <w:rPr>
          <w:rFonts w:ascii="Consolas" w:hAnsi="Consolas" w:eastAsia="Consolas"/>
          <w:sz w:val="20"/>
        </w:rPr>
        <w:t>src.reconstruction.download_assets</w:t>
      </w:r>
    </w:p>
    <w:p>
      <w:r>
        <w:t xml:space="preserve">  из Hugging Face-зеркала с проверкой SHA256.</w:t>
      </w:r>
    </w:p>
    <w:p>
      <w:pPr>
        <w:pStyle w:val="ListBullet"/>
      </w:pPr>
      <w:r>
        <w:t>CPU image-to-mesh запуск проверен в mesh-only режиме без renderer:</w:t>
      </w:r>
    </w:p>
    <w:p>
      <w:r>
        <w:t xml:space="preserve">  </w:t>
      </w:r>
      <w:r>
        <w:rPr>
          <w:rFonts w:ascii="Consolas" w:hAnsi="Consolas" w:eastAsia="Consolas"/>
          <w:sz w:val="20"/>
        </w:rPr>
        <w:t>outputs/deca_result.glb</w:t>
      </w:r>
      <w:r>
        <w:t xml:space="preserve"> создаётся из </w:t>
      </w:r>
      <w:r>
        <w:rPr>
          <w:rFonts w:ascii="Consolas" w:hAnsi="Consolas" w:eastAsia="Consolas"/>
          <w:sz w:val="20"/>
        </w:rPr>
        <w:t>DECA/TestSamples/examples/IMG_0392_inputs.jpg</w:t>
      </w:r>
      <w:r>
        <w:t>.</w:t>
      </w:r>
    </w:p>
    <w:p>
      <w:pPr>
        <w:pStyle w:val="ListBullet"/>
      </w:pPr>
      <w:r>
        <w:t xml:space="preserve">CUDA image-to-mesh запуск проверен через DECA </w:t>
      </w:r>
      <w:r>
        <w:rPr>
          <w:rFonts w:ascii="Consolas" w:hAnsi="Consolas" w:eastAsia="Consolas"/>
          <w:sz w:val="20"/>
        </w:rPr>
        <w:t>standard</w:t>
      </w:r>
      <w:r>
        <w:t xml:space="preserve"> rasterizer:</w:t>
      </w:r>
    </w:p>
    <w:p>
      <w:r>
        <w:t xml:space="preserve">  </w:t>
      </w:r>
      <w:r>
        <w:rPr>
          <w:rFonts w:ascii="Consolas" w:hAnsi="Consolas" w:eastAsia="Consolas"/>
          <w:sz w:val="20"/>
        </w:rPr>
        <w:t>site/models/deca_result.glb</w:t>
      </w:r>
      <w:r>
        <w:t xml:space="preserve"> создаётся с renderer path и UV texture.</w:t>
      </w:r>
    </w:p>
    <w:p>
      <w:pPr>
        <w:pStyle w:val="ListBullet"/>
      </w:pPr>
      <w:r>
        <w:t>Добавлена проверка готовности full renderer path:</w:t>
      </w:r>
    </w:p>
    <w:p>
      <w:r>
        <w:t xml:space="preserve">  </w:t>
      </w:r>
      <w:r>
        <w:rPr>
          <w:rFonts w:ascii="Consolas" w:hAnsi="Consolas" w:eastAsia="Consolas"/>
          <w:sz w:val="20"/>
        </w:rPr>
        <w:t>python -m src.reconstruction.main --check-env</w:t>
      </w:r>
      <w:r>
        <w:t>.</w:t>
      </w:r>
    </w:p>
    <w:p>
      <w:pPr>
        <w:pStyle w:val="ListBullet"/>
      </w:pPr>
      <w:r>
        <w:t>Постпроцессинг больше не сглаживает вершины по индексу по умолчанию; вместо</w:t>
      </w:r>
    </w:p>
    <w:p>
      <w:r>
        <w:t xml:space="preserve">  этого результат получает </w:t>
      </w:r>
      <w:r>
        <w:rPr>
          <w:rFonts w:ascii="Consolas" w:hAnsi="Consolas" w:eastAsia="Consolas"/>
          <w:sz w:val="20"/>
        </w:rPr>
        <w:t>mesh_diagnostics</w:t>
      </w:r>
      <w:r>
        <w:t xml:space="preserve"> с проверками faces/UV/topology.</w:t>
      </w:r>
    </w:p>
    <w:p>
      <w:r>
        <w:rPr>
          <w:rFonts w:ascii="Consolas" w:hAnsi="Consolas" w:eastAsia="Consolas"/>
          <w:sz w:val="20"/>
        </w:rPr>
        <w:t>generic_model.pkl</w:t>
      </w:r>
      <w:r>
        <w:t xml:space="preserve"> относится к FLAME2020 и не должен распространяться в</w:t>
      </w:r>
    </w:p>
    <w:p>
      <w:r>
        <w:t>репозитории. Перед использованием нужно учитывать лицензионные условия FLAME.</w:t>
      </w:r>
    </w:p>
    <w:p>
      <w:pPr>
        <w:pStyle w:val="Heading2"/>
      </w:pPr>
      <w:r>
        <w:t>Модели FLAME</w:t>
      </w:r>
    </w:p>
    <w:p>
      <w:pPr>
        <w:pStyle w:val="Heading3"/>
      </w:pPr>
      <w:r>
        <w:t>FLAME2020 (требуется DECA)</w:t>
      </w:r>
    </w:p>
    <w:p>
      <w:r>
        <w:t>DECA обучена с FLAME2020 (</w:t>
      </w:r>
      <w:r>
        <w:rPr>
          <w:rFonts w:ascii="Consolas" w:hAnsi="Consolas" w:eastAsia="Consolas"/>
          <w:sz w:val="20"/>
        </w:rPr>
        <w:t>generic_model.pkl</w:t>
      </w:r>
      <w:r>
        <w:t xml:space="preserve">). Модельный чекпоинт </w:t>
      </w:r>
      <w:r>
        <w:rPr>
          <w:rFonts w:ascii="Consolas" w:hAnsi="Consolas" w:eastAsia="Consolas"/>
          <w:sz w:val="20"/>
        </w:rPr>
        <w:t>deca_model.tar</w:t>
      </w:r>
    </w:p>
    <w:p>
      <w:r>
        <w:t>использует shape/expression базисы именно FLAME2020 — замена на FLAME2023 приведёт к</w:t>
      </w:r>
    </w:p>
    <w:p>
      <w:r>
        <w:t>некорректной геометрии. Поэтому для DECA backend всегда используется FLAME2020.</w:t>
      </w:r>
    </w:p>
    <w:p>
      <w:pPr>
        <w:pStyle w:val="Heading3"/>
      </w:pPr>
      <w:r>
        <w:t>FLAME 2023 / FLAME 2023 Open (для альтернативных бэкендов)</w:t>
      </w:r>
    </w:p>
    <w:p>
      <w:r>
        <w:t>С мая 2023 доступна обновлённая версия FLAME с исправленной областью глаз (</w:t>
      </w:r>
      <w:r>
        <w:rPr>
          <w:rFonts w:ascii="Consolas" w:hAnsi="Consolas" w:eastAsia="Consolas"/>
          <w:sz w:val="20"/>
        </w:rPr>
        <w:t>flame2023.pkl</w:t>
      </w:r>
      <w:r>
        <w:t>).</w:t>
      </w:r>
    </w:p>
    <w:p>
      <w:r>
        <w:t>С ноября 2025 — Open-версия под лицензией CC-BY-4.0 (</w:t>
      </w:r>
      <w:r>
        <w:rPr>
          <w:rFonts w:ascii="Consolas" w:hAnsi="Consolas" w:eastAsia="Consolas"/>
          <w:sz w:val="20"/>
        </w:rPr>
        <w:t>flame2023_Open.pkl</w:t>
      </w:r>
      <w:r>
        <w:t>).</w:t>
      </w:r>
    </w:p>
    <w:p>
      <w:r>
        <w:t>Эти модели имеют другой формат (без chumpy) и несовместимы с DECA, но могут</w:t>
      </w:r>
    </w:p>
    <w:p>
      <w:r>
        <w:t>использоваться с другими бэкендами (EMOCA, MICA, или собственный FLAME decoder).</w:t>
      </w:r>
    </w:p>
    <w:p>
      <w:pPr>
        <w:pStyle w:val="Heading2"/>
      </w:pPr>
      <w:r>
        <w:t>Установка</w:t>
      </w:r>
    </w:p>
    <w:p>
      <w:pPr>
        <w:pStyle w:val="Heading3"/>
      </w:pPr>
      <w:r>
        <w:t>Загрузка моделей</w:t>
      </w:r>
    </w:p>
    <w:p>
      <w:pPr>
        <w:pStyle w:val="CodeBlock"/>
      </w:pPr>
      <w:r>
        <w:t># DECA checkpoint</w:t>
      </w:r>
      <w:r>
        <w:br/>
      </w:r>
      <w:r>
        <w:t>git clone --depth 1 https://github.com/yfeng95/DECA.git DECA</w:t>
      </w:r>
      <w:r>
        <w:br/>
      </w:r>
      <w:r>
        <w:t>python -m gdown 1rp8kdyLPvErw2dTmqtjISRVvQLj6Yzje -O DECA/data/deca_model.tar</w:t>
      </w:r>
    </w:p>
    <w:p>
      <w:r>
        <w:t xml:space="preserve">FLAME2020 для DECA можно скачать в </w:t>
      </w:r>
      <w:r>
        <w:rPr>
          <w:rFonts w:ascii="Consolas" w:hAnsi="Consolas" w:eastAsia="Consolas"/>
          <w:sz w:val="20"/>
        </w:rPr>
        <w:t>DECA/data/generic_model.pkl</w:t>
      </w:r>
      <w:r>
        <w:t xml:space="preserve"> командой:</w:t>
      </w:r>
    </w:p>
    <w:p>
      <w:pPr>
        <w:pStyle w:val="CodeBlock"/>
      </w:pPr>
      <w:r>
        <w:t>git clone --depth 1 https://github.com/yfeng95/DECA.git DECA</w:t>
      </w:r>
      <w:r>
        <w:br/>
      </w:r>
      <w:r>
        <w:t>python -m gdown 1rp8kdyLPvErw2dTmqtjISRVvQLj6Yzje -O DECA/data/deca_model.tar</w:t>
      </w:r>
      <w:r>
        <w:br/>
      </w:r>
      <w:r>
        <w:t>python -m src.reconstruction.download_assets flame2020</w:t>
      </w:r>
    </w:p>
    <w:p>
      <w:r>
        <w:t xml:space="preserve">Скрипт использует Hugging Face-зеркало </w:t>
      </w:r>
      <w:r>
        <w:rPr>
          <w:rFonts w:ascii="Consolas" w:hAnsi="Consolas" w:eastAsia="Consolas"/>
          <w:sz w:val="20"/>
        </w:rPr>
        <w:t>camenduru/show</w:t>
      </w:r>
      <w:r>
        <w:t xml:space="preserve"> и проверяет SHA256:</w:t>
      </w:r>
    </w:p>
    <w:p>
      <w:pPr>
        <w:pStyle w:val="CodeBlock"/>
      </w:pPr>
      <w:r>
        <w:t>efcd14cc4a69f3a3d9af8ded80146b5b6b50df3bd74cf69108213b144eba725b</w:t>
      </w:r>
    </w:p>
    <w:p>
      <w:r>
        <w:t>FLAME2023 / FLAME2023 Open размещаются в том же каталоге как</w:t>
      </w:r>
    </w:p>
    <w:p>
      <w:r>
        <w:rPr>
          <w:rFonts w:ascii="Consolas" w:hAnsi="Consolas" w:eastAsia="Consolas"/>
          <w:sz w:val="20"/>
        </w:rPr>
        <w:t>flame2023.pkl</w:t>
      </w:r>
      <w:r>
        <w:t xml:space="preserve"> и </w:t>
      </w:r>
      <w:r>
        <w:rPr>
          <w:rFonts w:ascii="Consolas" w:hAnsi="Consolas" w:eastAsia="Consolas"/>
          <w:sz w:val="20"/>
        </w:rPr>
        <w:t>flame2023_Open.pkl</w:t>
      </w:r>
      <w:r>
        <w:t>.</w:t>
      </w:r>
    </w:p>
    <w:p>
      <w:pPr>
        <w:pStyle w:val="Heading2"/>
      </w:pPr>
      <w:r>
        <w:t>Проверка</w:t>
      </w:r>
    </w:p>
    <w:p>
      <w:pPr>
        <w:pStyle w:val="CodeBlock"/>
      </w:pPr>
      <w:r>
        <w:t># DECA backend с FLAME2020</w:t>
      </w:r>
      <w:r>
        <w:br/>
      </w:r>
      <w:r>
        <w:t>python -m src.reconstruction.download_assets flame2020</w:t>
      </w:r>
      <w:r>
        <w:br/>
      </w:r>
      <w:r>
        <w:t>python -m src.reconstruction.main \</w:t>
      </w:r>
      <w:r>
        <w:br/>
      </w:r>
      <w:r>
        <w:t xml:space="preserve">  --input DECA/TestSamples/examples/IMG_0392_inputs.jpg \</w:t>
      </w:r>
      <w:r>
        <w:br/>
      </w:r>
      <w:r>
        <w:t xml:space="preserve">  --output outputs/deca_result.glb \</w:t>
      </w:r>
      <w:r>
        <w:br/>
      </w:r>
      <w:r>
        <w:t xml:space="preserve">  --device cpu \</w:t>
      </w:r>
      <w:r>
        <w:br/>
      </w:r>
      <w:r>
        <w:t xml:space="preserve">  --no-texture</w:t>
      </w:r>
      <w:r>
        <w:br/>
      </w:r>
      <w:r/>
      <w:r>
        <w:br/>
      </w:r>
      <w:r>
        <w:t># Генерация FLAME2023 без входного фото</w:t>
      </w:r>
      <w:r>
        <w:br/>
      </w:r>
      <w:r>
        <w:t>python -m src.reconstruction.main \</w:t>
      </w:r>
      <w:r>
        <w:br/>
      </w:r>
      <w:r>
        <w:t xml:space="preserve">  --output result.glb \</w:t>
      </w:r>
      <w:r>
        <w:br/>
      </w:r>
      <w:r>
        <w:t xml:space="preserve">  --flame-model flame2023_Open</w:t>
      </w:r>
    </w:p>
    <w:p>
      <w:r>
        <w:t>Если FLAME asset отсутствует, CLI завершится понятной ошибкой и перечислит</w:t>
      </w:r>
    </w:p>
    <w:p>
      <w:r>
        <w:t xml:space="preserve">недостающие файлы. Если </w:t>
      </w:r>
      <w:r>
        <w:rPr>
          <w:rFonts w:ascii="Consolas" w:hAnsi="Consolas" w:eastAsia="Consolas"/>
          <w:sz w:val="20"/>
        </w:rPr>
        <w:t>pytorch3d</w:t>
      </w:r>
      <w:r>
        <w:t xml:space="preserve"> не установлен, пайплайн автоматически</w:t>
      </w:r>
    </w:p>
    <w:p>
      <w:r>
        <w:t>переключается в mesh-only режим: DECA восстанавливает вершины и faces без</w:t>
      </w:r>
    </w:p>
    <w:p>
      <w:r>
        <w:t>рендера, detail normals и texture extraction. Для проверки остального пайплайна</w:t>
      </w:r>
    </w:p>
    <w:p>
      <w:r>
        <w:t>без FLAME можно использовать:</w:t>
      </w:r>
    </w:p>
    <w:p>
      <w:pPr>
        <w:pStyle w:val="CodeBlock"/>
      </w:pPr>
      <w:r>
        <w:t>python -m src.reconstruction.main \</w:t>
      </w:r>
      <w:r>
        <w:br/>
      </w:r>
      <w:r>
        <w:t xml:space="preserve">  --input DECA/TestSamples/examples/IMG_0392_inputs.jpg \</w:t>
      </w:r>
      <w:r>
        <w:br/>
      </w:r>
      <w:r>
        <w:t xml:space="preserve">  --output outputs/mock_result.glb \</w:t>
      </w:r>
      <w:r>
        <w:br/>
      </w:r>
      <w:r>
        <w:t xml:space="preserve">  --device cpu \</w:t>
      </w:r>
      <w:r>
        <w:br/>
      </w:r>
      <w:r>
        <w:t xml:space="preserve">  --mock \</w:t>
      </w:r>
      <w:r>
        <w:br/>
      </w:r>
      <w:r>
        <w:t xml:space="preserve">  --no-texture</w:t>
      </w:r>
    </w:p>
    <w:p>
      <w:r>
        <w:t>Проверка готовности GPU/CUDA renderer окружения:</w:t>
      </w:r>
    </w:p>
    <w:p>
      <w:pPr>
        <w:pStyle w:val="CodeBlock"/>
      </w:pPr>
      <w:r>
        <w:t>python -m src.reconstruction.main --check-env</w:t>
      </w:r>
    </w:p>
    <w:p>
      <w:r>
        <w:t xml:space="preserve">На текущем окружении команда показывает </w:t>
      </w:r>
      <w:r>
        <w:rPr>
          <w:rFonts w:ascii="Consolas" w:hAnsi="Consolas" w:eastAsia="Consolas"/>
          <w:sz w:val="20"/>
        </w:rPr>
        <w:t>full renderer path: ready</w:t>
      </w:r>
      <w:r>
        <w:t>: CUDA-сборка</w:t>
      </w:r>
    </w:p>
    <w:p>
      <w:r>
        <w:t xml:space="preserve">PyTorch установлена, а DECA </w:t>
      </w:r>
      <w:r>
        <w:rPr>
          <w:rFonts w:ascii="Consolas" w:hAnsi="Consolas" w:eastAsia="Consolas"/>
          <w:sz w:val="20"/>
        </w:rPr>
        <w:t>standard_rasterize_cuda</w:t>
      </w:r>
      <w:r>
        <w:t xml:space="preserve"> extension собран. PyTorch3D</w:t>
      </w:r>
    </w:p>
    <w:p>
      <w:r>
        <w:t>не обязателен для этого запуска, хотя остаётся альтернативным renderer backend.</w:t>
      </w:r>
    </w:p>
    <w:p>
      <w:r>
        <w:t>Подробнее: [</w:t>
      </w:r>
      <w:r>
        <w:rPr>
          <w:rFonts w:ascii="Consolas" w:hAnsi="Consolas" w:eastAsia="Consolas"/>
          <w:sz w:val="20"/>
        </w:rPr>
        <w:t>deca-flame-verification.md</w:t>
      </w:r>
      <w:r>
        <w:t>](deca-flame-verification.md).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