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sz w:val="52"/>
        </w:rPr>
        <w:t>3D-реконструкция лица по 1-3 фото: проектный отчет</w:t>
      </w:r>
    </w:p>
    <w:p>
      <w:pPr>
        <w:spacing w:after="320"/>
      </w:pPr>
      <w:r>
        <w:rPr>
          <w:rFonts w:ascii="Arial" w:hAnsi="Arial" w:eastAsia="Arial"/>
          <w:sz w:val="22"/>
        </w:rPr>
        <w:t>docs/report.md</w:t>
      </w:r>
    </w:p>
    <w:p>
      <w:pPr>
        <w:pStyle w:val="Heading2"/>
      </w:pPr>
      <w:r>
        <w:t>1. Цель и контекст проекта</w:t>
      </w:r>
    </w:p>
    <w:p>
      <w:r>
        <w:t>Цель проекта — построить воспроизводимый пайплайн, который по 1-3 фотографиям со</w:t>
      </w:r>
    </w:p>
    <w:p>
      <w:r>
        <w:t>смартфона формирует web-ready 3D-модель головы: стабильный mesh, управляемую</w:t>
      </w:r>
    </w:p>
    <w:p>
      <w:r>
        <w:t>топологию, корректную UV-текстуру, набор масок/карт материала и удобный</w:t>
      </w:r>
    </w:p>
    <w:p>
      <w:r>
        <w:t>браузерный preview для быстрой проверки результата.</w:t>
      </w:r>
    </w:p>
    <w:p>
      <w:r>
        <w:t>Ключевое ограничение входа — малое число изображений. Это сразу отсеивает</w:t>
      </w:r>
    </w:p>
    <w:p>
      <w:r>
        <w:t>классическую фотограмметрию как основной путь: ей обычно нужно больше ракурсов,</w:t>
      </w:r>
    </w:p>
    <w:p>
      <w:r>
        <w:t>более контролируемая съемка, стабильное освещение и неизменное выражение лица.</w:t>
      </w:r>
    </w:p>
    <w:p>
      <w:r>
        <w:t>С другой стороны, полностью генеративные методы могут достраивать недостающие</w:t>
      </w:r>
    </w:p>
    <w:p>
      <w:r>
        <w:t>части головы, но несут риск потери идентичности. Поэтому наиболее практичная</w:t>
      </w:r>
    </w:p>
    <w:p>
      <w:r>
        <w:t>стратегия для проекта — гибридная: использовать параметрическую модель лица как</w:t>
      </w:r>
    </w:p>
    <w:p>
      <w:r>
        <w:t>канонический каркас, а нейросетевые и texture-authoring инструменты подключать</w:t>
      </w:r>
    </w:p>
    <w:p>
      <w:r>
        <w:t>для реконструкции формы, детализации, текстур и масок.</w:t>
      </w:r>
    </w:p>
    <w:p>
      <w:r>
        <w:t>Проект развивается вокруг связки:</w:t>
      </w:r>
    </w:p>
    <w:p>
      <w:pPr>
        <w:pStyle w:val="CodeBlock"/>
      </w:pPr>
      <w:r>
        <w:t>input photos</w:t>
      </w:r>
      <w:r>
        <w:br/>
      </w:r>
      <w:r>
        <w:t xml:space="preserve">  -&gt; quality gate</w:t>
      </w:r>
      <w:r>
        <w:br/>
      </w:r>
      <w:r>
        <w:t xml:space="preserve">  -&gt; face detection and alignment</w:t>
      </w:r>
      <w:r>
        <w:br/>
      </w:r>
      <w:r>
        <w:t xml:space="preserve">  -&gt; DECA/FLAME reconstruction</w:t>
      </w:r>
      <w:r>
        <w:br/>
      </w:r>
      <w:r>
        <w:t xml:space="preserve">  -&gt; semantic masks and UV texture baking</w:t>
      </w:r>
      <w:r>
        <w:br/>
      </w:r>
      <w:r>
        <w:t xml:space="preserve">  -&gt; material maps</w:t>
      </w:r>
      <w:r>
        <w:br/>
      </w:r>
      <w:r>
        <w:t xml:space="preserve">  -&gt; GLB export</w:t>
      </w:r>
      <w:r>
        <w:br/>
      </w:r>
      <w:r>
        <w:t xml:space="preserve">  -&gt; Three.js QA</w:t>
      </w:r>
    </w:p>
    <w:p>
      <w:r>
        <w:t>Главный инженерный приоритет — не максимальная плотность сетки сама по себе, а</w:t>
      </w:r>
    </w:p>
    <w:p>
      <w:r>
        <w:t>согласованность геометрии, UV-развертки, текстур, масок и материала. Именно эта</w:t>
      </w:r>
    </w:p>
    <w:p>
      <w:r>
        <w:t>согласованность определяет, будет ли результат пригоден для реального просмотра,</w:t>
      </w:r>
    </w:p>
    <w:p>
      <w:r>
        <w:t>дальнейшей обработки и интеграции в браузерную 3D-среду.</w:t>
      </w:r>
    </w:p>
    <w:p>
      <w:pPr>
        <w:pStyle w:val="Heading2"/>
      </w:pPr>
      <w:r>
        <w:t>2. Классы методов и их применимость</w:t>
      </w:r>
    </w:p>
    <w:p>
      <w:pPr>
        <w:pStyle w:val="Heading3"/>
      </w:pPr>
      <w:r>
        <w:t>2.1. 3D Morphable Models и FLAME</w:t>
      </w:r>
    </w:p>
    <w:p>
      <w:r>
        <w:t>3D Morphable Models описывают лицо через параметры формы, выражения и позы.</w:t>
      </w:r>
    </w:p>
    <w:p>
      <w:r>
        <w:t>FLAME — один из самых полезных представителей этого подхода: он дает стабильную</w:t>
      </w:r>
    </w:p>
    <w:p>
      <w:r>
        <w:t>топологию головы, управляемые expression/pose параметры и предсказуемый mesh.</w:t>
      </w:r>
    </w:p>
    <w:p>
      <w:r>
        <w:t>Сильная сторона FLAME — не фотореализм из коробки, а инженерная управляемость.</w:t>
      </w:r>
    </w:p>
    <w:p>
      <w:r>
        <w:t>Если проекту нужен один канонический mesh, который можно анимировать, сравнивать</w:t>
      </w:r>
    </w:p>
    <w:p>
      <w:r>
        <w:t>между ракурсами, экспортировать в GLB и использовать как основу для texture</w:t>
      </w:r>
    </w:p>
    <w:p>
      <w:r>
        <w:t>baking, FLAME хорошо подходит как базовый слой.</w:t>
      </w:r>
    </w:p>
    <w:p>
      <w:r>
        <w:t>Ограничение FLAME состоит в том, что сама модель не решает задачу</w:t>
      </w:r>
    </w:p>
    <w:p>
      <w:r>
        <w:t>персонализированной текстуры, волос, кожи, пор, аксессуаров и сложных</w:t>
      </w:r>
    </w:p>
    <w:p>
      <w:r>
        <w:t>окклюзий. Эти элементы должны появляться на следующих этапах: через DECA,</w:t>
      </w:r>
    </w:p>
    <w:p>
      <w:r>
        <w:t>semantic masks, UV-проекцию, texture cleanup и material maps.</w:t>
      </w:r>
    </w:p>
    <w:p>
      <w:pPr>
        <w:pStyle w:val="Heading3"/>
      </w:pPr>
      <w:r>
        <w:t>2.2. DECA и EMOCA</w:t>
      </w:r>
    </w:p>
    <w:p>
      <w:r>
        <w:t>DECA восстанавливает параметры лица, позу, выражение, освещение, альбедо и</w:t>
      </w:r>
    </w:p>
    <w:p>
      <w:r>
        <w:t>детальные смещения по одному изображению. Это делает его удобным baseline для</w:t>
      </w:r>
    </w:p>
    <w:p>
      <w:r>
        <w:t>быстрого image-to-mesh результата. Важная особенность DECA — разделение</w:t>
      </w:r>
    </w:p>
    <w:p>
      <w:r>
        <w:t>coarse-формы и detail/displacement слоя. На практике это позволяет получить</w:t>
      </w:r>
    </w:p>
    <w:p>
      <w:r>
        <w:t>легкий базовый mesh и отдельно использовать карты деталей для normal/bump или</w:t>
      </w:r>
    </w:p>
    <w:p>
      <w:r>
        <w:t>dense export.</w:t>
      </w:r>
    </w:p>
    <w:p>
      <w:r>
        <w:t>EMOCA развивает идею DECA с акцентом на эмоциональные выражения и более</w:t>
      </w:r>
    </w:p>
    <w:p>
      <w:r>
        <w:t>устойчивую мимику. Для проекта EMOCA логично рассматривать не как замену всего</w:t>
      </w:r>
    </w:p>
    <w:p>
      <w:r>
        <w:t>пайплайна, а как альтернативный initializer или ветку для случаев, где выражение</w:t>
      </w:r>
    </w:p>
    <w:p>
      <w:r>
        <w:t>лица сильно влияет на результат.</w:t>
      </w:r>
    </w:p>
    <w:p>
      <w:pPr>
        <w:pStyle w:val="Heading3"/>
      </w:pPr>
      <w:r>
        <w:t>2.3. MICA и метрическая форма</w:t>
      </w:r>
    </w:p>
    <w:p>
      <w:r>
        <w:t>MICA полезна там, где важна не просто визуально похожая форма, а более</w:t>
      </w:r>
    </w:p>
    <w:p>
      <w:r>
        <w:t>метрически корректный identity shape. Для multi-view сценария MICA можно</w:t>
      </w:r>
    </w:p>
    <w:p>
      <w:r>
        <w:t>использовать как дополнительную стабилизацию формы: фронтальный и профильные</w:t>
      </w:r>
    </w:p>
    <w:p>
      <w:r>
        <w:t>кадры могут давать разные оценки, а общий identity shape должен быть один.</w:t>
      </w:r>
    </w:p>
    <w:p>
      <w:pPr>
        <w:pStyle w:val="Heading3"/>
      </w:pPr>
      <w:r>
        <w:t>2.4. Фотограмметрия, NeRF и 3D Gaussian Splatting</w:t>
      </w:r>
    </w:p>
    <w:p>
      <w:r>
        <w:t>Фотограмметрия и SfM/MVS дают сильный результат при большом наборе кадров, но</w:t>
      </w:r>
    </w:p>
    <w:p>
      <w:r>
        <w:t>плохо совпадают с ограничением 1-3 фото. NeRF и 3D Gaussian Splatting сильны в</w:t>
      </w:r>
    </w:p>
    <w:p>
      <w:r>
        <w:t>novel-view rendering и фотореалистичности, но не всегда дают чистый mesh со</w:t>
      </w:r>
    </w:p>
    <w:p>
      <w:r>
        <w:t>стабильной топологией. Для лица, которое нужно экспортировать, проверять,</w:t>
      </w:r>
    </w:p>
    <w:p>
      <w:r>
        <w:t>маскировать и использовать в browser/WebGL pipeline, они скорее являются</w:t>
      </w:r>
    </w:p>
    <w:p>
      <w:r>
        <w:t>R&amp;D-направлением вокруг baseline, а не первым слоем архитектуры.</w:t>
      </w:r>
    </w:p>
    <w:p>
      <w:pPr>
        <w:pStyle w:val="Heading3"/>
      </w:pPr>
      <w:r>
        <w:t>2.5. ComfyUI, segmentation и DCC-инструменты</w:t>
      </w:r>
    </w:p>
    <w:p>
      <w:r>
        <w:t>ComfyUI, SAM/BiSeNet-style segmentation, depth/normal estimation, Blender,</w:t>
      </w:r>
    </w:p>
    <w:p>
      <w:r>
        <w:t>Krita, GIMP, ArmorPaint и похожие инструменты важны как production control</w:t>
      </w:r>
    </w:p>
    <w:p>
      <w:r>
        <w:t>layer. Они не отменяют DECA/FLAME, а усиливают pipeline вокруг них:</w:t>
      </w:r>
    </w:p>
    <w:p>
      <w:pPr>
        <w:pStyle w:val="ListBullet"/>
      </w:pPr>
      <w:r>
        <w:t>выделяют кожу, волосы, шею, уши, губы, глаза и силуэт;</w:t>
      </w:r>
    </w:p>
    <w:p>
      <w:pPr>
        <w:pStyle w:val="ListBullet"/>
      </w:pPr>
      <w:r>
        <w:t>помогают строить alpha/ID masks;</w:t>
      </w:r>
    </w:p>
    <w:p>
      <w:pPr>
        <w:pStyle w:val="ListBullet"/>
      </w:pPr>
      <w:r>
        <w:t>улучшают texture cleanup;</w:t>
      </w:r>
    </w:p>
    <w:p>
      <w:pPr>
        <w:pStyle w:val="ListBullet"/>
      </w:pPr>
      <w:r>
        <w:t>позволяют переносить детали в normal/height/roughness/cavity maps;</w:t>
      </w:r>
    </w:p>
    <w:p>
      <w:pPr>
        <w:pStyle w:val="ListBullet"/>
      </w:pPr>
      <w:r>
        <w:t>дают ручной или semi-manual контроль там, где нейросеть ошибается.</w:t>
      </w:r>
    </w:p>
    <w:p>
      <w:pPr>
        <w:pStyle w:val="Heading2"/>
      </w:pPr>
      <w:r>
        <w:t>3. Выбранная стратегия</w:t>
      </w:r>
    </w:p>
    <w:p>
      <w:r>
        <w:t>Рациональная стратегия для проекта — держать FLAME/DECA как канонический слой</w:t>
      </w:r>
    </w:p>
    <w:p>
      <w:r>
        <w:t>геометрии и постепенно строить вокруг него texture/mask pipeline.</w:t>
      </w:r>
    </w:p>
    <w:p>
      <w:r>
        <w:t>Базовый контур:</w:t>
      </w:r>
    </w:p>
    <w:p>
      <w:pPr>
        <w:pStyle w:val="CodeBlock"/>
      </w:pPr>
      <w:r>
        <w:t>1-3 photos</w:t>
      </w:r>
      <w:r>
        <w:br/>
      </w:r>
      <w:r>
        <w:t xml:space="preserve">  -&gt; quality gate</w:t>
      </w:r>
      <w:r>
        <w:br/>
      </w:r>
      <w:r>
        <w:t xml:space="preserve">  -&gt; face/head segmentation</w:t>
      </w:r>
      <w:r>
        <w:br/>
      </w:r>
      <w:r>
        <w:t xml:space="preserve">  -&gt; DECA/EMOCA/MICA initialization</w:t>
      </w:r>
      <w:r>
        <w:br/>
      </w:r>
      <w:r>
        <w:t xml:space="preserve">  -&gt; shared FLAME identity fitting</w:t>
      </w:r>
      <w:r>
        <w:br/>
      </w:r>
      <w:r>
        <w:t xml:space="preserve">  -&gt; UV texture baking</w:t>
      </w:r>
      <w:r>
        <w:br/>
      </w:r>
      <w:r>
        <w:t xml:space="preserve">  -&gt; mask/material map generation</w:t>
      </w:r>
      <w:r>
        <w:br/>
      </w:r>
      <w:r>
        <w:t xml:space="preserve">  -&gt; GLB export</w:t>
      </w:r>
      <w:r>
        <w:br/>
      </w:r>
      <w:r>
        <w:t xml:space="preserve">  -&gt; browser QA</w:t>
      </w:r>
    </w:p>
    <w:p>
      <w:r>
        <w:t>Такой подход дает несколько практических преимуществ:</w:t>
      </w:r>
    </w:p>
    <w:p>
      <w:pPr>
        <w:pStyle w:val="ListBullet"/>
      </w:pPr>
      <w:r>
        <w:t>стабильная топология остается контролируемой;</w:t>
      </w:r>
    </w:p>
    <w:p>
      <w:pPr>
        <w:pStyle w:val="ListBullet"/>
      </w:pPr>
      <w:r>
        <w:t>можно сравнивать coarse/detail варианты без смены всей архитектуры;</w:t>
      </w:r>
    </w:p>
    <w:p>
      <w:pPr>
        <w:pStyle w:val="ListBullet"/>
      </w:pPr>
      <w:r>
        <w:t>текстуры и маски становятся отдельными проверяемыми артефактами;</w:t>
      </w:r>
    </w:p>
    <w:p>
      <w:pPr>
        <w:pStyle w:val="ListBullet"/>
      </w:pPr>
      <w:r>
        <w:t>browser viewer используется как QA-инструмент, а не только как витрина;</w:t>
      </w:r>
    </w:p>
    <w:p>
      <w:pPr>
        <w:pStyle w:val="ListBullet"/>
      </w:pPr>
      <w:r>
        <w:t>можно добавлять новые модели и segmentation-ветки без переписывания всего</w:t>
      </w:r>
    </w:p>
    <w:p>
      <w:r>
        <w:t xml:space="preserve">  проекта.</w:t>
      </w:r>
    </w:p>
    <w:p>
      <w:pPr>
        <w:pStyle w:val="Heading2"/>
      </w:pPr>
      <w:r>
        <w:t>4. Практический baseline проекта</w:t>
      </w:r>
    </w:p>
    <w:p>
      <w:r>
        <w:t>В проекте уже реализован рабочий контур:</w:t>
      </w:r>
    </w:p>
    <w:p>
      <w:pPr>
        <w:pStyle w:val="ListBullet"/>
      </w:pPr>
      <w:r>
        <w:t>Python CLI для генерации и реконструкции мешей;</w:t>
      </w:r>
    </w:p>
    <w:p>
      <w:pPr>
        <w:pStyle w:val="ListBullet"/>
      </w:pPr>
      <w:r>
        <w:t xml:space="preserve">standalone </w:t>
      </w:r>
      <w:r>
        <w:rPr>
          <w:rFonts w:ascii="Consolas" w:hAnsi="Consolas" w:eastAsia="Consolas"/>
          <w:sz w:val="20"/>
        </w:rPr>
        <w:t>Flame2023Decoder</w:t>
      </w:r>
      <w:r>
        <w:t xml:space="preserve"> на PyTorch;</w:t>
      </w:r>
    </w:p>
    <w:p>
      <w:pPr>
        <w:pStyle w:val="ListBullet"/>
      </w:pPr>
      <w:r>
        <w:t>DECA GPU path с CUDA и standard rasterizer;</w:t>
      </w:r>
    </w:p>
    <w:p>
      <w:pPr>
        <w:pStyle w:val="ListBullet"/>
      </w:pPr>
      <w:r>
        <w:t>экспорт OBJ/GLB/PLY;</w:t>
      </w:r>
    </w:p>
    <w:p>
      <w:pPr>
        <w:pStyle w:val="ListBullet"/>
      </w:pPr>
      <w:r>
        <w:t>mesh diagnostics для bounds, connected components, degenerate faces и UV;</w:t>
      </w:r>
    </w:p>
    <w:p>
      <w:pPr>
        <w:pStyle w:val="ListBullet"/>
      </w:pPr>
      <w:r>
        <w:t>Three.js viewer с переключением ассетов, wireframe и скачиванием GLB;</w:t>
      </w:r>
    </w:p>
    <w:p>
      <w:pPr>
        <w:pStyle w:val="ListBullet"/>
      </w:pPr>
      <w:r>
        <w:t>документация по архитектуре, DECA/FLAME интеграции и multi-view выводам;</w:t>
      </w:r>
    </w:p>
    <w:p>
      <w:pPr>
        <w:pStyle w:val="ListBullet"/>
      </w:pPr>
      <w:r>
        <w:t>тесты на декодер, экспорт, diagnostics и CLI.</w:t>
      </w:r>
    </w:p>
    <w:p>
      <w:r>
        <w:t>В viewer сейчас сравниваются несколько типов ассетов:</w:t>
      </w:r>
    </w:p>
    <w:p>
      <w:pPr>
        <w:pStyle w:val="ListBullet"/>
      </w:pPr>
      <w:r>
        <w:rPr>
          <w:rFonts w:ascii="Consolas" w:hAnsi="Consolas" w:eastAsia="Consolas"/>
          <w:sz w:val="20"/>
        </w:rPr>
        <w:t>DECA result</w:t>
      </w:r>
      <w:r>
        <w:t xml:space="preserve"> — coarse 5k mesh из трех проекций;</w:t>
      </w:r>
    </w:p>
    <w:p>
      <w:pPr>
        <w:pStyle w:val="ListBullet"/>
      </w:pPr>
      <w:r>
        <w:rPr>
          <w:rFonts w:ascii="Consolas" w:hAnsi="Consolas" w:eastAsia="Consolas"/>
          <w:sz w:val="20"/>
        </w:rPr>
        <w:t>DECA baked detail</w:t>
      </w:r>
      <w:r>
        <w:t xml:space="preserve"> — тот же легкий mesh с baked normal/bump maps;</w:t>
      </w:r>
    </w:p>
    <w:p>
      <w:pPr>
        <w:pStyle w:val="ListBullet"/>
      </w:pPr>
      <w:r>
        <w:rPr>
          <w:rFonts w:ascii="Consolas" w:hAnsi="Consolas" w:eastAsia="Consolas"/>
          <w:sz w:val="20"/>
        </w:rPr>
        <w:t>DECA detail</w:t>
      </w:r>
      <w:r>
        <w:t xml:space="preserve"> — плотная DECA detail-геометрия;</w:t>
      </w:r>
    </w:p>
    <w:p>
      <w:pPr>
        <w:pStyle w:val="ListBullet"/>
      </w:pPr>
      <w:r>
        <w:rPr>
          <w:rFonts w:ascii="Consolas" w:hAnsi="Consolas" w:eastAsia="Consolas"/>
          <w:sz w:val="20"/>
        </w:rPr>
        <w:t>FLAME textured</w:t>
      </w:r>
      <w:r>
        <w:t xml:space="preserve"> / </w:t>
      </w:r>
      <w:r>
        <w:rPr>
          <w:rFonts w:ascii="Consolas" w:hAnsi="Consolas" w:eastAsia="Consolas"/>
          <w:sz w:val="20"/>
        </w:rPr>
        <w:t>FLAME mask</w:t>
      </w:r>
      <w:r>
        <w:t xml:space="preserve"> / </w:t>
      </w:r>
      <w:r>
        <w:rPr>
          <w:rFonts w:ascii="Consolas" w:hAnsi="Consolas" w:eastAsia="Consolas"/>
          <w:sz w:val="20"/>
        </w:rPr>
        <w:t>FLAME neutral</w:t>
      </w:r>
      <w:r>
        <w:t xml:space="preserve"> — стабильный FLAME baseline;</w:t>
      </w:r>
    </w:p>
    <w:p>
      <w:pPr>
        <w:pStyle w:val="ListBullet"/>
      </w:pPr>
      <w:r>
        <w:rPr>
          <w:rFonts w:ascii="Consolas" w:hAnsi="Consolas" w:eastAsia="Consolas"/>
          <w:sz w:val="20"/>
        </w:rPr>
        <w:t>FLAME detail textured</w:t>
      </w:r>
      <w:r>
        <w:t xml:space="preserve"> / </w:t>
      </w:r>
      <w:r>
        <w:rPr>
          <w:rFonts w:ascii="Consolas" w:hAnsi="Consolas" w:eastAsia="Consolas"/>
          <w:sz w:val="20"/>
        </w:rPr>
        <w:t>FLAME detail</w:t>
      </w:r>
      <w:r>
        <w:t xml:space="preserve"> — subdivided FLAME topology.</w:t>
      </w:r>
    </w:p>
    <w:p>
      <w:r>
        <w:t>Эта практическая часть важна не только как демонстрация работы кода. Она</w:t>
      </w:r>
    </w:p>
    <w:p>
      <w:r>
        <w:t>позволила увидеть реальные ограничения: где текстура темнеет из-за материала,</w:t>
      </w:r>
    </w:p>
    <w:p>
      <w:r>
        <w:t>где dense mesh раскрывает артефакты, где UV-пространства не совпадают, а где</w:t>
      </w:r>
    </w:p>
    <w:p>
      <w:r>
        <w:t>лучше оставить легкую геометрию и переносить детали в карты материала.</w:t>
      </w:r>
    </w:p>
    <w:p>
      <w:pPr>
        <w:pStyle w:val="Heading2"/>
      </w:pPr>
      <w:r>
        <w:t>5. Выводы после экспериментов</w:t>
      </w:r>
    </w:p>
    <w:p>
      <w:pPr>
        <w:pStyle w:val="Heading3"/>
      </w:pPr>
      <w:r>
        <w:t>5.1. Больше полигонов не равно лучше</w:t>
      </w:r>
    </w:p>
    <w:p>
      <w:r>
        <w:t>Плотная сетка показывает микрорельеф и форму лучше, но одновременно раскрывает</w:t>
      </w:r>
    </w:p>
    <w:p>
      <w:r>
        <w:t>ошибки генерации, UV-швы, размытие и рассинхрон текстуры. Coarse mesh на</w:t>
      </w:r>
    </w:p>
    <w:p>
      <w:r>
        <w:t>5k-10k вершин часто выглядит чище, потому что сглаживает артефакты. Это не</w:t>
      </w:r>
    </w:p>
    <w:p>
      <w:r>
        <w:t>значит, что dense mesh не нужен; это значит, что он отвечает на другой вопрос.</w:t>
      </w:r>
    </w:p>
    <w:p>
      <w:r>
        <w:t>Coarse mesh полезен для:</w:t>
      </w:r>
    </w:p>
    <w:p>
      <w:pPr>
        <w:pStyle w:val="ListBullet"/>
      </w:pPr>
      <w:r>
        <w:t>real-time preview;</w:t>
      </w:r>
    </w:p>
    <w:p>
      <w:pPr>
        <w:pStyle w:val="ListBullet"/>
      </w:pPr>
      <w:r>
        <w:t>быстрой загрузки в браузере;</w:t>
      </w:r>
    </w:p>
    <w:p>
      <w:pPr>
        <w:pStyle w:val="ListBullet"/>
      </w:pPr>
      <w:r>
        <w:t>стабильного сравнения формы;</w:t>
      </w:r>
    </w:p>
    <w:p>
      <w:pPr>
        <w:pStyle w:val="ListBullet"/>
      </w:pPr>
      <w:r>
        <w:t>переноса микродеталей в normal/detail normal/height maps.</w:t>
      </w:r>
    </w:p>
    <w:p>
      <w:r>
        <w:t>Dense mesh полезен для:</w:t>
      </w:r>
    </w:p>
    <w:p>
      <w:pPr>
        <w:pStyle w:val="ListBullet"/>
      </w:pPr>
      <w:r>
        <w:t>анализа displacement;</w:t>
      </w:r>
    </w:p>
    <w:p>
      <w:pPr>
        <w:pStyle w:val="ListBullet"/>
      </w:pPr>
      <w:r>
        <w:t>проверки микрогеометрии;</w:t>
      </w:r>
    </w:p>
    <w:p>
      <w:pPr>
        <w:pStyle w:val="ListBullet"/>
      </w:pPr>
      <w:r>
        <w:t>offline export;</w:t>
      </w:r>
    </w:p>
    <w:p>
      <w:pPr>
        <w:pStyle w:val="ListBullet"/>
      </w:pPr>
      <w:r>
        <w:t>сравнения того, что именно восстанавливает DECA detail branch.</w:t>
      </w:r>
    </w:p>
    <w:p>
      <w:r>
        <w:t>Практический компромисс для real-time:</w:t>
      </w:r>
    </w:p>
    <w:p>
      <w:pPr>
        <w:pStyle w:val="CodeBlock"/>
      </w:pPr>
      <w:r>
        <w:t>coarse mesh + baseColor/albedo + normal map + optional height/bump map</w:t>
      </w:r>
    </w:p>
    <w:p>
      <w:r>
        <w:t>Этот подход ближе к игровому и production-пайплайну, где детализация лица редко</w:t>
      </w:r>
    </w:p>
    <w:p>
      <w:r>
        <w:t>хранится только в геометрии.</w:t>
      </w:r>
    </w:p>
    <w:p>
      <w:pPr>
        <w:pStyle w:val="Heading3"/>
      </w:pPr>
      <w:r>
        <w:t>5.2. Маски нужно вести через 2D/UV pipeline</w:t>
      </w:r>
    </w:p>
    <w:p>
      <w:r>
        <w:t xml:space="preserve">Эксперимент </w:t>
      </w:r>
      <w:r>
        <w:rPr>
          <w:rFonts w:ascii="Consolas" w:hAnsi="Consolas" w:eastAsia="Consolas"/>
          <w:sz w:val="20"/>
        </w:rPr>
        <w:t>DECA + FLAME mask</w:t>
      </w:r>
      <w:r>
        <w:t>, где FLAME texture-space mask запекалась прямо в</w:t>
      </w:r>
    </w:p>
    <w:p>
      <w:r>
        <w:t>vertex colors DECA mesh, удален из демо. Он показал рассинхрон пространств:</w:t>
      </w:r>
    </w:p>
    <w:p>
      <w:r>
        <w:t>маска визуально плывет по лицу, потому что FLAME UV/texture assumptions нельзя</w:t>
      </w:r>
    </w:p>
    <w:p>
      <w:r>
        <w:t>механически перенести на DECA preview geometry.</w:t>
      </w:r>
    </w:p>
    <w:p>
      <w:r>
        <w:t>Правильное направление:</w:t>
      </w:r>
    </w:p>
    <w:p>
      <w:pPr>
        <w:pStyle w:val="CodeBlock"/>
      </w:pPr>
      <w:r>
        <w:t>semantic image masks</w:t>
      </w:r>
      <w:r>
        <w:br/>
      </w:r>
      <w:r>
        <w:t xml:space="preserve">  -&gt; visibility-aware projection</w:t>
      </w:r>
      <w:r>
        <w:br/>
      </w:r>
      <w:r>
        <w:t xml:space="preserve">  -&gt; target UV texture</w:t>
      </w:r>
      <w:r>
        <w:br/>
      </w:r>
      <w:r>
        <w:t xml:space="preserve">  -&gt; material maps on the selected mesh</w:t>
      </w:r>
    </w:p>
    <w:p>
      <w:r>
        <w:t>Если маска создана в FLAME UV, а целевой ассет использует другой UV layout,</w:t>
      </w:r>
    </w:p>
    <w:p>
      <w:r>
        <w:t>нужен явный texture bake/remap в целевое UV-пространство. Простое увеличение</w:t>
      </w:r>
    </w:p>
    <w:p>
      <w:r>
        <w:t>числа faces или перенос цвета в вершины не решает проблему. Вершины дают только</w:t>
      </w:r>
    </w:p>
    <w:p>
      <w:r>
        <w:t>грубую интерполяцию по треугольникам, а для лица нужны 2D-карты: skin, lips,</w:t>
      </w:r>
    </w:p>
    <w:p>
      <w:r>
        <w:t>eyes, eyelids, ears, neck, hairline, beard/stubble, cavity, roughness, SSS и</w:t>
      </w:r>
    </w:p>
    <w:p>
      <w:r>
        <w:t>другие зоны.</w:t>
      </w:r>
    </w:p>
    <w:p>
      <w:pPr>
        <w:pStyle w:val="Heading3"/>
      </w:pPr>
      <w:r>
        <w:t>5.3. Multi-view — это не склейка мешей</w:t>
      </w:r>
    </w:p>
    <w:p>
      <w:r>
        <w:t>DECA на трех проекциях дает три независимые оценки параметров. Все они</w:t>
      </w:r>
    </w:p>
    <w:p>
      <w:r>
        <w:t>раскладываются в FLAME-подобную топологию, поэтому геометрию не нужно</w:t>
      </w:r>
    </w:p>
    <w:p>
      <w:r>
        <w:t>склеивать вручную. Нужно решать совместную оптимизацию:</w:t>
      </w:r>
    </w:p>
    <w:p>
      <w:pPr>
        <w:pStyle w:val="ListBullet"/>
      </w:pPr>
      <w:r>
        <w:t>shared identity shape;</w:t>
      </w:r>
    </w:p>
    <w:p>
      <w:pPr>
        <w:pStyle w:val="ListBullet"/>
      </w:pPr>
      <w:r>
        <w:t>per-view camera, pose, expression, lighting;</w:t>
      </w:r>
    </w:p>
    <w:p>
      <w:pPr>
        <w:pStyle w:val="ListBullet"/>
      </w:pPr>
      <w:r>
        <w:t>visibility masks;</w:t>
      </w:r>
    </w:p>
    <w:p>
      <w:pPr>
        <w:pStyle w:val="ListBullet"/>
      </w:pPr>
      <w:r>
        <w:t>landmark, photometric и silhouette losses;</w:t>
      </w:r>
    </w:p>
    <w:p>
      <w:pPr>
        <w:pStyle w:val="ListBullet"/>
      </w:pPr>
      <w:r>
        <w:t>UV texture fusion с весами по видимости и углу обзора.</w:t>
      </w:r>
    </w:p>
    <w:p>
      <w:r>
        <w:t>Минимальный полезный multi-view pipeline:</w:t>
      </w:r>
    </w:p>
    <w:p>
      <w:pPr>
        <w:pStyle w:val="CodeBlock"/>
      </w:pPr>
      <w:r>
        <w:t>images[3]</w:t>
      </w:r>
      <w:r>
        <w:br/>
      </w:r>
      <w:r>
        <w:t xml:space="preserve">  -&gt; DECA encode per image</w:t>
      </w:r>
      <w:r>
        <w:br/>
      </w:r>
      <w:r>
        <w:t xml:space="preserve">  -&gt; robust mean / optimization for shared identity shape</w:t>
      </w:r>
      <w:r>
        <w:br/>
      </w:r>
      <w:r>
        <w:t xml:space="preserve">  -&gt; per-view pose/camera/expression/light</w:t>
      </w:r>
      <w:r>
        <w:br/>
      </w:r>
      <w:r>
        <w:t xml:space="preserve">  -&gt; semantic masks and visibility</w:t>
      </w:r>
      <w:r>
        <w:br/>
      </w:r>
      <w:r>
        <w:t xml:space="preserve">  -&gt; UV texture fusion</w:t>
      </w:r>
      <w:r>
        <w:br/>
      </w:r>
      <w:r>
        <w:t xml:space="preserve">  -&gt; one canonical mesh</w:t>
      </w:r>
    </w:p>
    <w:p>
      <w:r>
        <w:t>Ручная склейка мешей создала бы швы, двойные поверхности и разные локальные</w:t>
      </w:r>
    </w:p>
    <w:p>
      <w:r>
        <w:t>искажения. Параметрическое согласование сохраняет чистую топологию.</w:t>
      </w:r>
    </w:p>
    <w:p>
      <w:pPr>
        <w:pStyle w:val="Heading2"/>
      </w:pPr>
      <w:r>
        <w:t>6. Риски и контроль качества</w:t>
      </w:r>
    </w:p>
    <w:p>
      <w:r>
        <w:t>Главный риск проекта — domain gap между обучающими данными моделей и реальными</w:t>
      </w:r>
    </w:p>
    <w:p>
      <w:r>
        <w:t>фото пользователя. На практике ошибки появляются из-за:</w:t>
      </w:r>
    </w:p>
    <w:p>
      <w:pPr>
        <w:pStyle w:val="ListBullet"/>
      </w:pPr>
      <w:r>
        <w:t>бокового или контрового света;</w:t>
      </w:r>
    </w:p>
    <w:p>
      <w:pPr>
        <w:pStyle w:val="ListBullet"/>
      </w:pPr>
      <w:r>
        <w:t>профиля вместо фронтального кадра;</w:t>
      </w:r>
    </w:p>
    <w:p>
      <w:pPr>
        <w:pStyle w:val="ListBullet"/>
      </w:pPr>
      <w:r>
        <w:t>сильной мимики;</w:t>
      </w:r>
    </w:p>
    <w:p>
      <w:pPr>
        <w:pStyle w:val="ListBullet"/>
      </w:pPr>
      <w:r>
        <w:t>очков, волос, головных уборов и других окклюзий;</w:t>
      </w:r>
    </w:p>
    <w:p>
      <w:pPr>
        <w:pStyle w:val="ListBullet"/>
      </w:pPr>
      <w:r>
        <w:t>JPEG-артефактов, motion blur и низкого разрешения;</w:t>
      </w:r>
    </w:p>
    <w:p>
      <w:pPr>
        <w:pStyle w:val="ListBullet"/>
      </w:pPr>
      <w:r>
        <w:t>несоответствия демографии и условий съемки обучающим наборам;</w:t>
      </w:r>
    </w:p>
    <w:p>
      <w:pPr>
        <w:pStyle w:val="ListBullet"/>
      </w:pPr>
      <w:r>
        <w:t>несовместимых версий FLAME/DECA assets;</w:t>
      </w:r>
    </w:p>
    <w:p>
      <w:pPr>
        <w:pStyle w:val="ListBullet"/>
      </w:pPr>
      <w:r>
        <w:t>неправильного UV layout или перепутанного channel order текстуры.</w:t>
      </w:r>
    </w:p>
    <w:p>
      <w:r>
        <w:t>Для контроля качества нужен не один итоговый скриншот, а набор проверок: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Что проверять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Практический сигнал</w:t>
            </w:r>
          </w:p>
        </w:tc>
      </w:tr>
      <w:tr>
        <w:tc>
          <w:tcPr>
            <w:tcW w:type="dxa" w:w="3120"/>
          </w:tcPr>
          <w:p>
            <w:r>
              <w:t>Input QA</w:t>
            </w:r>
          </w:p>
        </w:tc>
        <w:tc>
          <w:tcPr>
            <w:tcW w:type="dxa" w:w="3120"/>
          </w:tcPr>
          <w:p>
            <w:r>
              <w:t>резкость, экспозиция, размер лица, поза</w:t>
            </w:r>
          </w:p>
        </w:tc>
        <w:tc>
          <w:tcPr>
            <w:tcW w:type="dxa" w:w="3120"/>
          </w:tcPr>
          <w:p>
            <w:r>
              <w:t>просить переснять фото до инференса</w:t>
            </w:r>
          </w:p>
        </w:tc>
      </w:tr>
      <w:tr>
        <w:tc>
          <w:tcPr>
            <w:tcW w:type="dxa" w:w="3120"/>
          </w:tcPr>
          <w:p>
            <w:r>
              <w:t>Geometry</w:t>
            </w:r>
          </w:p>
        </w:tc>
        <w:tc>
          <w:tcPr>
            <w:tcW w:type="dxa" w:w="3120"/>
          </w:tcPr>
          <w:p>
            <w:r>
              <w:t>bounds, topology, degenerate faces</w:t>
            </w:r>
          </w:p>
        </w:tc>
        <w:tc>
          <w:tcPr>
            <w:tcW w:type="dxa" w:w="3120"/>
          </w:tcPr>
          <w:p>
            <w:r>
              <w:t>diagnostics перед экспортом</w:t>
            </w:r>
          </w:p>
        </w:tc>
      </w:tr>
      <w:tr>
        <w:tc>
          <w:tcPr>
            <w:tcW w:type="dxa" w:w="3120"/>
          </w:tcPr>
          <w:p>
            <w:r>
              <w:t>Identity</w:t>
            </w:r>
          </w:p>
        </w:tc>
        <w:tc>
          <w:tcPr>
            <w:tcW w:type="dxa" w:w="3120"/>
          </w:tcPr>
          <w:p>
            <w:r>
              <w:t>стабильность shape между ракурсами</w:t>
            </w:r>
          </w:p>
        </w:tc>
        <w:tc>
          <w:tcPr>
            <w:tcW w:type="dxa" w:w="3120"/>
          </w:tcPr>
          <w:p>
            <w:r>
              <w:t>shared shape consistency</w:t>
            </w:r>
          </w:p>
        </w:tc>
      </w:tr>
      <w:tr>
        <w:tc>
          <w:tcPr>
            <w:tcW w:type="dxa" w:w="3120"/>
          </w:tcPr>
          <w:p>
            <w:r>
              <w:t>Texture</w:t>
            </w:r>
          </w:p>
        </w:tc>
        <w:tc>
          <w:tcPr>
            <w:tcW w:type="dxa" w:w="3120"/>
          </w:tcPr>
          <w:p>
            <w:r>
              <w:t>UV seams, channel order, projection drift</w:t>
            </w:r>
          </w:p>
        </w:tc>
        <w:tc>
          <w:tcPr>
            <w:tcW w:type="dxa" w:w="3120"/>
          </w:tcPr>
          <w:p>
            <w:r>
              <w:t>отдельный texture preview</w:t>
            </w:r>
          </w:p>
        </w:tc>
      </w:tr>
      <w:tr>
        <w:tc>
          <w:tcPr>
            <w:tcW w:type="dxa" w:w="3120"/>
          </w:tcPr>
          <w:p>
            <w:r>
              <w:t>Masks</w:t>
            </w:r>
          </w:p>
        </w:tc>
        <w:tc>
          <w:tcPr>
            <w:tcW w:type="dxa" w:w="3120"/>
          </w:tcPr>
          <w:p>
            <w:r>
              <w:t>semantic zones, hair/skin/neck edges</w:t>
            </w:r>
          </w:p>
        </w:tc>
        <w:tc>
          <w:tcPr>
            <w:tcW w:type="dxa" w:w="3120"/>
          </w:tcPr>
          <w:p>
            <w:r>
              <w:t>2D QA + UV QA</w:t>
            </w:r>
          </w:p>
        </w:tc>
      </w:tr>
      <w:tr>
        <w:tc>
          <w:tcPr>
            <w:tcW w:type="dxa" w:w="3120"/>
          </w:tcPr>
          <w:p>
            <w:r>
              <w:t>Material</w:t>
            </w:r>
          </w:p>
        </w:tc>
        <w:tc>
          <w:tcPr>
            <w:tcW w:type="dxa" w:w="3120"/>
          </w:tcPr>
          <w:p>
            <w:r>
              <w:t>roughness, normals, bump, SSS</w:t>
            </w:r>
          </w:p>
        </w:tc>
        <w:tc>
          <w:tcPr>
            <w:tcW w:type="dxa" w:w="3120"/>
          </w:tcPr>
          <w:p>
            <w:r>
              <w:t>browser/DCC preview</w:t>
            </w:r>
          </w:p>
        </w:tc>
      </w:tr>
      <w:tr>
        <w:tc>
          <w:tcPr>
            <w:tcW w:type="dxa" w:w="3120"/>
          </w:tcPr>
          <w:p>
            <w:r>
              <w:t>Export</w:t>
            </w:r>
          </w:p>
        </w:tc>
        <w:tc>
          <w:tcPr>
            <w:tcW w:type="dxa" w:w="3120"/>
          </w:tcPr>
          <w:p>
            <w:r>
              <w:t>GLB/OBJ загрузка, scale, normals</w:t>
            </w:r>
          </w:p>
        </w:tc>
        <w:tc>
          <w:tcPr>
            <w:tcW w:type="dxa" w:w="3120"/>
          </w:tcPr>
          <w:p>
            <w:r>
              <w:t>Three.js smoke-test</w:t>
            </w:r>
          </w:p>
        </w:tc>
      </w:tr>
    </w:tbl>
    <w:p/>
    <w:p>
      <w:pPr>
        <w:pStyle w:val="Heading2"/>
      </w:pPr>
      <w:r>
        <w:t>7. Лицензированные ассеты и воспроизводимость</w:t>
      </w:r>
    </w:p>
    <w:p>
      <w:r>
        <w:t>Репозиторий не должен распространять закрытые или лицензируемые model assets.</w:t>
      </w:r>
    </w:p>
    <w:p>
      <w:r>
        <w:t>После клонирования можно запускать тесты, mock-режим, читать документацию и</w:t>
      </w:r>
    </w:p>
    <w:p>
      <w:r>
        <w:t>открывать подготовленный viewer, но полноценную генерацию с нуля нельзя</w:t>
      </w:r>
    </w:p>
    <w:p>
      <w:r>
        <w:t>воспроизвести без самостоятельной загрузки моделей.</w:t>
      </w:r>
    </w:p>
    <w:p>
      <w:r>
        <w:t>Для практического запуска нужны:</w:t>
      </w:r>
    </w:p>
    <w:p>
      <w:pPr>
        <w:pStyle w:val="ListBullet"/>
      </w:pPr>
      <w:r>
        <w:t xml:space="preserve">DECA checkpoint </w:t>
      </w:r>
      <w:r>
        <w:rPr>
          <w:rFonts w:ascii="Consolas" w:hAnsi="Consolas" w:eastAsia="Consolas"/>
          <w:sz w:val="20"/>
        </w:rPr>
        <w:t>deca_model.tar</w:t>
      </w:r>
      <w:r>
        <w:t>;</w:t>
      </w:r>
    </w:p>
    <w:p>
      <w:pPr>
        <w:pStyle w:val="ListBullet"/>
      </w:pPr>
      <w:r>
        <w:t xml:space="preserve">FLAME2020 </w:t>
      </w:r>
      <w:r>
        <w:rPr>
          <w:rFonts w:ascii="Consolas" w:hAnsi="Consolas" w:eastAsia="Consolas"/>
          <w:sz w:val="20"/>
        </w:rPr>
        <w:t>generic_model.pkl</w:t>
      </w:r>
      <w:r>
        <w:t xml:space="preserve"> для DECA;</w:t>
      </w:r>
    </w:p>
    <w:p>
      <w:pPr>
        <w:pStyle w:val="ListBullet"/>
      </w:pPr>
      <w:r>
        <w:t xml:space="preserve">FLAME2023 / FLAME2023 Open </w:t>
      </w:r>
      <w:r>
        <w:rPr>
          <w:rFonts w:ascii="Consolas" w:hAnsi="Consolas" w:eastAsia="Consolas"/>
          <w:sz w:val="20"/>
        </w:rPr>
        <w:t>.pkl</w:t>
      </w:r>
      <w:r>
        <w:t xml:space="preserve"> для standalone generation;</w:t>
      </w:r>
    </w:p>
    <w:p>
      <w:pPr>
        <w:pStyle w:val="ListBullet"/>
      </w:pPr>
      <w:r>
        <w:rPr>
          <w:rFonts w:ascii="Consolas" w:hAnsi="Consolas" w:eastAsia="Consolas"/>
          <w:sz w:val="20"/>
        </w:rPr>
        <w:t>FLAME_texture.npz</w:t>
      </w:r>
      <w:r>
        <w:t>;</w:t>
      </w:r>
    </w:p>
    <w:p>
      <w:pPr>
        <w:pStyle w:val="ListBullet"/>
      </w:pPr>
      <w:r>
        <w:t>сопутствующие UV, mask, landmark и template assets.</w:t>
      </w:r>
    </w:p>
    <w:p>
      <w:r>
        <w:t>Все эти файлы нужно получать из официальных источников после регистрации,</w:t>
      </w:r>
    </w:p>
    <w:p>
      <w:r>
        <w:t>принятия лицензий и соблюдения правил использования. Это важная часть</w:t>
      </w:r>
    </w:p>
    <w:p>
      <w:r>
        <w:t>инженерной воспроизводимости: код может быть открыт, но данные и модели имеют</w:t>
      </w:r>
    </w:p>
    <w:p>
      <w:r>
        <w:t>собственные юридические ограничения.</w:t>
      </w:r>
    </w:p>
    <w:p>
      <w:pPr>
        <w:pStyle w:val="Heading2"/>
      </w:pPr>
      <w:r>
        <w:t>8. Роль дополнительных исследований</w:t>
      </w:r>
    </w:p>
    <w:p>
      <w:r>
        <w:t>В документацию добавлены два практических исследования:</w:t>
      </w:r>
    </w:p>
    <w:p>
      <w:pPr>
        <w:pStyle w:val="ListBullet"/>
      </w:pPr>
      <w:r>
        <w:rPr>
          <w:rFonts w:ascii="Consolas" w:hAnsi="Consolas" w:eastAsia="Consolas"/>
          <w:sz w:val="20"/>
        </w:rPr>
        <w:t>docs/research/08-comfyui-masks-meshes.md</w:t>
      </w:r>
      <w:r>
        <w:t xml:space="preserve"> — как использовать ComfyUI,</w:t>
      </w:r>
    </w:p>
    <w:p>
      <w:r>
        <w:t xml:space="preserve">  segmentation, depth/normal estimation, image-to-3D ветки и ручную чистку масок</w:t>
      </w:r>
    </w:p>
    <w:p>
      <w:r>
        <w:t xml:space="preserve">  вокруг DECA/FLAME.</w:t>
      </w:r>
    </w:p>
    <w:p>
      <w:pPr>
        <w:pStyle w:val="ListBullet"/>
      </w:pPr>
      <w:r>
        <w:rPr>
          <w:rFonts w:ascii="Consolas" w:hAnsi="Consolas" w:eastAsia="Consolas"/>
          <w:sz w:val="20"/>
        </w:rPr>
        <w:t>docs/research/09-game-face-textures-masks.md</w:t>
      </w:r>
      <w:r>
        <w:t xml:space="preserve"> — как игровые пайплайны строят</w:t>
      </w:r>
    </w:p>
    <w:p>
      <w:r>
        <w:t xml:space="preserve">  лицо через набор PBR-карт: base color, normal/detail normal, roughness,</w:t>
      </w:r>
    </w:p>
    <w:p>
      <w:r>
        <w:t xml:space="preserve">  cavity/AO, SSS, ID masks, wrinkle maps и channel packing.</w:t>
      </w:r>
    </w:p>
    <w:p>
      <w:r>
        <w:t>Оба документа усиливают главный вывод: качество финальной головы зависит от</w:t>
      </w:r>
    </w:p>
    <w:p>
      <w:r>
        <w:t>системы карт и масок, а не только от нейросетевой реконструкции меша. В игровой</w:t>
      </w:r>
    </w:p>
    <w:p>
      <w:r>
        <w:t>и real-time среде лицо почти всегда является суммой нескольких карт материала,</w:t>
      </w:r>
    </w:p>
    <w:p>
      <w:r>
        <w:t>а не одной “текстуры лица”.</w:t>
      </w:r>
    </w:p>
    <w:p>
      <w:pPr>
        <w:pStyle w:val="Heading2"/>
      </w:pPr>
      <w:r>
        <w:t>9. Roadmap</w:t>
      </w:r>
    </w:p>
    <w:p>
      <w:r>
        <w:t>Ближайшие задачи:</w:t>
      </w:r>
    </w:p>
    <w:p>
      <w:pPr>
        <w:pStyle w:val="ListNumber"/>
      </w:pPr>
      <w:r>
        <w:t>Реализовать явный UV texture/mask bake в целевую развертку выбранного mesh.</w:t>
      </w:r>
    </w:p>
    <w:p>
      <w:pPr>
        <w:pStyle w:val="ListNumber"/>
      </w:pPr>
      <w:r>
        <w:t>Добавить semantic face parsing для кожи, губ, глаз, век, ушей, волос, шеи и</w:t>
      </w:r>
    </w:p>
    <w:p>
      <w:r>
        <w:t xml:space="preserve">   силуэта.</w:t>
      </w:r>
    </w:p>
    <w:p>
      <w:pPr>
        <w:pStyle w:val="ListNumber"/>
      </w:pPr>
      <w:r>
        <w:t>Проверить multi-view texture fusion через visibility/angle weights.</w:t>
      </w:r>
    </w:p>
    <w:p>
      <w:pPr>
        <w:pStyle w:val="ListNumber"/>
      </w:pPr>
      <w:r>
        <w:t>Разделить viewer-режимы: geometry, texture, normal, mask, wireframe.</w:t>
      </w:r>
    </w:p>
    <w:p>
      <w:pPr>
        <w:pStyle w:val="ListNumber"/>
      </w:pPr>
      <w:r>
        <w:t>Продолжить сравнение coarse/detail вариантов как разных режимов качества.</w:t>
      </w:r>
    </w:p>
    <w:p>
      <w:pPr>
        <w:pStyle w:val="ListNumber"/>
      </w:pPr>
      <w:r>
        <w:t>Подготовить API-слой для загрузки фото и серверного инференса.</w:t>
      </w:r>
    </w:p>
    <w:p>
      <w:pPr>
        <w:pStyle w:val="ListNumber"/>
      </w:pPr>
      <w:r>
        <w:t>Добавить DCC-oriented export для Blender/ArmorPaint cleanup.</w:t>
      </w:r>
    </w:p>
    <w:p>
      <w:r>
        <w:t>Среднесрочное направление:</w:t>
      </w:r>
    </w:p>
    <w:p>
      <w:pPr>
        <w:pStyle w:val="ListBullet"/>
      </w:pPr>
      <w:r>
        <w:t>использовать DECA/EMOCA/MICA как initialization/fitting ветки;</w:t>
      </w:r>
    </w:p>
    <w:p>
      <w:pPr>
        <w:pStyle w:val="ListBullet"/>
      </w:pPr>
      <w:r>
        <w:t>строить shared identity shape для 2-3 ракурсов;</w:t>
      </w:r>
    </w:p>
    <w:p>
      <w:pPr>
        <w:pStyle w:val="ListBullet"/>
      </w:pPr>
      <w:r>
        <w:t>использовать ComfyUI/segmentation для подготовки масок;</w:t>
      </w:r>
    </w:p>
    <w:p>
      <w:pPr>
        <w:pStyle w:val="ListBullet"/>
      </w:pPr>
      <w:r>
        <w:t>переносить детали в material maps;</w:t>
      </w:r>
    </w:p>
    <w:p>
      <w:pPr>
        <w:pStyle w:val="ListBullet"/>
      </w:pPr>
      <w:r>
        <w:t>проверять результат в browser viewer и DCC-инструментах.</w:t>
      </w:r>
    </w:p>
    <w:p>
      <w:pPr>
        <w:pStyle w:val="Heading2"/>
      </w:pPr>
      <w:r>
        <w:t>10. Итог</w:t>
      </w:r>
    </w:p>
    <w:p>
      <w:r>
        <w:t>Проект уже прошел путь от обзорного исследования к работающему DECA/FLAME</w:t>
      </w:r>
    </w:p>
    <w:p>
      <w:r>
        <w:t>прототипу с WebGL-проверкой. Практическая часть не заменяет исследовательский</w:t>
      </w:r>
    </w:p>
    <w:p>
      <w:r>
        <w:t>отчет, а усиливает его: она показывает, какие выводы остаются верными при</w:t>
      </w:r>
    </w:p>
    <w:p>
      <w:r>
        <w:t>реальном экспорте GLB, просмотре в Three.js и сравнении coarse/detail вариантов.</w:t>
      </w:r>
    </w:p>
    <w:p>
      <w:r>
        <w:t>Главный вывод последних экспериментов: дальнейшее качество будет расти не от</w:t>
      </w:r>
    </w:p>
    <w:p>
      <w:r>
        <w:t>хаотичного увеличения полигонов, а от согласованного texture/mask pipeline в</w:t>
      </w:r>
    </w:p>
    <w:p>
      <w:r>
        <w:t>правильном UV-пространстве. Следующий сильный шаг — перейти от vertex-color и</w:t>
      </w:r>
    </w:p>
    <w:p>
      <w:r>
        <w:t>разовых визуальных проб к полноценному 2D/UV baking workflow, где маски,</w:t>
      </w:r>
    </w:p>
    <w:p>
      <w:r>
        <w:t>текстуры и material maps становятся такими же важными артефактами, как сам</w:t>
      </w:r>
    </w:p>
    <w:p>
      <w:r>
        <w:t>mesh.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sz w:val="40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sz w:val="3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sz w:val="28"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/>
    </w:pPr>
    <w:rPr>
      <w:rFonts w:ascii="Consolas" w:hAnsi="Consolas" w:eastAsia="Consolas"/>
      <w:sz w:val="18"/>
      <w:color w:val="2021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