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Annuel des Charges de l'Immeuble ID: 1</w:t>
      </w:r>
    </w:p>
    <w:p>
      <w:r>
        <w:t xml:space="preserve">Propriétaire :  </w:t>
        <w:t xml:space="preserve">
Contact : ezfthgfrdezd,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Total Charges (€)</w:t>
            </w:r>
          </w:p>
        </w:tc>
        <w:tc>
          <w:p>
            <w:r>
              <w:t>Ordures Ménagères (€)</w:t>
            </w:r>
          </w:p>
        </w:tc>
        <w:tc>
          <w:p>
            <w:r>
              <w:t>Entretien Ménager (€)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253,40</w:t>
            </w:r>
          </w:p>
        </w:tc>
        <w:tc>
          <w:p>
            <w:r>
              <w:t>0,00</w:t>
            </w:r>
          </w:p>
        </w:tc>
        <w:tc>
          <w:p>
            <w:r>
              <w:t>0,00</w:t>
            </w:r>
          </w:p>
        </w:tc>
      </w:tr>
    </w:tbl>
    <w:p>
      <w:r>
        <w:t xml:space="preserve">
Résumé global :</w:t>
        <w:t xml:space="preserve">
Total des charges immeuble : 253.4 €</w:t>
        <w:t xml:space="preserve">
Total des travaux réalisés : 0.0 €</w:t>
        <w:t xml:space="preserve">
Total des factures impayées : 0.0 €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