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Déclaration Fiscale pour l'Immeuble ID: 4</w:t>
      </w:r>
    </w:p>
    <w:p>
      <w:r>
        <w:t>Propriétaire : Luigi Brothers</w:t>
        <w:t xml:space="preserve">
Contact : , 07 58 47 61 25</w:t>
      </w:r>
    </w:p>
    <w:p>
      <w:r>
        <w:t xml:space="preserve">Revenus locatifs totaux : 8300.0 €
</w:t>
        <w:t xml:space="preserve">Dépenses totales (charges et travaux) : 108.4 €
</w:t>
        <w:t xml:space="preserve">Taxes et factures impayées : 2400.0 €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