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42F47" w14:textId="74A5A776" w:rsidR="00D57ECF" w:rsidRPr="0070049D" w:rsidRDefault="00D46C9A" w:rsidP="0070049D">
      <w:pPr>
        <w:jc w:val="center"/>
        <w:rPr>
          <w:rFonts w:ascii="黑体" w:eastAsia="黑体" w:hAnsi="黑体"/>
          <w:b/>
          <w:bCs/>
          <w:sz w:val="36"/>
          <w:szCs w:val="40"/>
        </w:rPr>
      </w:pPr>
      <w:r w:rsidRPr="0070049D">
        <w:rPr>
          <w:rFonts w:ascii="黑体" w:eastAsia="黑体" w:hAnsi="黑体" w:hint="eastAsia"/>
          <w:b/>
          <w:bCs/>
          <w:sz w:val="36"/>
          <w:szCs w:val="40"/>
        </w:rPr>
        <w:t>单周期处理器实验报告</w:t>
      </w:r>
    </w:p>
    <w:p w14:paraId="1A29D48F" w14:textId="185C443E" w:rsidR="00D46C9A" w:rsidRPr="0070049D" w:rsidRDefault="00D46C9A" w:rsidP="0070049D">
      <w:pPr>
        <w:jc w:val="center"/>
        <w:rPr>
          <w:rFonts w:ascii="黑体" w:eastAsia="黑体" w:hAnsi="黑体"/>
          <w:sz w:val="24"/>
          <w:szCs w:val="28"/>
        </w:rPr>
      </w:pPr>
      <w:r w:rsidRPr="0070049D">
        <w:rPr>
          <w:rFonts w:ascii="黑体" w:eastAsia="黑体" w:hAnsi="黑体" w:hint="eastAsia"/>
          <w:sz w:val="24"/>
          <w:szCs w:val="28"/>
        </w:rPr>
        <w:t>2018302120209</w:t>
      </w:r>
      <w:r w:rsidRPr="0070049D">
        <w:rPr>
          <w:rFonts w:ascii="黑体" w:eastAsia="黑体" w:hAnsi="黑体"/>
          <w:sz w:val="24"/>
          <w:szCs w:val="28"/>
        </w:rPr>
        <w:t xml:space="preserve"> </w:t>
      </w:r>
      <w:r w:rsidRPr="0070049D">
        <w:rPr>
          <w:rFonts w:ascii="黑体" w:eastAsia="黑体" w:hAnsi="黑体" w:hint="eastAsia"/>
          <w:sz w:val="24"/>
          <w:szCs w:val="28"/>
        </w:rPr>
        <w:t>罗宇轩</w:t>
      </w:r>
    </w:p>
    <w:p w14:paraId="59917737" w14:textId="0CABD32E" w:rsidR="00D46C9A" w:rsidRDefault="00D46C9A"/>
    <w:p w14:paraId="1650BCF2" w14:textId="2CFB5F49" w:rsidR="00D46C9A" w:rsidRPr="0070049D" w:rsidRDefault="0070049D">
      <w:pPr>
        <w:rPr>
          <w:sz w:val="28"/>
          <w:szCs w:val="32"/>
        </w:rPr>
      </w:pPr>
      <w:r w:rsidRPr="0070049D">
        <w:rPr>
          <w:rFonts w:hint="eastAsia"/>
          <w:sz w:val="28"/>
          <w:szCs w:val="32"/>
        </w:rPr>
        <w:t>一、</w:t>
      </w:r>
      <w:r w:rsidR="00D46C9A" w:rsidRPr="0070049D">
        <w:rPr>
          <w:rFonts w:hint="eastAsia"/>
          <w:sz w:val="28"/>
          <w:szCs w:val="32"/>
        </w:rPr>
        <w:t>实验结果截图</w:t>
      </w:r>
    </w:p>
    <w:p w14:paraId="0B8CA271" w14:textId="4AB4309A" w:rsidR="00D46C9A" w:rsidRPr="0070049D" w:rsidRDefault="00D46C9A">
      <w:pPr>
        <w:rPr>
          <w:sz w:val="22"/>
          <w:szCs w:val="24"/>
        </w:rPr>
      </w:pPr>
      <w:r w:rsidRPr="0070049D">
        <w:rPr>
          <w:rFonts w:hint="eastAsia"/>
          <w:sz w:val="22"/>
          <w:szCs w:val="24"/>
        </w:rPr>
        <w:t>文件</w:t>
      </w:r>
      <w:r w:rsidRPr="0070049D">
        <w:rPr>
          <w:sz w:val="22"/>
          <w:szCs w:val="24"/>
        </w:rPr>
        <w:t>mipstestloop_sim</w:t>
      </w:r>
      <w:r w:rsidRPr="0070049D">
        <w:rPr>
          <w:sz w:val="22"/>
          <w:szCs w:val="24"/>
        </w:rPr>
        <w:t>.asm</w:t>
      </w:r>
      <w:r w:rsidRPr="0070049D">
        <w:rPr>
          <w:rFonts w:hint="eastAsia"/>
          <w:sz w:val="22"/>
          <w:szCs w:val="24"/>
        </w:rPr>
        <w:t>运行结果如下，其中Mars的寄存器结果如图1-1所示，在</w:t>
      </w:r>
      <w:r w:rsidRPr="0070049D">
        <w:rPr>
          <w:sz w:val="22"/>
          <w:szCs w:val="24"/>
        </w:rPr>
        <w:t>Modelsim</w:t>
      </w:r>
      <w:r w:rsidRPr="0070049D">
        <w:rPr>
          <w:rFonts w:hint="eastAsia"/>
          <w:sz w:val="22"/>
          <w:szCs w:val="24"/>
        </w:rPr>
        <w:t>中的寄存器结果如图1-2所示。</w:t>
      </w:r>
    </w:p>
    <w:p w14:paraId="6707A840" w14:textId="33752852" w:rsidR="00D46C9A" w:rsidRDefault="00D46C9A" w:rsidP="00D46C9A">
      <w:pPr>
        <w:ind w:leftChars="200" w:left="420"/>
      </w:pPr>
      <w:r>
        <w:rPr>
          <w:rFonts w:hint="eastAsia"/>
          <w:noProof/>
        </w:rPr>
        <w:drawing>
          <wp:anchor distT="0" distB="0" distL="114300" distR="114300" simplePos="0" relativeHeight="251658240" behindDoc="0" locked="0" layoutInCell="1" allowOverlap="1" wp14:anchorId="77D80780" wp14:editId="6192702E">
            <wp:simplePos x="0" y="0"/>
            <wp:positionH relativeFrom="margin">
              <wp:align>left</wp:align>
            </wp:positionH>
            <wp:positionV relativeFrom="paragraph">
              <wp:posOffset>252095</wp:posOffset>
            </wp:positionV>
            <wp:extent cx="3241675" cy="6609080"/>
            <wp:effectExtent l="0" t="0" r="0" b="1270"/>
            <wp:wrapTopAndBottom/>
            <wp:docPr id="3"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_mars.png"/>
                    <pic:cNvPicPr/>
                  </pic:nvPicPr>
                  <pic:blipFill>
                    <a:blip r:embed="rId5">
                      <a:extLst>
                        <a:ext uri="{28A0092B-C50C-407E-A947-70E740481C1C}">
                          <a14:useLocalDpi xmlns:a14="http://schemas.microsoft.com/office/drawing/2010/main" val="0"/>
                        </a:ext>
                      </a:extLst>
                    </a:blip>
                    <a:stretch>
                      <a:fillRect/>
                    </a:stretch>
                  </pic:blipFill>
                  <pic:spPr>
                    <a:xfrm>
                      <a:off x="0" y="0"/>
                      <a:ext cx="3241675" cy="6609080"/>
                    </a:xfrm>
                    <a:prstGeom prst="rect">
                      <a:avLst/>
                    </a:prstGeom>
                  </pic:spPr>
                </pic:pic>
              </a:graphicData>
            </a:graphic>
            <wp14:sizeRelH relativeFrom="margin">
              <wp14:pctWidth>0</wp14:pctWidth>
            </wp14:sizeRelH>
            <wp14:sizeRelV relativeFrom="margin">
              <wp14:pctHeight>0</wp14:pctHeight>
            </wp14:sizeRelV>
          </wp:anchor>
        </w:drawing>
      </w:r>
    </w:p>
    <w:p w14:paraId="2FA883BF" w14:textId="0E101550" w:rsidR="00D46C9A" w:rsidRDefault="00D46C9A" w:rsidP="00D46C9A">
      <w:pPr>
        <w:ind w:firstLineChars="1300" w:firstLine="2730"/>
        <w:jc w:val="left"/>
      </w:pPr>
      <w:r>
        <w:rPr>
          <w:rFonts w:hint="eastAsia"/>
        </w:rPr>
        <w:t>图1-1</w:t>
      </w:r>
    </w:p>
    <w:p w14:paraId="45868195" w14:textId="542600E4" w:rsidR="00D46C9A" w:rsidRDefault="00D46C9A" w:rsidP="00D46C9A">
      <w:pPr>
        <w:jc w:val="left"/>
      </w:pPr>
    </w:p>
    <w:p w14:paraId="50FCFF32" w14:textId="61EF1006" w:rsidR="00D46C9A" w:rsidRDefault="00D46C9A" w:rsidP="00D46C9A">
      <w:pPr>
        <w:jc w:val="left"/>
      </w:pPr>
      <w:r>
        <w:rPr>
          <w:rFonts w:hint="eastAsia"/>
          <w:noProof/>
        </w:rPr>
        <w:lastRenderedPageBreak/>
        <w:drawing>
          <wp:anchor distT="0" distB="0" distL="114300" distR="114300" simplePos="0" relativeHeight="251659264" behindDoc="0" locked="0" layoutInCell="1" allowOverlap="1" wp14:anchorId="02F20C24" wp14:editId="4F9F4400">
            <wp:simplePos x="0" y="0"/>
            <wp:positionH relativeFrom="margin">
              <wp:align>left</wp:align>
            </wp:positionH>
            <wp:positionV relativeFrom="paragraph">
              <wp:posOffset>21590</wp:posOffset>
            </wp:positionV>
            <wp:extent cx="3867785" cy="15646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_modelsim.png"/>
                    <pic:cNvPicPr/>
                  </pic:nvPicPr>
                  <pic:blipFill>
                    <a:blip r:embed="rId6">
                      <a:extLst>
                        <a:ext uri="{28A0092B-C50C-407E-A947-70E740481C1C}">
                          <a14:useLocalDpi xmlns:a14="http://schemas.microsoft.com/office/drawing/2010/main" val="0"/>
                        </a:ext>
                      </a:extLst>
                    </a:blip>
                    <a:stretch>
                      <a:fillRect/>
                    </a:stretch>
                  </pic:blipFill>
                  <pic:spPr>
                    <a:xfrm>
                      <a:off x="0" y="0"/>
                      <a:ext cx="3898867" cy="1577215"/>
                    </a:xfrm>
                    <a:prstGeom prst="rect">
                      <a:avLst/>
                    </a:prstGeom>
                  </pic:spPr>
                </pic:pic>
              </a:graphicData>
            </a:graphic>
            <wp14:sizeRelH relativeFrom="margin">
              <wp14:pctWidth>0</wp14:pctWidth>
            </wp14:sizeRelH>
            <wp14:sizeRelV relativeFrom="margin">
              <wp14:pctHeight>0</wp14:pctHeight>
            </wp14:sizeRelV>
          </wp:anchor>
        </w:drawing>
      </w:r>
    </w:p>
    <w:p w14:paraId="73DFC523" w14:textId="703C4AFB" w:rsidR="00D46C9A" w:rsidRDefault="00D46C9A" w:rsidP="0070049D">
      <w:pPr>
        <w:ind w:firstLineChars="1800" w:firstLine="3780"/>
        <w:jc w:val="left"/>
        <w:rPr>
          <w:rFonts w:hint="eastAsia"/>
        </w:rPr>
      </w:pPr>
      <w:r>
        <w:rPr>
          <w:rFonts w:hint="eastAsia"/>
        </w:rPr>
        <w:t>图1-2</w:t>
      </w:r>
    </w:p>
    <w:p w14:paraId="66C40774" w14:textId="385A0509" w:rsidR="00A86B35" w:rsidRPr="0070049D" w:rsidRDefault="0070049D" w:rsidP="00A86B35">
      <w:pPr>
        <w:rPr>
          <w:rFonts w:hint="eastAsia"/>
          <w:sz w:val="22"/>
          <w:szCs w:val="24"/>
        </w:rPr>
      </w:pPr>
      <w:r>
        <w:rPr>
          <w:rFonts w:hint="eastAsia"/>
          <w:noProof/>
        </w:rPr>
        <w:drawing>
          <wp:anchor distT="0" distB="0" distL="114300" distR="114300" simplePos="0" relativeHeight="251660288" behindDoc="0" locked="0" layoutInCell="1" allowOverlap="1" wp14:anchorId="2064EB0D" wp14:editId="5B1D2954">
            <wp:simplePos x="0" y="0"/>
            <wp:positionH relativeFrom="margin">
              <wp:align>left</wp:align>
            </wp:positionH>
            <wp:positionV relativeFrom="paragraph">
              <wp:posOffset>523130</wp:posOffset>
            </wp:positionV>
            <wp:extent cx="2858135" cy="5824220"/>
            <wp:effectExtent l="0" t="0" r="0" b="508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l_mars.png"/>
                    <pic:cNvPicPr/>
                  </pic:nvPicPr>
                  <pic:blipFill>
                    <a:blip r:embed="rId7">
                      <a:extLst>
                        <a:ext uri="{28A0092B-C50C-407E-A947-70E740481C1C}">
                          <a14:useLocalDpi xmlns:a14="http://schemas.microsoft.com/office/drawing/2010/main" val="0"/>
                        </a:ext>
                      </a:extLst>
                    </a:blip>
                    <a:stretch>
                      <a:fillRect/>
                    </a:stretch>
                  </pic:blipFill>
                  <pic:spPr>
                    <a:xfrm>
                      <a:off x="0" y="0"/>
                      <a:ext cx="2858135" cy="5824220"/>
                    </a:xfrm>
                    <a:prstGeom prst="rect">
                      <a:avLst/>
                    </a:prstGeom>
                  </pic:spPr>
                </pic:pic>
              </a:graphicData>
            </a:graphic>
            <wp14:sizeRelH relativeFrom="margin">
              <wp14:pctWidth>0</wp14:pctWidth>
            </wp14:sizeRelH>
            <wp14:sizeRelV relativeFrom="margin">
              <wp14:pctHeight>0</wp14:pctHeight>
            </wp14:sizeRelV>
          </wp:anchor>
        </w:drawing>
      </w:r>
      <w:r w:rsidR="00D46C9A" w:rsidRPr="0070049D">
        <w:rPr>
          <w:rFonts w:hint="eastAsia"/>
          <w:sz w:val="22"/>
          <w:szCs w:val="24"/>
        </w:rPr>
        <w:t>文件</w:t>
      </w:r>
      <w:r w:rsidR="00D46C9A" w:rsidRPr="0070049D">
        <w:rPr>
          <w:sz w:val="22"/>
          <w:szCs w:val="24"/>
        </w:rPr>
        <w:t>mipstestloopjal_sim</w:t>
      </w:r>
      <w:r>
        <w:rPr>
          <w:rFonts w:hint="eastAsia"/>
          <w:sz w:val="22"/>
          <w:szCs w:val="24"/>
        </w:rPr>
        <w:t>．</w:t>
      </w:r>
      <w:r w:rsidRPr="0070049D">
        <w:rPr>
          <w:sz w:val="22"/>
          <w:szCs w:val="24"/>
        </w:rPr>
        <w:t>asm</w:t>
      </w:r>
      <w:r w:rsidR="00D46C9A" w:rsidRPr="0070049D">
        <w:rPr>
          <w:rFonts w:hint="eastAsia"/>
          <w:sz w:val="22"/>
          <w:szCs w:val="24"/>
        </w:rPr>
        <w:t>运行结果如下，其中Mars的寄存器结果如图1-</w:t>
      </w:r>
      <w:r w:rsidR="00A86B35" w:rsidRPr="0070049D">
        <w:rPr>
          <w:rFonts w:hint="eastAsia"/>
          <w:sz w:val="22"/>
          <w:szCs w:val="24"/>
        </w:rPr>
        <w:t>3</w:t>
      </w:r>
      <w:r w:rsidR="00D46C9A" w:rsidRPr="0070049D">
        <w:rPr>
          <w:rFonts w:hint="eastAsia"/>
          <w:sz w:val="22"/>
          <w:szCs w:val="24"/>
        </w:rPr>
        <w:t>所示，在</w:t>
      </w:r>
      <w:r w:rsidR="00D46C9A" w:rsidRPr="0070049D">
        <w:rPr>
          <w:sz w:val="22"/>
          <w:szCs w:val="24"/>
        </w:rPr>
        <w:t>Modelsim</w:t>
      </w:r>
      <w:r w:rsidR="00D46C9A" w:rsidRPr="0070049D">
        <w:rPr>
          <w:rFonts w:hint="eastAsia"/>
          <w:sz w:val="22"/>
          <w:szCs w:val="24"/>
        </w:rPr>
        <w:t>中的寄存器结果如图1-</w:t>
      </w:r>
      <w:r w:rsidR="00A86B35" w:rsidRPr="0070049D">
        <w:rPr>
          <w:rFonts w:hint="eastAsia"/>
          <w:sz w:val="22"/>
          <w:szCs w:val="24"/>
        </w:rPr>
        <w:t>4</w:t>
      </w:r>
      <w:r w:rsidR="00D46C9A" w:rsidRPr="0070049D">
        <w:rPr>
          <w:rFonts w:hint="eastAsia"/>
          <w:sz w:val="22"/>
          <w:szCs w:val="24"/>
        </w:rPr>
        <w:t>所示。</w:t>
      </w:r>
    </w:p>
    <w:p w14:paraId="58F24283" w14:textId="4C53714B" w:rsidR="00A86B35" w:rsidRDefault="00A86B35" w:rsidP="00A86B35">
      <w:pPr>
        <w:ind w:firstLineChars="1400" w:firstLine="2940"/>
        <w:jc w:val="left"/>
      </w:pPr>
      <w:r>
        <w:rPr>
          <w:rFonts w:hint="eastAsia"/>
        </w:rPr>
        <w:t>图1-3</w:t>
      </w:r>
    </w:p>
    <w:p w14:paraId="71D4991E" w14:textId="51C7C5DD" w:rsidR="00A86B35" w:rsidRDefault="00A86B35" w:rsidP="00A86B35">
      <w:pPr>
        <w:jc w:val="left"/>
      </w:pPr>
      <w:r>
        <w:rPr>
          <w:rFonts w:hint="eastAsia"/>
          <w:noProof/>
        </w:rPr>
        <w:lastRenderedPageBreak/>
        <w:drawing>
          <wp:inline distT="0" distB="0" distL="0" distR="0" wp14:anchorId="670ED09D" wp14:editId="651F2F2E">
            <wp:extent cx="4682836" cy="230871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l_modelsim.png"/>
                    <pic:cNvPicPr/>
                  </pic:nvPicPr>
                  <pic:blipFill>
                    <a:blip r:embed="rId8">
                      <a:extLst>
                        <a:ext uri="{28A0092B-C50C-407E-A947-70E740481C1C}">
                          <a14:useLocalDpi xmlns:a14="http://schemas.microsoft.com/office/drawing/2010/main" val="0"/>
                        </a:ext>
                      </a:extLst>
                    </a:blip>
                    <a:stretch>
                      <a:fillRect/>
                    </a:stretch>
                  </pic:blipFill>
                  <pic:spPr>
                    <a:xfrm>
                      <a:off x="0" y="0"/>
                      <a:ext cx="4724140" cy="2329081"/>
                    </a:xfrm>
                    <a:prstGeom prst="rect">
                      <a:avLst/>
                    </a:prstGeom>
                  </pic:spPr>
                </pic:pic>
              </a:graphicData>
            </a:graphic>
          </wp:inline>
        </w:drawing>
      </w:r>
    </w:p>
    <w:p w14:paraId="53FD2A6A" w14:textId="0B0EB70B" w:rsidR="00A86B35" w:rsidRDefault="00A86B35" w:rsidP="00A86B35">
      <w:pPr>
        <w:jc w:val="center"/>
      </w:pPr>
      <w:r>
        <w:rPr>
          <w:rFonts w:hint="eastAsia"/>
        </w:rPr>
        <w:t>图1-4</w:t>
      </w:r>
    </w:p>
    <w:p w14:paraId="594B43A7" w14:textId="77777777" w:rsidR="00A86B35" w:rsidRDefault="00A86B35" w:rsidP="00A86B35">
      <w:pPr>
        <w:rPr>
          <w:rFonts w:hint="eastAsia"/>
        </w:rPr>
      </w:pPr>
    </w:p>
    <w:p w14:paraId="543B0EDF" w14:textId="56E463CF" w:rsidR="00A86B35" w:rsidRPr="0070049D" w:rsidRDefault="00A86B35" w:rsidP="00A86B35">
      <w:pPr>
        <w:rPr>
          <w:sz w:val="22"/>
          <w:szCs w:val="24"/>
        </w:rPr>
      </w:pPr>
      <w:r w:rsidRPr="0070049D">
        <w:rPr>
          <w:rFonts w:hint="eastAsia"/>
          <w:sz w:val="22"/>
          <w:szCs w:val="24"/>
        </w:rPr>
        <w:t>文件</w:t>
      </w:r>
      <w:r w:rsidR="00B93A91" w:rsidRPr="0070049D">
        <w:rPr>
          <w:sz w:val="22"/>
          <w:szCs w:val="24"/>
        </w:rPr>
        <w:t>mipstest_extloop.asm</w:t>
      </w:r>
      <w:r w:rsidRPr="0070049D">
        <w:rPr>
          <w:rFonts w:hint="eastAsia"/>
          <w:sz w:val="22"/>
          <w:szCs w:val="24"/>
        </w:rPr>
        <w:t>运行结果如下，其中Mars的寄存器结果如图1-</w:t>
      </w:r>
      <w:r w:rsidR="00B93A91" w:rsidRPr="0070049D">
        <w:rPr>
          <w:rFonts w:hint="eastAsia"/>
          <w:sz w:val="22"/>
          <w:szCs w:val="24"/>
        </w:rPr>
        <w:t>5</w:t>
      </w:r>
      <w:r w:rsidRPr="0070049D">
        <w:rPr>
          <w:rFonts w:hint="eastAsia"/>
          <w:sz w:val="22"/>
          <w:szCs w:val="24"/>
        </w:rPr>
        <w:t>所示，在</w:t>
      </w:r>
      <w:r w:rsidRPr="0070049D">
        <w:rPr>
          <w:sz w:val="22"/>
          <w:szCs w:val="24"/>
        </w:rPr>
        <w:t>Modelsim</w:t>
      </w:r>
      <w:r w:rsidRPr="0070049D">
        <w:rPr>
          <w:rFonts w:hint="eastAsia"/>
          <w:sz w:val="22"/>
          <w:szCs w:val="24"/>
        </w:rPr>
        <w:t>中的寄存器结果如图1-</w:t>
      </w:r>
      <w:r w:rsidR="00B93A91" w:rsidRPr="0070049D">
        <w:rPr>
          <w:rFonts w:hint="eastAsia"/>
          <w:sz w:val="22"/>
          <w:szCs w:val="24"/>
        </w:rPr>
        <w:t>6</w:t>
      </w:r>
      <w:r w:rsidRPr="0070049D">
        <w:rPr>
          <w:rFonts w:hint="eastAsia"/>
          <w:sz w:val="22"/>
          <w:szCs w:val="24"/>
        </w:rPr>
        <w:t>所示。</w:t>
      </w:r>
    </w:p>
    <w:p w14:paraId="12D5E746" w14:textId="77777777" w:rsidR="00B93A91" w:rsidRDefault="00B93A91" w:rsidP="00A86B35">
      <w:pPr>
        <w:rPr>
          <w:rFonts w:hint="eastAsia"/>
        </w:rPr>
      </w:pPr>
    </w:p>
    <w:p w14:paraId="41E7B9EE" w14:textId="4A70F9BF" w:rsidR="00A86B35" w:rsidRDefault="00B93A91" w:rsidP="00B93A91">
      <w:pPr>
        <w:ind w:firstLineChars="1000" w:firstLine="2100"/>
      </w:pPr>
      <w:r>
        <w:rPr>
          <w:rFonts w:hint="eastAsia"/>
          <w:noProof/>
        </w:rPr>
        <w:drawing>
          <wp:anchor distT="0" distB="0" distL="114300" distR="114300" simplePos="0" relativeHeight="251661312" behindDoc="0" locked="0" layoutInCell="1" allowOverlap="1" wp14:anchorId="1C60486F" wp14:editId="23A82275">
            <wp:simplePos x="0" y="0"/>
            <wp:positionH relativeFrom="margin">
              <wp:align>left</wp:align>
            </wp:positionH>
            <wp:positionV relativeFrom="paragraph">
              <wp:posOffset>0</wp:posOffset>
            </wp:positionV>
            <wp:extent cx="2526665" cy="5193030"/>
            <wp:effectExtent l="0" t="0" r="6985" b="762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mars.png"/>
                    <pic:cNvPicPr/>
                  </pic:nvPicPr>
                  <pic:blipFill>
                    <a:blip r:embed="rId9">
                      <a:extLst>
                        <a:ext uri="{28A0092B-C50C-407E-A947-70E740481C1C}">
                          <a14:useLocalDpi xmlns:a14="http://schemas.microsoft.com/office/drawing/2010/main" val="0"/>
                        </a:ext>
                      </a:extLst>
                    </a:blip>
                    <a:stretch>
                      <a:fillRect/>
                    </a:stretch>
                  </pic:blipFill>
                  <pic:spPr>
                    <a:xfrm>
                      <a:off x="0" y="0"/>
                      <a:ext cx="2549665" cy="5239759"/>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图1-5</w:t>
      </w:r>
      <w:r>
        <w:t xml:space="preserve"> </w:t>
      </w:r>
    </w:p>
    <w:p w14:paraId="3A129EC4" w14:textId="7761A34F" w:rsidR="00B93A91" w:rsidRDefault="00B93A91" w:rsidP="00B93A91"/>
    <w:p w14:paraId="77C3134B" w14:textId="42085918" w:rsidR="00B93A91" w:rsidRDefault="00B93A91" w:rsidP="0070049D">
      <w:pPr>
        <w:jc w:val="center"/>
      </w:pPr>
      <w:r>
        <w:rPr>
          <w:rFonts w:hint="eastAsia"/>
          <w:noProof/>
        </w:rPr>
        <w:drawing>
          <wp:inline distT="0" distB="0" distL="0" distR="0" wp14:anchorId="34FDD179" wp14:editId="309E3FF5">
            <wp:extent cx="5274310" cy="59632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t_modelsim.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963285"/>
                    </a:xfrm>
                    <a:prstGeom prst="rect">
                      <a:avLst/>
                    </a:prstGeom>
                  </pic:spPr>
                </pic:pic>
              </a:graphicData>
            </a:graphic>
          </wp:inline>
        </w:drawing>
      </w:r>
    </w:p>
    <w:p w14:paraId="554EC54F" w14:textId="2A1E0DBB" w:rsidR="00B93A91" w:rsidRDefault="00B93A91" w:rsidP="00B93A91">
      <w:pPr>
        <w:jc w:val="center"/>
      </w:pPr>
      <w:r>
        <w:rPr>
          <w:rFonts w:hint="eastAsia"/>
        </w:rPr>
        <w:t>图1-6</w:t>
      </w:r>
    </w:p>
    <w:p w14:paraId="5E018B22" w14:textId="3E179F0A" w:rsidR="00B93A91" w:rsidRPr="0070049D" w:rsidRDefault="0070049D" w:rsidP="00B93A91">
      <w:pPr>
        <w:rPr>
          <w:sz w:val="28"/>
          <w:szCs w:val="32"/>
        </w:rPr>
      </w:pPr>
      <w:r w:rsidRPr="0070049D">
        <w:rPr>
          <w:rFonts w:hint="eastAsia"/>
          <w:sz w:val="28"/>
          <w:szCs w:val="32"/>
        </w:rPr>
        <w:t>二、</w:t>
      </w:r>
      <w:r w:rsidR="002A1C43" w:rsidRPr="0070049D">
        <w:rPr>
          <w:rFonts w:hint="eastAsia"/>
          <w:sz w:val="28"/>
          <w:szCs w:val="32"/>
        </w:rPr>
        <w:t>实验结果分析</w:t>
      </w:r>
    </w:p>
    <w:p w14:paraId="6B350969" w14:textId="6C3FC071" w:rsidR="002A1C43" w:rsidRPr="0070049D" w:rsidRDefault="0070049D" w:rsidP="00B93A91">
      <w:pPr>
        <w:rPr>
          <w:sz w:val="22"/>
          <w:szCs w:val="24"/>
        </w:rPr>
      </w:pPr>
      <w:r w:rsidRPr="0070049D">
        <w:rPr>
          <w:rFonts w:hint="eastAsia"/>
          <w:sz w:val="22"/>
          <w:szCs w:val="24"/>
        </w:rPr>
        <w:t>该单周期CPU的工程目录如图２－１所示，其中</w:t>
      </w:r>
      <w:r w:rsidR="0069339C">
        <w:rPr>
          <w:rFonts w:hint="eastAsia"/>
          <w:sz w:val="22"/>
          <w:szCs w:val="24"/>
        </w:rPr>
        <w:t>Ｔｅｓｔ</w:t>
      </w:r>
      <w:r w:rsidRPr="0070049D">
        <w:rPr>
          <w:rFonts w:hint="eastAsia"/>
          <w:sz w:val="22"/>
          <w:szCs w:val="24"/>
        </w:rPr>
        <w:t>＿</w:t>
      </w:r>
      <w:r w:rsidRPr="0069339C">
        <w:rPr>
          <w:rFonts w:asciiTheme="minorEastAsia" w:hAnsiTheme="minorEastAsia" w:hint="eastAsia"/>
          <w:sz w:val="22"/>
          <w:szCs w:val="24"/>
        </w:rPr>
        <w:t>ＭＩＰＳ</w:t>
      </w:r>
      <w:r w:rsidRPr="0070049D">
        <w:rPr>
          <w:rFonts w:hint="eastAsia"/>
          <w:sz w:val="22"/>
          <w:szCs w:val="24"/>
        </w:rPr>
        <w:t>．ｖ是ｔｅｓｔｂｅｎｃｈ，ＭＩＰＳ．ｖ是顶层设计，其他ｖｅｒｉｌｏｇ文件都是功能部件</w:t>
      </w:r>
      <w:bookmarkStart w:id="0" w:name="_GoBack"/>
      <w:bookmarkEnd w:id="0"/>
      <w:r w:rsidRPr="0070049D">
        <w:rPr>
          <w:rFonts w:hint="eastAsia"/>
          <w:sz w:val="22"/>
          <w:szCs w:val="24"/>
        </w:rPr>
        <w:t>。执行完三个测试文件代码后，经比对Ｍａｒｓ中的寄存器结果和Ｍｏｄｅｌｓｉｍ中寄存器的结果完全一致，证明能实现课程目标中要求实现的指令。</w:t>
      </w:r>
    </w:p>
    <w:p w14:paraId="5FC2A006" w14:textId="5033189D" w:rsidR="0070049D" w:rsidRDefault="0070049D" w:rsidP="0070049D">
      <w:pPr>
        <w:jc w:val="center"/>
      </w:pPr>
      <w:r>
        <w:rPr>
          <w:rFonts w:hint="eastAsia"/>
          <w:noProof/>
        </w:rPr>
        <w:lastRenderedPageBreak/>
        <w:drawing>
          <wp:inline distT="0" distB="0" distL="0" distR="0" wp14:anchorId="01989D0A" wp14:editId="577F7833">
            <wp:extent cx="2452007" cy="5711734"/>
            <wp:effectExtent l="0" t="0" r="571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kdict.png"/>
                    <pic:cNvPicPr/>
                  </pic:nvPicPr>
                  <pic:blipFill>
                    <a:blip r:embed="rId11">
                      <a:extLst>
                        <a:ext uri="{28A0092B-C50C-407E-A947-70E740481C1C}">
                          <a14:useLocalDpi xmlns:a14="http://schemas.microsoft.com/office/drawing/2010/main" val="0"/>
                        </a:ext>
                      </a:extLst>
                    </a:blip>
                    <a:stretch>
                      <a:fillRect/>
                    </a:stretch>
                  </pic:blipFill>
                  <pic:spPr>
                    <a:xfrm>
                      <a:off x="0" y="0"/>
                      <a:ext cx="2469428" cy="5752315"/>
                    </a:xfrm>
                    <a:prstGeom prst="rect">
                      <a:avLst/>
                    </a:prstGeom>
                  </pic:spPr>
                </pic:pic>
              </a:graphicData>
            </a:graphic>
          </wp:inline>
        </w:drawing>
      </w:r>
    </w:p>
    <w:p w14:paraId="534421F1" w14:textId="69398A0E" w:rsidR="0070049D" w:rsidRDefault="0070049D" w:rsidP="0070049D">
      <w:pPr>
        <w:jc w:val="center"/>
      </w:pPr>
      <w:r>
        <w:rPr>
          <w:rFonts w:hint="eastAsia"/>
        </w:rPr>
        <w:t>图２－１</w:t>
      </w:r>
    </w:p>
    <w:p w14:paraId="5F722495" w14:textId="77777777" w:rsidR="0070049D" w:rsidRDefault="0070049D" w:rsidP="0070049D">
      <w:pPr>
        <w:rPr>
          <w:rFonts w:hint="eastAsia"/>
        </w:rPr>
      </w:pPr>
    </w:p>
    <w:p w14:paraId="468A663C" w14:textId="4C6997B9" w:rsidR="00B93A91" w:rsidRPr="0070049D" w:rsidRDefault="0070049D" w:rsidP="00B93A91">
      <w:pPr>
        <w:rPr>
          <w:sz w:val="28"/>
          <w:szCs w:val="32"/>
        </w:rPr>
      </w:pPr>
      <w:r w:rsidRPr="0070049D">
        <w:rPr>
          <w:rFonts w:hint="eastAsia"/>
          <w:sz w:val="28"/>
          <w:szCs w:val="32"/>
        </w:rPr>
        <w:t>三、</w:t>
      </w:r>
      <w:r w:rsidR="00B93A91" w:rsidRPr="0070049D">
        <w:rPr>
          <w:rFonts w:hint="eastAsia"/>
          <w:sz w:val="28"/>
          <w:szCs w:val="32"/>
        </w:rPr>
        <w:t>遇到的问题</w:t>
      </w:r>
    </w:p>
    <w:p w14:paraId="4ACF74A1" w14:textId="4AD106A2" w:rsidR="00B93A91" w:rsidRPr="0070049D" w:rsidRDefault="00B93A91" w:rsidP="006C52E6">
      <w:pPr>
        <w:pStyle w:val="a3"/>
        <w:numPr>
          <w:ilvl w:val="0"/>
          <w:numId w:val="1"/>
        </w:numPr>
        <w:ind w:firstLineChars="0"/>
        <w:rPr>
          <w:sz w:val="22"/>
          <w:szCs w:val="24"/>
        </w:rPr>
      </w:pPr>
      <w:r w:rsidRPr="0070049D">
        <w:rPr>
          <w:sz w:val="22"/>
          <w:szCs w:val="24"/>
        </w:rPr>
        <w:t>modelsim</w:t>
      </w:r>
      <w:r w:rsidRPr="0070049D">
        <w:rPr>
          <w:rFonts w:hint="eastAsia"/>
          <w:sz w:val="22"/>
          <w:szCs w:val="24"/>
        </w:rPr>
        <w:t>中的系统函数$</w:t>
      </w:r>
      <w:r w:rsidRPr="0070049D">
        <w:rPr>
          <w:sz w:val="22"/>
          <w:szCs w:val="24"/>
        </w:rPr>
        <w:t>display</w:t>
      </w:r>
      <w:r w:rsidRPr="0070049D">
        <w:rPr>
          <w:rFonts w:hint="eastAsia"/>
          <w:sz w:val="22"/>
          <w:szCs w:val="24"/>
        </w:rPr>
        <w:t>无法使用。在网上搜寻解决方案时发现</w:t>
      </w:r>
      <w:r w:rsidR="00C47280" w:rsidRPr="0070049D">
        <w:rPr>
          <w:rFonts w:hint="eastAsia"/>
          <w:sz w:val="22"/>
          <w:szCs w:val="24"/>
        </w:rPr>
        <w:t>这种情况存在的比较少，初步诊断原因是系统缺少相关的依赖库，导致系统函数$</w:t>
      </w:r>
      <w:r w:rsidR="00C47280" w:rsidRPr="0070049D">
        <w:rPr>
          <w:sz w:val="22"/>
          <w:szCs w:val="24"/>
        </w:rPr>
        <w:t>display</w:t>
      </w:r>
      <w:r w:rsidR="00C47280" w:rsidRPr="0070049D">
        <w:rPr>
          <w:rFonts w:hint="eastAsia"/>
          <w:sz w:val="22"/>
          <w:szCs w:val="24"/>
        </w:rPr>
        <w:t>无法使用。这个问题涉及</w:t>
      </w:r>
      <w:r w:rsidR="00C47280" w:rsidRPr="0070049D">
        <w:rPr>
          <w:sz w:val="22"/>
          <w:szCs w:val="24"/>
        </w:rPr>
        <w:t>modelsim</w:t>
      </w:r>
      <w:r w:rsidR="00C47280" w:rsidRPr="0070049D">
        <w:rPr>
          <w:rFonts w:hint="eastAsia"/>
          <w:sz w:val="22"/>
          <w:szCs w:val="24"/>
        </w:rPr>
        <w:t>和操作系统交互，不是很好解决。所以只能放弃使用这个函数，</w:t>
      </w:r>
      <w:r w:rsidR="006C52E6" w:rsidRPr="0070049D">
        <w:rPr>
          <w:rFonts w:hint="eastAsia"/>
          <w:sz w:val="22"/>
          <w:szCs w:val="24"/>
        </w:rPr>
        <w:t>删去现有代码中的$</w:t>
      </w:r>
      <w:r w:rsidR="006C52E6" w:rsidRPr="0070049D">
        <w:rPr>
          <w:sz w:val="22"/>
          <w:szCs w:val="24"/>
        </w:rPr>
        <w:t>display</w:t>
      </w:r>
      <w:r w:rsidR="006C52E6" w:rsidRPr="0070049D">
        <w:rPr>
          <w:rFonts w:hint="eastAsia"/>
          <w:sz w:val="22"/>
          <w:szCs w:val="24"/>
        </w:rPr>
        <w:t>语句，转而将输出结果直接在波形图中查看。</w:t>
      </w:r>
    </w:p>
    <w:p w14:paraId="0B515907" w14:textId="447645C5" w:rsidR="006C52E6" w:rsidRPr="0070049D" w:rsidRDefault="006C52E6" w:rsidP="006C52E6">
      <w:pPr>
        <w:pStyle w:val="a3"/>
        <w:numPr>
          <w:ilvl w:val="0"/>
          <w:numId w:val="1"/>
        </w:numPr>
        <w:ind w:firstLineChars="0"/>
        <w:rPr>
          <w:sz w:val="22"/>
          <w:szCs w:val="24"/>
        </w:rPr>
      </w:pPr>
      <w:r w:rsidRPr="0070049D">
        <w:rPr>
          <w:rFonts w:hint="eastAsia"/>
          <w:sz w:val="22"/>
          <w:szCs w:val="24"/>
        </w:rPr>
        <w:t>难以区分a</w:t>
      </w:r>
      <w:r w:rsidRPr="0070049D">
        <w:rPr>
          <w:sz w:val="22"/>
          <w:szCs w:val="24"/>
        </w:rPr>
        <w:t>ddu,addi</w:t>
      </w:r>
      <w:r w:rsidRPr="0070049D">
        <w:rPr>
          <w:rFonts w:hint="eastAsia"/>
          <w:sz w:val="22"/>
          <w:szCs w:val="24"/>
        </w:rPr>
        <w:t>和a</w:t>
      </w:r>
      <w:r w:rsidRPr="0070049D">
        <w:rPr>
          <w:sz w:val="22"/>
          <w:szCs w:val="24"/>
        </w:rPr>
        <w:t>dd</w:t>
      </w:r>
      <w:r w:rsidRPr="0070049D">
        <w:rPr>
          <w:rFonts w:hint="eastAsia"/>
          <w:sz w:val="22"/>
          <w:szCs w:val="24"/>
        </w:rPr>
        <w:t>指令的区别。在一开始实现a</w:t>
      </w:r>
      <w:r w:rsidRPr="0070049D">
        <w:rPr>
          <w:sz w:val="22"/>
          <w:szCs w:val="24"/>
        </w:rPr>
        <w:t>dd</w:t>
      </w:r>
      <w:r w:rsidRPr="0070049D">
        <w:rPr>
          <w:rFonts w:hint="eastAsia"/>
          <w:sz w:val="22"/>
          <w:szCs w:val="24"/>
        </w:rPr>
        <w:t>指令的时候感觉非常容易，而在实现a</w:t>
      </w:r>
      <w:r w:rsidRPr="0070049D">
        <w:rPr>
          <w:sz w:val="22"/>
          <w:szCs w:val="24"/>
        </w:rPr>
        <w:t>ddu</w:t>
      </w:r>
      <w:r w:rsidRPr="0070049D">
        <w:rPr>
          <w:rFonts w:hint="eastAsia"/>
          <w:sz w:val="22"/>
          <w:szCs w:val="24"/>
        </w:rPr>
        <w:t>和a</w:t>
      </w:r>
      <w:r w:rsidRPr="0070049D">
        <w:rPr>
          <w:sz w:val="22"/>
          <w:szCs w:val="24"/>
        </w:rPr>
        <w:t>ddi</w:t>
      </w:r>
      <w:r w:rsidRPr="0070049D">
        <w:rPr>
          <w:rFonts w:hint="eastAsia"/>
          <w:sz w:val="22"/>
          <w:szCs w:val="24"/>
        </w:rPr>
        <w:t>指令的时候则感觉比较迷茫，不知道控制信号和a</w:t>
      </w:r>
      <w:r w:rsidRPr="0070049D">
        <w:rPr>
          <w:sz w:val="22"/>
          <w:szCs w:val="24"/>
        </w:rPr>
        <w:t>dd</w:t>
      </w:r>
      <w:r w:rsidRPr="0070049D">
        <w:rPr>
          <w:rFonts w:hint="eastAsia"/>
          <w:sz w:val="22"/>
          <w:szCs w:val="24"/>
        </w:rPr>
        <w:t>指令有何不同。</w:t>
      </w:r>
      <w:r w:rsidR="00B75360" w:rsidRPr="0070049D">
        <w:rPr>
          <w:sz w:val="22"/>
          <w:szCs w:val="24"/>
        </w:rPr>
        <w:t>Addu</w:t>
      </w:r>
      <w:r w:rsidR="00B75360" w:rsidRPr="0070049D">
        <w:rPr>
          <w:rFonts w:hint="eastAsia"/>
          <w:sz w:val="22"/>
          <w:szCs w:val="24"/>
        </w:rPr>
        <w:t>指令和a</w:t>
      </w:r>
      <w:r w:rsidR="00B75360" w:rsidRPr="0070049D">
        <w:rPr>
          <w:sz w:val="22"/>
          <w:szCs w:val="24"/>
        </w:rPr>
        <w:t>dd</w:t>
      </w:r>
      <w:r w:rsidR="00B75360" w:rsidRPr="0070049D">
        <w:rPr>
          <w:rFonts w:hint="eastAsia"/>
          <w:sz w:val="22"/>
          <w:szCs w:val="24"/>
        </w:rPr>
        <w:t>指令比较类似，控制信号基本相同，所需要做的只是在ALU中添加额外的运算操作，比如对无符号数加法的支持。</w:t>
      </w:r>
      <w:r w:rsidRPr="0070049D">
        <w:rPr>
          <w:sz w:val="22"/>
          <w:szCs w:val="24"/>
        </w:rPr>
        <w:t>addi</w:t>
      </w:r>
      <w:r w:rsidRPr="0070049D">
        <w:rPr>
          <w:rFonts w:hint="eastAsia"/>
          <w:sz w:val="22"/>
          <w:szCs w:val="24"/>
        </w:rPr>
        <w:t>指令则可以说和a</w:t>
      </w:r>
      <w:r w:rsidRPr="0070049D">
        <w:rPr>
          <w:sz w:val="22"/>
          <w:szCs w:val="24"/>
        </w:rPr>
        <w:t>dd</w:t>
      </w:r>
      <w:r w:rsidRPr="0070049D">
        <w:rPr>
          <w:rFonts w:hint="eastAsia"/>
          <w:sz w:val="22"/>
          <w:szCs w:val="24"/>
        </w:rPr>
        <w:t>区别较大，有着不同的指令格式，实现过程中的数据通路也和a</w:t>
      </w:r>
      <w:r w:rsidRPr="0070049D">
        <w:rPr>
          <w:sz w:val="22"/>
          <w:szCs w:val="24"/>
        </w:rPr>
        <w:t>dd</w:t>
      </w:r>
      <w:r w:rsidRPr="0070049D">
        <w:rPr>
          <w:rFonts w:hint="eastAsia"/>
          <w:sz w:val="22"/>
          <w:szCs w:val="24"/>
        </w:rPr>
        <w:t>指令不同。</w:t>
      </w:r>
    </w:p>
    <w:p w14:paraId="68F170BC" w14:textId="085F67B8" w:rsidR="006C52E6" w:rsidRPr="0070049D" w:rsidRDefault="006C52E6" w:rsidP="006C52E6">
      <w:pPr>
        <w:pStyle w:val="a3"/>
        <w:numPr>
          <w:ilvl w:val="0"/>
          <w:numId w:val="1"/>
        </w:numPr>
        <w:ind w:firstLineChars="0"/>
        <w:rPr>
          <w:sz w:val="22"/>
          <w:szCs w:val="24"/>
        </w:rPr>
      </w:pPr>
      <w:r w:rsidRPr="0070049D">
        <w:rPr>
          <w:rFonts w:hint="eastAsia"/>
          <w:sz w:val="22"/>
          <w:szCs w:val="24"/>
        </w:rPr>
        <w:lastRenderedPageBreak/>
        <w:t>Verilog中有符号数和无符号数的操作问题。MIPS体系中数据以补码表示法存储，</w:t>
      </w:r>
      <w:r w:rsidR="00B75360" w:rsidRPr="0070049D">
        <w:rPr>
          <w:rFonts w:hint="eastAsia"/>
          <w:sz w:val="22"/>
          <w:szCs w:val="24"/>
        </w:rPr>
        <w:t>而实现诸如a</w:t>
      </w:r>
      <w:r w:rsidR="00B75360" w:rsidRPr="0070049D">
        <w:rPr>
          <w:sz w:val="22"/>
          <w:szCs w:val="24"/>
        </w:rPr>
        <w:t>ddu</w:t>
      </w:r>
      <w:r w:rsidR="00B75360" w:rsidRPr="0070049D">
        <w:rPr>
          <w:rFonts w:hint="eastAsia"/>
          <w:sz w:val="22"/>
          <w:szCs w:val="24"/>
        </w:rPr>
        <w:t>这样的指令的时候又需要实现无符号数的运算，所以就需要对整个MIPS中的数据是s</w:t>
      </w:r>
      <w:r w:rsidR="00B75360" w:rsidRPr="0070049D">
        <w:rPr>
          <w:sz w:val="22"/>
          <w:szCs w:val="24"/>
        </w:rPr>
        <w:t>igned</w:t>
      </w:r>
      <w:r w:rsidR="00B75360" w:rsidRPr="0070049D">
        <w:rPr>
          <w:rFonts w:hint="eastAsia"/>
          <w:sz w:val="22"/>
          <w:szCs w:val="24"/>
        </w:rPr>
        <w:t>类型还是</w:t>
      </w:r>
      <w:r w:rsidR="00B75360" w:rsidRPr="0070049D">
        <w:rPr>
          <w:sz w:val="22"/>
          <w:szCs w:val="24"/>
        </w:rPr>
        <w:t>unsigned</w:t>
      </w:r>
      <w:r w:rsidR="00B75360" w:rsidRPr="0070049D">
        <w:rPr>
          <w:rFonts w:hint="eastAsia"/>
          <w:sz w:val="22"/>
          <w:szCs w:val="24"/>
        </w:rPr>
        <w:t>类型比较清楚。同时</w:t>
      </w:r>
      <w:r w:rsidRPr="0070049D">
        <w:rPr>
          <w:rFonts w:hint="eastAsia"/>
          <w:sz w:val="22"/>
          <w:szCs w:val="24"/>
        </w:rPr>
        <w:t>因为涉及有符号数和无符号数的运算规则不同这一问题，</w:t>
      </w:r>
      <w:r w:rsidR="00B75360" w:rsidRPr="0070049D">
        <w:rPr>
          <w:rFonts w:hint="eastAsia"/>
          <w:sz w:val="22"/>
          <w:szCs w:val="24"/>
        </w:rPr>
        <w:t>所以在设计ALU时需要提供很多额外的支持。好在仔细学习v</w:t>
      </w:r>
      <w:r w:rsidR="00B75360" w:rsidRPr="0070049D">
        <w:rPr>
          <w:sz w:val="22"/>
          <w:szCs w:val="24"/>
        </w:rPr>
        <w:t>erilog</w:t>
      </w:r>
      <w:r w:rsidR="00B75360" w:rsidRPr="0070049D">
        <w:rPr>
          <w:rFonts w:hint="eastAsia"/>
          <w:sz w:val="22"/>
          <w:szCs w:val="24"/>
        </w:rPr>
        <w:t>后发现v</w:t>
      </w:r>
      <w:r w:rsidR="00B75360" w:rsidRPr="0070049D">
        <w:rPr>
          <w:sz w:val="22"/>
          <w:szCs w:val="24"/>
        </w:rPr>
        <w:t>erilog</w:t>
      </w:r>
      <w:r w:rsidR="00B75360" w:rsidRPr="0070049D">
        <w:rPr>
          <w:rFonts w:hint="eastAsia"/>
          <w:sz w:val="22"/>
          <w:szCs w:val="24"/>
        </w:rPr>
        <w:t>语言中能通过语言提供的系统函数来实现有符号数和无符号数的转换，从而避免了从底层来解决这一问题。</w:t>
      </w:r>
    </w:p>
    <w:p w14:paraId="4F1AA674" w14:textId="0D3D3B27" w:rsidR="00B75360" w:rsidRPr="0070049D" w:rsidRDefault="00B75360" w:rsidP="006C52E6">
      <w:pPr>
        <w:pStyle w:val="a3"/>
        <w:numPr>
          <w:ilvl w:val="0"/>
          <w:numId w:val="1"/>
        </w:numPr>
        <w:ind w:firstLineChars="0"/>
        <w:rPr>
          <w:sz w:val="22"/>
          <w:szCs w:val="24"/>
        </w:rPr>
      </w:pPr>
      <w:r w:rsidRPr="0070049D">
        <w:rPr>
          <w:rFonts w:hint="eastAsia"/>
          <w:sz w:val="22"/>
          <w:szCs w:val="24"/>
        </w:rPr>
        <w:t>地址移位的问题。程序计数器PC中的地址是以字节寻址的。但是在设计程序存储器IM的时候选用的是32位的存储器，即以字地址寻址的。故</w:t>
      </w:r>
      <w:r w:rsidR="006B0D79" w:rsidRPr="0070049D">
        <w:rPr>
          <w:rFonts w:hint="eastAsia"/>
          <w:sz w:val="22"/>
          <w:szCs w:val="24"/>
        </w:rPr>
        <w:t>将PC中的指令地址输入到IM的时候需要右移两位（在实际设计的过程中是从第2位开始截取地址实现的）。在数据存储器MEM中也有类似的问题。</w:t>
      </w:r>
    </w:p>
    <w:p w14:paraId="0112FA59" w14:textId="1335D7BA" w:rsidR="006B0D79" w:rsidRPr="0070049D" w:rsidRDefault="006B0D79" w:rsidP="006C52E6">
      <w:pPr>
        <w:pStyle w:val="a3"/>
        <w:numPr>
          <w:ilvl w:val="0"/>
          <w:numId w:val="1"/>
        </w:numPr>
        <w:ind w:firstLineChars="0"/>
        <w:rPr>
          <w:sz w:val="22"/>
          <w:szCs w:val="24"/>
        </w:rPr>
      </w:pPr>
      <w:r w:rsidRPr="0070049D">
        <w:rPr>
          <w:rFonts w:hint="eastAsia"/>
          <w:sz w:val="22"/>
          <w:szCs w:val="24"/>
        </w:rPr>
        <w:t>关于单周期c</w:t>
      </w:r>
      <w:r w:rsidRPr="0070049D">
        <w:rPr>
          <w:sz w:val="22"/>
          <w:szCs w:val="24"/>
        </w:rPr>
        <w:t>pu</w:t>
      </w:r>
      <w:r w:rsidRPr="0070049D">
        <w:rPr>
          <w:rFonts w:hint="eastAsia"/>
          <w:sz w:val="22"/>
          <w:szCs w:val="24"/>
        </w:rPr>
        <w:t>中的时序问题。根据教材上的设计，单周期</w:t>
      </w:r>
      <w:r w:rsidRPr="0070049D">
        <w:rPr>
          <w:sz w:val="22"/>
          <w:szCs w:val="24"/>
        </w:rPr>
        <w:t>cpu</w:t>
      </w:r>
      <w:r w:rsidRPr="0070049D">
        <w:rPr>
          <w:rFonts w:hint="eastAsia"/>
          <w:sz w:val="22"/>
          <w:szCs w:val="24"/>
        </w:rPr>
        <w:t>中所有的状态单元连接同一时钟信号c</w:t>
      </w:r>
      <w:r w:rsidRPr="0070049D">
        <w:rPr>
          <w:sz w:val="22"/>
          <w:szCs w:val="24"/>
        </w:rPr>
        <w:t>lk</w:t>
      </w:r>
      <w:r w:rsidRPr="0070049D">
        <w:rPr>
          <w:rFonts w:hint="eastAsia"/>
          <w:sz w:val="22"/>
          <w:szCs w:val="24"/>
        </w:rPr>
        <w:t>。在进行s</w:t>
      </w:r>
      <w:r w:rsidRPr="0070049D">
        <w:rPr>
          <w:sz w:val="22"/>
          <w:szCs w:val="24"/>
        </w:rPr>
        <w:t>imulation</w:t>
      </w:r>
      <w:r w:rsidRPr="0070049D">
        <w:rPr>
          <w:rFonts w:hint="eastAsia"/>
          <w:sz w:val="22"/>
          <w:szCs w:val="24"/>
        </w:rPr>
        <w:t>之前我感觉很困惑：如果单周期c</w:t>
      </w:r>
      <w:r w:rsidRPr="0070049D">
        <w:rPr>
          <w:sz w:val="22"/>
          <w:szCs w:val="24"/>
        </w:rPr>
        <w:t>pu</w:t>
      </w:r>
      <w:r w:rsidRPr="0070049D">
        <w:rPr>
          <w:rFonts w:hint="eastAsia"/>
          <w:sz w:val="22"/>
          <w:szCs w:val="24"/>
        </w:rPr>
        <w:t>是一个同步系统，</w:t>
      </w:r>
      <w:r w:rsidR="00253DCA" w:rsidRPr="0070049D">
        <w:rPr>
          <w:rFonts w:hint="eastAsia"/>
          <w:sz w:val="22"/>
          <w:szCs w:val="24"/>
        </w:rPr>
        <w:t>那么在一个时钟周期内应该无法完成指令中写入寄存器和写入数据存储器的指令内容。后来在进行s</w:t>
      </w:r>
      <w:r w:rsidR="00253DCA" w:rsidRPr="0070049D">
        <w:rPr>
          <w:sz w:val="22"/>
          <w:szCs w:val="24"/>
        </w:rPr>
        <w:t>imulation</w:t>
      </w:r>
      <w:r w:rsidR="00253DCA" w:rsidRPr="0070049D">
        <w:rPr>
          <w:rFonts w:hint="eastAsia"/>
          <w:sz w:val="22"/>
          <w:szCs w:val="24"/>
        </w:rPr>
        <w:t>之后发现之前的困惑是正确的，当RF和MEM是c</w:t>
      </w:r>
      <w:r w:rsidR="00253DCA" w:rsidRPr="0070049D">
        <w:rPr>
          <w:sz w:val="22"/>
          <w:szCs w:val="24"/>
        </w:rPr>
        <w:t>lk</w:t>
      </w:r>
      <w:r w:rsidR="00253DCA" w:rsidRPr="0070049D">
        <w:rPr>
          <w:rFonts w:hint="eastAsia"/>
          <w:sz w:val="22"/>
          <w:szCs w:val="24"/>
        </w:rPr>
        <w:t>上升沿触发的时候的确无法在一个时钟周期内完成写寄存器和写数据内存，实际上是在下一条指令执行的一开始，即下一条指令执行的上升沿完成写入操作的。</w:t>
      </w:r>
    </w:p>
    <w:p w14:paraId="13A1C940" w14:textId="7A638244" w:rsidR="00253DCA" w:rsidRPr="0070049D" w:rsidRDefault="00253DCA" w:rsidP="006C52E6">
      <w:pPr>
        <w:pStyle w:val="a3"/>
        <w:numPr>
          <w:ilvl w:val="0"/>
          <w:numId w:val="1"/>
        </w:numPr>
        <w:ind w:firstLineChars="0"/>
        <w:rPr>
          <w:sz w:val="22"/>
          <w:szCs w:val="24"/>
        </w:rPr>
      </w:pPr>
      <w:r w:rsidRPr="0070049D">
        <w:rPr>
          <w:rFonts w:hint="eastAsia"/>
          <w:sz w:val="22"/>
          <w:szCs w:val="24"/>
        </w:rPr>
        <w:t>算术移位和逻辑移位的问题。</w:t>
      </w:r>
      <w:r w:rsidR="00753F35" w:rsidRPr="0070049D">
        <w:rPr>
          <w:rFonts w:hint="eastAsia"/>
          <w:sz w:val="22"/>
          <w:szCs w:val="24"/>
        </w:rPr>
        <w:t>一开始主要是不清楚算术移位和逻辑移位的具体运算过程上的差别</w:t>
      </w:r>
      <w:r w:rsidR="00810916" w:rsidRPr="0070049D">
        <w:rPr>
          <w:rFonts w:hint="eastAsia"/>
          <w:sz w:val="22"/>
          <w:szCs w:val="24"/>
        </w:rPr>
        <w:t>。</w:t>
      </w:r>
      <w:r w:rsidR="007C59B1" w:rsidRPr="0070049D">
        <w:rPr>
          <w:rFonts w:hint="eastAsia"/>
          <w:sz w:val="22"/>
          <w:szCs w:val="24"/>
        </w:rPr>
        <w:t>其中逻辑移位只用补0，但是算术移位会根据数据的符号有所不同。后来发现这两种移位都在Verilog语言中有实现，得以解决这个问题。</w:t>
      </w:r>
    </w:p>
    <w:p w14:paraId="31C7C2D4" w14:textId="014E83C8" w:rsidR="007C59B1" w:rsidRPr="0070049D" w:rsidRDefault="007C59B1" w:rsidP="006C52E6">
      <w:pPr>
        <w:pStyle w:val="a3"/>
        <w:numPr>
          <w:ilvl w:val="0"/>
          <w:numId w:val="1"/>
        </w:numPr>
        <w:ind w:firstLineChars="0"/>
        <w:rPr>
          <w:sz w:val="22"/>
          <w:szCs w:val="24"/>
        </w:rPr>
      </w:pPr>
      <w:r w:rsidRPr="0070049D">
        <w:rPr>
          <w:rFonts w:hint="eastAsia"/>
          <w:sz w:val="22"/>
          <w:szCs w:val="24"/>
        </w:rPr>
        <w:t>关于跳转指令相关实现的问题。在一开始c</w:t>
      </w:r>
      <w:r w:rsidRPr="0070049D">
        <w:rPr>
          <w:sz w:val="22"/>
          <w:szCs w:val="24"/>
        </w:rPr>
        <w:t>ontrol</w:t>
      </w:r>
      <w:r w:rsidRPr="0070049D">
        <w:rPr>
          <w:rFonts w:hint="eastAsia"/>
          <w:sz w:val="22"/>
          <w:szCs w:val="24"/>
        </w:rPr>
        <w:t>部件的设计中沿用了教材上的设计思路，使用了</w:t>
      </w:r>
      <w:r w:rsidRPr="0070049D">
        <w:rPr>
          <w:sz w:val="22"/>
          <w:szCs w:val="24"/>
        </w:rPr>
        <w:t>Branch</w:t>
      </w:r>
      <w:r w:rsidRPr="0070049D">
        <w:rPr>
          <w:rFonts w:hint="eastAsia"/>
          <w:sz w:val="22"/>
          <w:szCs w:val="24"/>
        </w:rPr>
        <w:t>和J</w:t>
      </w:r>
      <w:r w:rsidRPr="0070049D">
        <w:rPr>
          <w:sz w:val="22"/>
          <w:szCs w:val="24"/>
        </w:rPr>
        <w:t>ump</w:t>
      </w:r>
      <w:r w:rsidRPr="0070049D">
        <w:rPr>
          <w:rFonts w:hint="eastAsia"/>
          <w:sz w:val="22"/>
          <w:szCs w:val="24"/>
        </w:rPr>
        <w:t>这些指令。但后来陆续添加了对j</w:t>
      </w:r>
      <w:r w:rsidRPr="0070049D">
        <w:rPr>
          <w:sz w:val="22"/>
          <w:szCs w:val="24"/>
        </w:rPr>
        <w:t>al,jr,jalr</w:t>
      </w:r>
      <w:r w:rsidRPr="0070049D">
        <w:rPr>
          <w:rFonts w:hint="eastAsia"/>
          <w:sz w:val="22"/>
          <w:szCs w:val="24"/>
        </w:rPr>
        <w:t>这些指令的实现后采取这样的控制指令方式未免繁琐。故最终的设计中选用了PCs</w:t>
      </w:r>
      <w:r w:rsidRPr="0070049D">
        <w:rPr>
          <w:sz w:val="22"/>
          <w:szCs w:val="24"/>
        </w:rPr>
        <w:t>rc</w:t>
      </w:r>
      <w:r w:rsidRPr="0070049D">
        <w:rPr>
          <w:rFonts w:hint="eastAsia"/>
          <w:sz w:val="22"/>
          <w:szCs w:val="24"/>
        </w:rPr>
        <w:t>作为跳转类型指令的控制信号（可以看成是多级译码的结果），使整体的设计更为清晰简洁。</w:t>
      </w:r>
    </w:p>
    <w:p w14:paraId="09B14C1C" w14:textId="77777777" w:rsidR="002A1C43" w:rsidRPr="0070049D" w:rsidRDefault="002A1C43" w:rsidP="002A1C43">
      <w:pPr>
        <w:pStyle w:val="a3"/>
        <w:numPr>
          <w:ilvl w:val="0"/>
          <w:numId w:val="1"/>
        </w:numPr>
        <w:ind w:firstLineChars="0"/>
        <w:rPr>
          <w:rFonts w:hint="eastAsia"/>
          <w:sz w:val="22"/>
          <w:szCs w:val="24"/>
        </w:rPr>
      </w:pPr>
      <w:r w:rsidRPr="0070049D">
        <w:rPr>
          <w:rFonts w:hint="eastAsia"/>
          <w:sz w:val="22"/>
          <w:szCs w:val="24"/>
        </w:rPr>
        <w:t>关于立即数符号扩展的问题。立即数符号扩展的情况比较复杂，较为简单的有高位置零和有符号数的符号扩展，但也存在</w:t>
      </w:r>
      <w:r w:rsidRPr="0070049D">
        <w:rPr>
          <w:sz w:val="22"/>
          <w:szCs w:val="24"/>
        </w:rPr>
        <w:t>lui</w:t>
      </w:r>
      <w:r w:rsidRPr="0070049D">
        <w:rPr>
          <w:rFonts w:hint="eastAsia"/>
          <w:sz w:val="22"/>
          <w:szCs w:val="24"/>
        </w:rPr>
        <w:t>这样的加载立即数到高位的指令，需要在立即数的地位补充零来进行扩展，需要符号扩展单元提供额外的支持。</w:t>
      </w:r>
    </w:p>
    <w:p w14:paraId="71997C12" w14:textId="2616604F" w:rsidR="003C5947" w:rsidRPr="0070049D" w:rsidRDefault="003C5947" w:rsidP="006C52E6">
      <w:pPr>
        <w:pStyle w:val="a3"/>
        <w:numPr>
          <w:ilvl w:val="0"/>
          <w:numId w:val="1"/>
        </w:numPr>
        <w:ind w:firstLineChars="0"/>
        <w:rPr>
          <w:sz w:val="22"/>
          <w:szCs w:val="24"/>
        </w:rPr>
      </w:pPr>
      <w:r w:rsidRPr="0070049D">
        <w:rPr>
          <w:sz w:val="22"/>
          <w:szCs w:val="24"/>
        </w:rPr>
        <w:t>Modelsim</w:t>
      </w:r>
      <w:r w:rsidRPr="0070049D">
        <w:rPr>
          <w:rFonts w:hint="eastAsia"/>
          <w:sz w:val="22"/>
          <w:szCs w:val="24"/>
        </w:rPr>
        <w:t>的调试问题。Verilog语言是并行执行的，所以在modelsim的运行过程中单步执行的逻辑非常奇怪，如果用单步调试的话很难控制程序执行的进度。后来摸索出可以在时钟跳变的那一条语句中打上断点，然后放入循环中重复执行，可以较好地控制程序执行的进度。</w:t>
      </w:r>
    </w:p>
    <w:p w14:paraId="261E78AC" w14:textId="77777777" w:rsidR="002A1C43" w:rsidRPr="0070049D" w:rsidRDefault="002A1C43" w:rsidP="002A1C43">
      <w:pPr>
        <w:pStyle w:val="a3"/>
        <w:numPr>
          <w:ilvl w:val="0"/>
          <w:numId w:val="1"/>
        </w:numPr>
        <w:ind w:firstLineChars="0"/>
        <w:rPr>
          <w:sz w:val="22"/>
          <w:szCs w:val="24"/>
        </w:rPr>
      </w:pPr>
      <w:r w:rsidRPr="0070049D">
        <w:rPr>
          <w:rFonts w:hint="eastAsia"/>
          <w:sz w:val="22"/>
          <w:szCs w:val="24"/>
        </w:rPr>
        <w:t>关于读取测试代码的二进制文件的问题。首先是系统函数$</w:t>
      </w:r>
      <w:r w:rsidRPr="0070049D">
        <w:rPr>
          <w:sz w:val="22"/>
          <w:szCs w:val="24"/>
        </w:rPr>
        <w:t>readmemh</w:t>
      </w:r>
      <w:r w:rsidRPr="0070049D">
        <w:rPr>
          <w:rFonts w:hint="eastAsia"/>
          <w:sz w:val="22"/>
          <w:szCs w:val="24"/>
        </w:rPr>
        <w:t>和$</w:t>
      </w:r>
      <w:r w:rsidRPr="0070049D">
        <w:rPr>
          <w:sz w:val="22"/>
          <w:szCs w:val="24"/>
        </w:rPr>
        <w:t>readmemb</w:t>
      </w:r>
      <w:r w:rsidRPr="0070049D">
        <w:rPr>
          <w:rFonts w:hint="eastAsia"/>
          <w:sz w:val="22"/>
          <w:szCs w:val="24"/>
        </w:rPr>
        <w:t>是不同的，一个用于读取十六进制文件，一个用于读取二进制文件，然而Verilog教材中没有详细介绍两者区别，导致一开始使用了错误的函数。其次是文件路径使用</w:t>
      </w:r>
      <w:r w:rsidRPr="0070049D">
        <w:rPr>
          <w:sz w:val="22"/>
          <w:szCs w:val="24"/>
        </w:rPr>
        <w:t>Unix</w:t>
      </w:r>
      <w:r w:rsidRPr="0070049D">
        <w:rPr>
          <w:rFonts w:hint="eastAsia"/>
          <w:sz w:val="22"/>
          <w:szCs w:val="24"/>
        </w:rPr>
        <w:t>风格的路径而不是Windows风格的路径，一开始错误地使用了U</w:t>
      </w:r>
      <w:r w:rsidRPr="0070049D">
        <w:rPr>
          <w:sz w:val="22"/>
          <w:szCs w:val="24"/>
        </w:rPr>
        <w:t>nix</w:t>
      </w:r>
      <w:r w:rsidRPr="0070049D">
        <w:rPr>
          <w:rFonts w:hint="eastAsia"/>
          <w:sz w:val="22"/>
          <w:szCs w:val="24"/>
        </w:rPr>
        <w:t>风格的路径，导致无法正确读取二进制代码。</w:t>
      </w:r>
    </w:p>
    <w:p w14:paraId="437978DC" w14:textId="77777777" w:rsidR="002A1C43" w:rsidRDefault="002A1C43" w:rsidP="002A1C43">
      <w:pPr>
        <w:pStyle w:val="a3"/>
        <w:ind w:left="720" w:firstLineChars="0" w:firstLine="0"/>
      </w:pPr>
    </w:p>
    <w:sectPr w:rsidR="002A1C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076F9"/>
    <w:multiLevelType w:val="hybridMultilevel"/>
    <w:tmpl w:val="655E5342"/>
    <w:lvl w:ilvl="0" w:tplc="0CAECB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1A"/>
    <w:rsid w:val="00072846"/>
    <w:rsid w:val="00253DCA"/>
    <w:rsid w:val="002A1C43"/>
    <w:rsid w:val="003C5947"/>
    <w:rsid w:val="005F7CC7"/>
    <w:rsid w:val="0069339C"/>
    <w:rsid w:val="006B0D79"/>
    <w:rsid w:val="006C52E6"/>
    <w:rsid w:val="0070049D"/>
    <w:rsid w:val="00753F35"/>
    <w:rsid w:val="00754645"/>
    <w:rsid w:val="007C59B1"/>
    <w:rsid w:val="00810916"/>
    <w:rsid w:val="00A86B35"/>
    <w:rsid w:val="00B75360"/>
    <w:rsid w:val="00B93A91"/>
    <w:rsid w:val="00C37BFB"/>
    <w:rsid w:val="00C47280"/>
    <w:rsid w:val="00D46C9A"/>
    <w:rsid w:val="00D57ECF"/>
    <w:rsid w:val="00E57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1936"/>
  <w15:chartTrackingRefBased/>
  <w15:docId w15:val="{E0050D6C-9ADB-4A7D-B422-417AA323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2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罗宇轩</dc:creator>
  <cp:keywords/>
  <dc:description/>
  <cp:lastModifiedBy>罗 宇轩</cp:lastModifiedBy>
  <cp:revision>7</cp:revision>
  <dcterms:created xsi:type="dcterms:W3CDTF">2020-03-21T03:50:00Z</dcterms:created>
  <dcterms:modified xsi:type="dcterms:W3CDTF">2020-03-21T06:44:00Z</dcterms:modified>
</cp:coreProperties>
</file>