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15. Защита плана проекта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Ноябрь. Тип занятия: Защита.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защищать план проекта за 3 минуты на 3 слайдах (план, риски, роли), аргументировать решения и корректировать план по обратной связи группы. У каждого после занятия — скоректированный план проекта.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план-графика, рисков, ролей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защиты (10 мин) — 3 минуты, 3 слайда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аргументировать решения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Критерии оценки и чек-лист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Подготовка своих 3 слайдов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Защита планов (40 мин) — каждый выступает, группа даёт обратную связь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корректировка плана,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Формат: 3 минуты, 3 слайда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Три слайда — три блока, каждый с одной главной мыслью и аргументом: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Слайд 1. План — этапы и сроки, контрольные точки.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Слайд 2. Риски — главные риски и как с ними справляемся.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Слайд 3. Роли — кто за что отвечает (матрица ответственности).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Тайминг: 30 секунд на слайд — итого 1,5 минуты рассказа, остальное — 1–2 вопроса от группы. Репетируй вслух: выступление свыше 3 минут — минус к оценке.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защищаешь план «подготовка к контрольной по алгебре за 2 недели». Три слайда: этапы (повторение тем, задачи, пробный тест), риск «не успею повторить всё», роли (наставник готов разобрать первый вопрос). Всего 3 минуты — успеваешь.</w:t>
      </w:r>
    </w:p>
    <w:p>
      <w:pPr>
        <w:pStyle w:val="Heading3"/>
        <w:spacing w:after="100" w:before="200"/>
      </w:pPr>
      <w:r>
        <w:t xml:space="preserve">Как аргументировать решения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Просто пересказать план недостаточно — надо объяснить «почему». Три главных аргумента: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 такие этапы — этапы идут в логичной последовательности и ведут к цели.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 такие сроки — к каждой задаче срок, обоснованный и реальный.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 такая команда — роли распределены по сильным сторонам.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 риск главный — назван риск с приоритетом и запасным планом.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на вопрос «почему две недели?» отвечаешь: сначала четыре дня повторяю темы, потом три — решаю задачи, и пять — пробный тест с разбором ошибок. Спрашивают «а если не успеешь?» — показываешь риск и план: самые слабые темы поднимаю первыми.</w:t>
      </w:r>
    </w:p>
    <w:p>
      <w:pPr>
        <w:pStyle w:val="Heading3"/>
        <w:spacing w:after="100" w:before="200"/>
      </w:pPr>
      <w:r>
        <w:t xml:space="preserve">Критерии оценки защиты плана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Критерий 1 · План понятен — есть этапы, сроки и КТ; этапы ведут к цели.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Критерий 2 · Риски учтены — названы главные риски, есть план снижения.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Критерий 3 · Роли ясны — есть ответственные по каждой задаче.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Критерий 4 · Регламент и аргументация — уложился в 3 минуты, объяснил «почему», ответил на вопросы.</w:t>
      </w:r>
    </w:p>
    <w:p>
      <w:pPr>
        <w:pStyle w:val="Heading3"/>
        <w:spacing w:after="100" w:before="200"/>
      </w:pPr>
      <w:r>
        <w:t xml:space="preserve">Обратная связь по чек-листу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После каждого выступления группа даёт обратную связь: 2 плюса + 1 совет, с фокусом на план. Вопросы для обсуждения: «Что будет, если не успеем к контрольной точке?», «Кто отвечает, если этап 3 сорвётся?», «Почему такая последовательность этапов?».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после защиты плана подготовки к контрольной группа даёт совет «добавь, что повторишь именно темы, где были ошибки». Это вопрос-укрепление, а не придирка: план становится точнее.</w:t>
      </w:r>
    </w:p>
    <w:p>
      <w:pPr>
        <w:pStyle w:val="Heading2"/>
        <w:spacing w:after="100" w:before="200"/>
      </w:pPr>
      <w:r>
        <w:t xml:space="preserve">Практика: защита планов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3 слайда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Проговорить аргументы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Выступить за 3 минуты (по 5 минут на команду).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Группа даёт «2 плюса + 1 совет» (3 минуты).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правки в план.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подготовить аргументы: «Вот мой план: [этапы и сроки]. Помоги сформулировать аргумент, почему этапы идут именно так» или «Вот мой план после замечаний: [план]. Логичны ли этапы и сроки?». ИИ подскажет формулировку — решение и слова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Внести правки в план по обратной связи группы и проверить аргументы через DeepSeek: «Вот мой план после замечаний: [план]. Логичны ли этапы и сроки? Что ещё укрепить?» — окончательное решение за командой. Записать финальный план в дневник проекта.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укрепить в плане после защиты: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Вопрос, который задали и я не ожидал(а):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чек-лист защиты плана (Приложение-15) с критериями.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критерии оценки защиты плана.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вопросы для обсуждения после каждой защиты.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таймер на 3 минуты.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15 — защита плана».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15 — Защита плана проекта</dc:title>
  <dc:creator>GigaTool</dc:creator>
  <cp:lastModifiedBy>Un-named</cp:lastModifiedBy>
  <cp:revision>1</cp:revision>
  <dcterms:created xsi:type="dcterms:W3CDTF">2026-10-02T09:16:01.553Z</dcterms:created>
  <dcterms:modified xsi:type="dcterms:W3CDTF">2026-10-02T09:16:01.553Z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