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Стартовый уровень · Занятие 25. Оформление текста по ГОСТ 7.32-2017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Месяц: Январь. Тип занятия: Теория.</w:t>
      </w:r>
    </w:p>
    <w:p>
      <w:pPr>
        <w:pStyle w:val="Heading2"/>
        <w:spacing w:after="100" w:before="200"/>
      </w:pPr>
      <w:r>
        <w:t xml:space="preserve">Цель занятия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Познакомить с требованиями ГОСТ 7.32-2017 к оформлению текста работы: шрифт, интервал, поля, нумерация, титульный лист, список литературы. У каждого к концу занятия — оформленный титульный лист своей работы.</w:t>
      </w:r>
    </w:p>
    <w:p>
      <w:pPr>
        <w:pStyle w:val="Heading2"/>
        <w:spacing w:after="100" w:before="200"/>
      </w:pPr>
      <w:r>
        <w:t xml:space="preserve">План занятия (90 минут)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Организационный момент (5 мин) — повторение основной части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Основные требования ГОСТ (20 мин) — шрифт, интервал, поля, нумерация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Титульный лист (15 мин) — структура и образец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Список литературы по ГОСТ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Чек-лист оформления (10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Практика: оформление титульного листа (25 мин)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Итог, запись в дневник, домашнее задание (5 мин)</w:t>
      </w:r>
    </w:p>
    <w:p>
      <w:pPr>
        <w:pStyle w:val="Heading2"/>
        <w:spacing w:after="100" w:before="200"/>
      </w:pPr>
      <w:r>
        <w:t xml:space="preserve">Теория занятия</w:t>
      </w:r>
    </w:p>
    <w:p>
      <w:pPr>
        <w:pStyle w:val="Heading3"/>
        <w:spacing w:after="100" w:before="200"/>
      </w:pPr>
      <w:r>
        <w:t xml:space="preserve">Основные требования ГОСТ 7.32-2017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Шрифт — Times New Roman, 14 пунктов, чёрный.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Межстрочный интервал — 1,5.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Поля — слева 3 см, справа 1 см, сверху 2 см, снизу 2 см.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Абзацный отступ — 1,25 см, выравнивание по ширине.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Нумерация страниц — сквозная, внизу по центру.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ГОСТ 7.32-2017 — «Отчёт о НИР. Структура и правила оформления». Текст стандарта — на docs.cntd.ru.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печатаешь реферат по истории и хочешь сдать на «отлично»: ставишь Times New Roman 14, интервал 1,5 и поля 2,5 см — и страница сама становится опрятнее, а учителю легче читать твой текст.</w:t>
      </w:r>
    </w:p>
    <w:p>
      <w:pPr>
        <w:pStyle w:val="Heading3"/>
        <w:spacing w:after="100" w:before="200"/>
      </w:pPr>
      <w:r>
        <w:t xml:space="preserve">Титульный лист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Титульный лист — первая страница. Сверху вниз: организация/«Проектный навигатор»; тема работы (центр, крупно); «Индивидуальный проект»; кто выполнил и руководитель (низ, справа); город и год (центр, низ). Оформи титульный лист строго по образцу вашего центра.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титульник своей работы — первое, что увидит комиссия: по центру крупно тема «Тренажёр по математике для 5 класса», ниже справа «Выполнил: ученик 8 класса Иванов Иван», внизу город и год.</w:t>
      </w:r>
    </w:p>
    <w:p>
      <w:pPr>
        <w:pStyle w:val="Heading3"/>
        <w:spacing w:after="100" w:before="200"/>
      </w:pPr>
      <w:r>
        <w:t xml:space="preserve">Список литературы по ГОСТ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Список литературы — в конце работы, по алфавиту. Примеры записей: статья — Иванов И. И. Название // Журнал. — 2024. — № 4. — С. 12–18. Книга — Петров А. А. Управление проектами: учебник. — М.: Изд-во МГУ, 2023. — 240 с. Интернет-ресурс — Официальный сайт. — URL: https://… (дата обращения: 15.11.2026).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Живой пример: если цитируешь статью со знакомой платформы, записывай её по алфавиту: «Иванов И. И. Название // Журнал. — 2024. — № 4. — С. 12–18». Так список сразу выглядит аккуратно и по учебным правилам.</w:t>
      </w:r>
    </w:p>
    <w:p>
      <w:pPr>
        <w:pStyle w:val="Heading2"/>
        <w:spacing w:after="100" w:before="200"/>
      </w:pPr>
      <w:r>
        <w:t xml:space="preserve">Практическая работа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Разобрать ГОСТ на примере (10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Оформить титульный лист своей работы (15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основную часть по чек-листу (10 минут).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Записать в дневник (5 минут).</w:t>
      </w:r>
    </w:p>
    <w:p>
      <w:pPr>
        <w:pStyle w:val="Heading2"/>
        <w:spacing w:after="100" w:before="200"/>
      </w:pPr>
      <w:r>
        <w:t xml:space="preserve">ИИ-помощь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ИИ-ассистент DeepSeek (chat.deepseek.com) помогает с оформлением: «Как по ГОСТ 7.32-2017 оформить список литературы для интернет-статьи?». ИИ подскажет — но сверяйся с самим стандартом на docs.cntd.ru.</w:t>
      </w:r>
    </w:p>
    <w:p>
      <w:pPr>
        <w:pStyle w:val="Heading2"/>
        <w:spacing w:after="100" w:before="200"/>
      </w:pPr>
      <w:r>
        <w:t xml:space="preserve">Домашнее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Довести оформление всей работы по ГОСТ 7.32-2017. Проверить титульный лист, поля, шрифт, нумерацию и список литературы по чек-листу. При необходимости уточнить через DeepSeek, но сверяться со стандартом. На следующем занятии создадим презентацию на 5–7 слайдов.</w:t>
      </w:r>
    </w:p>
    <w:p>
      <w:pPr>
        <w:pStyle w:val="Heading2"/>
        <w:spacing w:after="100" w:before="200"/>
      </w:pPr>
      <w:r>
        <w:t xml:space="preserve">Рефлексия (2 минуты в конце занятия)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Сегодня я понял(а):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 сложнее всего оформить по ГОСТ: ____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Какой элемент красивее всего получился: ____</w:t>
      </w:r>
    </w:p>
    <w:p>
      <w:pPr>
        <w:pStyle w:val="Heading2"/>
        <w:spacing w:after="100" w:before="200"/>
      </w:pPr>
      <w:r>
        <w:t xml:space="preserve">Подготовка педагога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и распечатать шаблон титульного листа (Приложение-25).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памятку по ГОСТ и образец титульного листа.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Подготовить шаблон в Яндекс.Документах.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Показать текст ГОСТ на docs.cntd.ru.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проектор и презентацию «Занятие 25 — оформление по ГОСТ».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Занятие 25 — Оформление текста по ГОСТ 7.32-2017</dc:title>
  <dc:creator>GigaTool</dc:creator>
  <cp:lastModifiedBy>Un-named</cp:lastModifiedBy>
  <cp:revision>1</cp:revision>
  <dcterms:created xsi:type="dcterms:W3CDTF">2026-10-02T09:29:47.910Z</dcterms:created>
  <dcterms:modified xsi:type="dcterms:W3CDTF">2026-10-02T09:29:47.910Z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