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Памятка участника: Всероссийский конкурс «Большие вызовы»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«Большие вызовы» — конкурс научно-технологических проектов для школьников 7–11 классов и студентов 1–2 курсов колледжей (до 19 лет). Организатор — Образовательный центр «Сириус». Участие бесплатное.</w:t>
      </w:r>
    </w:p>
    <w:p>
      <w:pPr>
        <w:pStyle w:val="Heading2"/>
        <w:spacing w:after="100" w:before="200"/>
      </w:pPr>
      <w:r>
        <w:t xml:space="preserve">1. Что даёт участие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 +10 баллов при поступлении в вузы (победителям и призёрам)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Внесение в Государственный информационный ресурс (ГИР) о лицах, проявивших выдающиеся способности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Возможность претендовать на грант Президента РФ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Приглашение на проектную образовательную программу в Сириус (летом)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Стажировки в компаниях-партнёрах: «Росатом», «Роскосмос», VK, «Яндекс», Сбер, «Ростех» и др.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Опыт работы над настоящим проектом с экспертами и учёными</w:t>
      </w:r>
    </w:p>
    <w:p>
      <w:pPr>
        <w:pStyle w:val="Heading2"/>
        <w:spacing w:after="100" w:before="200"/>
      </w:pPr>
      <w:r>
        <w:t xml:space="preserve">2. Сроки (сезон 2025/26)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происходит</w:t>
            </w:r>
          </w:p>
        </w:tc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Даты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Регистрация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Подача заявки и загрузка проекта на сайт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Февраль – март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Отборочные этапы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Экспертиза проекта, собеседования, региональные треки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Январь – март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Заключительный этап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Защита проекта перед экспертной комиссией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Апрель – май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Подведение итогов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Объявление победителей и призёров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Не позднее 25 мая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Точные даты каждого сезона публикуются на сайте bigchallenges.ru/konkurs.</w:t>
      </w:r>
    </w:p>
    <w:p>
      <w:pPr>
        <w:pStyle w:val="Heading2"/>
        <w:spacing w:after="100" w:before="200"/>
      </w:pPr>
      <w:r>
        <w:t xml:space="preserve">3. Как участвовать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Придумай или возьми готовый научно-технологический проект по одному из направлений конкурса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Зарегистрируйся на платформе «Сириус.Онлайн» (my.sirius.online)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Оформи заявку: опиши проект, его актуальность, цель, задачи, планируемый результат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Прожди экспертизу — проект оценивают учёные и представители компаний-партнёров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 случае успеха — защищай проект на заключительном этапе</w:t>
      </w:r>
    </w:p>
    <w:p>
      <w:pPr>
        <w:pStyle w:val="Heading2"/>
        <w:spacing w:after="100" w:before="200"/>
      </w:pPr>
      <w:r>
        <w:t xml:space="preserve">4. Направления конкурса (11 штук)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Выбери одно, которому соответствует твой проект: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Направление</w:t>
            </w:r>
          </w:p>
        </w:tc>
        <w:tc>
          <w:tcPr>
            <w:tcW w:type="pct" w:w="6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Примеры проектов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Агропромышленные и биотехнологии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Селекция растений, биотехнологические продукты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Большие данные и ИИ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Нейросети, анализ данных, безопасность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Генетика и биомедицина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Противораковые препараты, генная инженерия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Когнитивные исследования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Психология, нейрофизиология, языковое развитие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Космические технологии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Спутники, аэропоника для лунной базы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Новые материалы и нанотехнологии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Микроэлектроника, наноматериалы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Передовые производственные технологии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Роботы, компьютерное зрение, VR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Природоподобные и нейротехнологии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Биоинформатика, нейроуправление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Современная энергетика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Атомная энергетика, ГЭС, альтернативная энергия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Транспорт и беспилотные технологии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БПЛА, автономные суда, логистика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Экология и климат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Мониторинг загрязнений, изменения климата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5. Что нужно для участия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Проект (инженерный или научно-исследовательский) по одному из направлений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Описание проекта: проблема, цель, задачи, методы, планируемый результат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Можно участвовать индивидуально. Если проект командный — каждый подаёт заявку отдельно с описанием своего вклада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Никаких специальных «корочек» или оценок не нужно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Главное — интерес к науке и технологиям и желание довести проект до конца</w:t>
      </w:r>
    </w:p>
    <w:p>
      <w:pPr>
        <w:pStyle w:val="Heading2"/>
        <w:spacing w:after="100" w:before="200"/>
      </w:pPr>
      <w:r>
        <w:t xml:space="preserve">6. Структура участия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 этап — региональный (если в твоём регионе есть соглашение) или заочная экспертиза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II этап — заключительный: очная защита проекта перед жюри (возможно дистанционно)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Победители приглашаются на летнюю научно-технологическую программу в Сириус</w:t>
      </w:r>
    </w:p>
    <w:p>
      <w:pPr>
        <w:pStyle w:val="Heading2"/>
        <w:spacing w:after="100" w:before="200"/>
      </w:pPr>
      <w:r>
        <w:t xml:space="preserve">7. Полезные ссылки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</w:t>
            </w:r>
          </w:p>
        </w:tc>
        <w:tc>
          <w:tcPr>
            <w:tcW w:type="pct" w:w="6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Ссылка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Страница конкурса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bigchallenges.ru/konkurs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Правила участникам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bigchallenges.ru/konkurs/rules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Направления конкурса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bigchallenges.ru/konkurs/#tracks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Регистрация (Сириус.Онлайн)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my.sirius.online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Инструкция по регистрации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my.sirius.online/content/instrukciya_po_registracii_bv_2026.pdf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Положение о конкурсе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bigchallenges.ru/konkurs/about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Примеры проектов прошлых лет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sochisirius.ru/uploads/2023/03/БП_Презентация_Примеры_заданий_2023.pdf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Группа ВКонтакте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vk.com/bigchallanges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Telegram Сириуса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t.me/sirius_talents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Помощь и вопросы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help@sirius.online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8. Важно знать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Конкурс проходит каждый учебный год. Следи за обновлениями на сайте.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Проект можно улучшать от сезона к сезону, если не прошёл в прошлый раз.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Участие в «Больших вызовах» — отличный старт для подачи на «Сириус.Лето» и другие программы Сириуса.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Победители получают не только льготы к поступлению, но и путёвку на проектную смену в Сириус (июль).</w:t>
      </w:r>
    </w:p>
    <w:p>
      <w:pPr>
        <w:pStyle w:val="Heading2"/>
        <w:spacing w:after="100" w:before="200"/>
      </w:pPr>
      <w:r>
        <w:t xml:space="preserve">Совет напоследок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Не откладывай на последний день. Проект — это не презентация за вечер, а исследование или инженерная разработка, которая требует времени. Начни готовиться заранее, посмотри примеры проектов прошлых лет и — дерзай!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участника: Большие вызовы</dc:title>
  <dc:creator>GigaTool</dc:creator>
  <cp:lastModifiedBy>Un-named</cp:lastModifiedBy>
  <cp:revision>1</cp:revision>
  <dcterms:created xsi:type="dcterms:W3CDTF">2026-09-01T09:20:44.912Z</dcterms:created>
  <dcterms:modified xsi:type="dcterms:W3CDTF">2026-09-01T09:20:44.912Z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