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программа «Шаг в будущее»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«Шаг в будущее» — старейшая российская научно-социальная программа для школьников и молодёжи (работает с 1991 года). Это не олимпиада с задачами: сюда приходят со своим готовым исследовательским или инженерным проектом.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Защита проекта перед жюри из ведущих учёных РАН и преподавателей вузов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Льготы при поступлении в вузы (до +10 баллов, учитывается в портфолио достижений)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Шанс представлять Россию на международных соревнованиях: Regeneron ISEF (США), EUCYS (ЕС), Нобелевский семинар SIYSS, выставка CASTIC (Китай)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Свидетельства и дипломы международного образца с логотипом Десятилетия науки и технологий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Включение результатов в перечень индивидуальных достижений для приёмной кампании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Опыт публичных выступлений, рецензии профессионалов, помощь в доработке проекта</w:t>
      </w:r>
    </w:p>
    <w:p>
      <w:pPr>
        <w:pStyle w:val="Heading2"/>
        <w:spacing w:after="100" w:before="200"/>
      </w:pPr>
      <w:r>
        <w:t xml:space="preserve">2. Главные мероприятия и сроки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Мероприятие</w:t>
            </w:r>
          </w:p>
        </w:tc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это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Региональные отборочные мероприятия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Конференции и соревнования в твоём регионе через координационные центры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 течение года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Федерально-окружные соревнования (ФОС)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Отбор по федеральным округам, охватывает всю страну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Каждый ноябрь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Всероссийский форум научной молодёжи «Шаг в будущее»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Главное соревнование года в Москве: конференция и выставка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Март (в 2026 — 23–27 марта)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«Шаг в будущее, Юниор»</w:t>
            </w:r>
          </w:p>
        </w:tc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Младшая лига для 1–6 классов (не для старшеклассников)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Октябрь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На форум в Москве направляются только победители федерально-окружных соревнований и научных мероприятий координационных центров.</w:t>
      </w:r>
    </w:p>
    <w:p>
      <w:pPr>
        <w:pStyle w:val="Heading2"/>
        <w:spacing w:after="100" w:before="200"/>
      </w:pPr>
      <w:r>
        <w:t xml:space="preserve">3. Как стать участником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Подготовь завершённый проект или исследование — работа не учебного типа, а самостоятельное исследование/разработка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 свой путь входа: координационные центры и организации-ассоциированные участники программы в твоём регионе (список — в разделе «Региональные отделения» на сайте)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Прими участие в региональном отборочном мероприятии или федерально-окружном соревновании (ноябрь)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Победив на отборе, подай заявку на Всероссийский форум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Участвуй в форуме: доклад 10–15 минут, затем ответы на вопросы жюри</w:t>
      </w:r>
    </w:p>
    <w:p>
      <w:pPr>
        <w:pStyle w:val="Heading2"/>
        <w:spacing w:after="100" w:before="200"/>
      </w:pPr>
      <w:r>
        <w:t xml:space="preserve">4. Что нужно для участия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Готовый проект: исследовательская работа (естественные науки) или инженерная разработка (действующий образец, макет, программа)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Одна работа от автора (можно индивидуально или в составе авторского коллектива — уточняй правила конкретного соревнования)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Плакат, презентация, действующий образец или макет для защиты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Навыки публичной защиты: умение рассказать о работе за 10–15 минут и ответить на вопросы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Школьные оценки не важны — важна сама работа и её качество</w:t>
      </w:r>
    </w:p>
    <w:p>
      <w:pPr>
        <w:pStyle w:val="Heading2"/>
        <w:spacing w:after="100" w:before="200"/>
      </w:pPr>
      <w:r>
        <w:t xml:space="preserve">5. Направления (секции)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Программа охватывает все основные области науки и техники. Примеры секций форума: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Инженерные науки: техника, робототехника, IT, машиностроение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Естественные науки: физика, химия, биология, медицина, экология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Математика и информатика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Социально-гуманитарные науки: история, экономика, социология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Научно-технологическая выставка лучших проектов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Актуальный список секций — на странице «Список секций» (шагвбудущее.рф/sect).</w:t>
      </w:r>
    </w:p>
    <w:p>
      <w:pPr>
        <w:pStyle w:val="Heading2"/>
        <w:spacing w:after="100" w:before="200"/>
      </w:pPr>
      <w:r>
        <w:t xml:space="preserve">6. Структура участия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Отбор на уровне региона — региональные конференции и соревнования координационных центров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Федерально-окружное соревнование (ноябрь) — второй уровень отбора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Всероссийский форум в Москве (март): работа секций — доклады по 10–15 минут, затем обсуждение и оценка жюри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Лучшие работы попадают на выставку — защита в форме индивидуальных интервью с экспертами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Победители получают право представлять Россию на международных соревнованиях</w:t>
      </w:r>
    </w:p>
    <w:p>
      <w:pPr>
        <w:pStyle w:val="Heading2"/>
        <w:spacing w:after="100" w:before="200"/>
      </w:pPr>
      <w:r>
        <w:t xml:space="preserve">7. 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Главный сайт программы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step-into-the-future.ru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Платформа мероприятий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шагвбудущее.рф (xn--80accdhga3ib7bs.xn--p1ai)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 стать участником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step-into-the-future.ru/participants/participants.php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Региональные отделения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step-into-the-future.ru/about-program/regional-offices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Федерально-окружные соревнования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шагвбудущее.рф/fos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Региональные отборочные мероприятия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шагвбудущее.рф/region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Всероссийский форум (главная)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шагвбудущее.рф/forum2026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 стать участником форума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шагвбудущее.рф/frules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Список секций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шагвбудущее.рф/sect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Льготы при поступлении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disk.yandex.ru/d/P8nqzlye9sokKQ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Группа ВКонтакте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vk.com/officestep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Telegram-канал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t.me/forumsitf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Почта для вопросов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apfn@step-into-the-future.ru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Телефон Центрального совета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+7 499 267-55-52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8. 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Это соревнование для тех, у кого уже есть выполненный проект, — приходить «с нуля» не получится. Начни работу над исследованием заранее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Сеть координационных центров охватывает не всю страну — проверь, есть ли центр в твоём регионе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Бывают исключения: в федерально-окружных соревнованиях могут участвовать все желающие — следи за объявлениями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Проект можно улучшать от сезона к сезону и подавать снова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Тематика 2026 года — «Искусственный интеллект»: работы по ИИ особенно приветствуются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Победители форума попадают в национальную команду и едут на международные соревнования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«Шаг в будущее» — программа для тех, кто уже что-то сделал своими руками или исследовал сам. Если у тебя есть проект — доведи его до ума, оформи и иди защищаться. Это один из самых статусных научных стартов в России: выпускники программы становятся учёными, инженерами и врачами. Удачи!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Шаг в будущее</dc:title>
  <dc:creator>GigaTool</dc:creator>
  <cp:lastModifiedBy>Un-named</cp:lastModifiedBy>
  <cp:revision>1</cp:revision>
  <dcterms:created xsi:type="dcterms:W3CDTF">2026-09-08T01:03:52.968Z</dcterms:created>
  <dcterms:modified xsi:type="dcterms:W3CDTF">2026-09-08T01:03:52.968Z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