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ИОТ-ТЛ-ПБ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Пожарная безопасность в помещениях технологической лаборатории</w:t>
      </w:r>
    </w:p>
    <w:p>
      <w:pPr>
        <w:pStyle w:val="Heading2"/>
        <w:spacing w:after="100" w:before="200"/>
      </w:pPr>
      <w:r>
        <w:t xml:space="preserve">1. Общие требования пожарной безопасности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обязательна для всех обучающихся, педагогических работников и лаборанта, находящихся в помещениях технологической лаборатории.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Перед началом занятий каждый обучающийся проходит инструктаж по пожарной безопасности и расписывается в журнале Ж-02 «Регистрация инструктажей по ОТ».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Обучающийся обязан: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знать расположение плана эвакуации, первичных средств пожаротушения (огнетушители ОУ, ОП), аварийных выходов;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знать номера вызова пожарной охраны — 101, единой дежурно-диспетчерской службы — 112;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уметь пользоваться огнетушителем (ОУ — углекислотным, ОП — порошковым);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содержать рабочее место свободным от легковоспламеняющихся предметов.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Курение на территории лаборатории запрещено.</w:t>
      </w:r>
    </w:p>
    <w:p>
      <w:pPr>
        <w:pStyle w:val="Heading2"/>
        <w:spacing w:after="100" w:before="200"/>
      </w:pPr>
      <w:r>
        <w:t xml:space="preserve">2. Запрещается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пользоваться открытым огнём, спичками, зажигалками в помещениях лаборатории;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неисправные электроприборы, розетки, удлинители;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оставлять без присмотра включённые электроприборы, паяльные станции, 3D-принтеры, зарядные устройства;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самовольно включать и отключать электрощиты, рубильники, аварийные выключатели;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загромождать проходы, эвакуационные выходы, подходы к огнетушителям;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хранить легковоспламеняющиеся жидкости (ацетон, растворители) в количествах, превышающих сменную потребность;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сушить одежду и посторонние предметы на отопительных приборах и оборудовании;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тушить водой электрооборудование, находящееся под напряжением.</w:t>
      </w:r>
    </w:p>
    <w:p>
      <w:pPr>
        <w:pStyle w:val="Heading2"/>
        <w:spacing w:after="100" w:before="200"/>
      </w:pPr>
      <w:r>
        <w:t xml:space="preserve">3. Действия при обнаружении пожара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При обнаружении пожара или признаков горения (дым, запах гари, открытое пламя) немедленно: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педагогу или лаборанту;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 возможности обесточить оборудование (выдернуть вилку, нажать аварийный выключатель);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приступить к тушению очага возгорания первичными средствами пожаротушения (ОУ, ОП) на начальной стадии, если это не угрожает жизни;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невозможности локализовать пожар — покинуть помещение по плану эвакуации, не пользоваться лифтами;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пожарную охрану по телефону 101 или 112, назвать адрес, место возгорания, свои ФИО.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Обучающимся самостоятельно тушить пожар разрешается только на начальной стадии под руководством педагога. При любом сомнении — немедленно эвакуироваться.</w:t>
      </w:r>
    </w:p>
    <w:p>
      <w:pPr>
        <w:pStyle w:val="Heading2"/>
        <w:spacing w:after="100" w:before="200"/>
      </w:pPr>
      <w:r>
        <w:t xml:space="preserve">4. Тушение электрооборудования под напряжением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Электрооборудование, находящееся под напряжением, тушить водой, пенными и порошковыми огнетушителями запрещается.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До снятия напряжения использовать только углекислотные огнетушители (ОУ) с соблюдением диэлектрической дистанции не менее 1 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При возгорании аккумуляторных батарей (Li-Po, Li-ion) воду не использовать — применять порошковый огнетушитель, песок, землю (по специализированным инструкциям ИОТ-ТЛ-01а, ИОТ-ТЛ-05а).</w:t>
      </w:r>
    </w:p>
    <w:p>
      <w:pPr>
        <w:pStyle w:val="Heading2"/>
        <w:spacing w:after="100" w:before="200"/>
      </w:pPr>
      <w:r>
        <w:t xml:space="preserve">5. Эвакуация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сохранять спокойствие, двигаться организованно по плану эвакуации;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создавать паники, не бежать, не толкаться;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задымлённом помещении пригибаться, прикрывать рот и нос влажной тканью;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после выхода собраться в месте сбора, сообщить педагогу о своём присутствии;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самовольно не возвращаться в здание.</w:t>
      </w:r>
    </w:p>
    <w:p>
      <w:pPr>
        <w:pStyle w:val="Heading2"/>
        <w:spacing w:after="100" w:before="200"/>
      </w:pPr>
      <w:r>
        <w:t xml:space="preserve">6. Порядок проверки средств пожаротушения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Ответственный за пожарную безопасность ежемесячно проверяет наличие и состояние первичных средств пожаротушения с записью в журнале Ж-09 «Журнал проверки первичных средств пожаротушения».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6.2. Проверка работоспособности огнетушителей и перезарядка проводятся в сроки, установленные изготовителем.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6.3. Учебные эвакуации проводятся не реже двух раз в год с записью в журнале Ж-13.</w:t>
      </w:r>
    </w:p>
    <w:p>
      <w:pPr>
        <w:pStyle w:val="Heading2"/>
        <w:spacing w:after="100" w:before="200"/>
      </w:pPr>
      <w:r>
        <w:t xml:space="preserve">7.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7.1. За нарушение требований пожарной безопасности обучающиеся привлекаются к дисциплинарной ответственности в соответствии с правилами внутреннего распорядка, а работники — в соответствии с законодательством РФ (ст. 20.4 КоАП РФ).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ИОТ-ТЛ-ПБ</dc:title>
  <dc:creator>GigaTool</dc:creator>
  <cp:lastModifiedBy>Un-named</cp:lastModifiedBy>
  <cp:revision>1</cp:revision>
  <dcterms:created xsi:type="dcterms:W3CDTF">2026-08-24T08:32:05.425Z</dcterms:created>
  <dcterms:modified xsi:type="dcterms:W3CDTF">2026-08-24T08:32:05.425Z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