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DBA9" w14:textId="77777777" w:rsidR="00093D18" w:rsidRPr="003B3FC3" w:rsidRDefault="00263D2B">
      <w:pPr>
        <w:spacing w:before="400" w:after="100"/>
        <w:jc w:val="center"/>
      </w:pPr>
      <w:r w:rsidRPr="003B3FC3">
        <w:rPr>
          <w:sz w:val="22"/>
          <w:szCs w:val="22"/>
        </w:rPr>
        <w:t>Краевое государственное автономное общеобразовательное учреждение</w:t>
      </w:r>
    </w:p>
    <w:p w14:paraId="405FE6A5" w14:textId="77777777" w:rsidR="00093D18" w:rsidRPr="003B3FC3" w:rsidRDefault="00263D2B">
      <w:pPr>
        <w:spacing w:after="200"/>
        <w:jc w:val="center"/>
      </w:pPr>
      <w:r w:rsidRPr="003B3FC3">
        <w:rPr>
          <w:b/>
          <w:bCs/>
          <w:sz w:val="22"/>
          <w:szCs w:val="22"/>
        </w:rPr>
        <w:t>«Краевая школа-интернат по работе с одарёнными детьми «Школа космонавтики»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6"/>
        <w:gridCol w:w="4480"/>
      </w:tblGrid>
      <w:tr w:rsidR="00093D18" w:rsidRPr="003B3FC3" w14:paraId="3CEE1BC3" w14:textId="77777777">
        <w:tc>
          <w:tcPr>
            <w:tcW w:w="0" w:type="auto"/>
          </w:tcPr>
          <w:p w14:paraId="3A201259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РАССМОТРЕНО</w:t>
            </w:r>
          </w:p>
          <w:p w14:paraId="7B6CA1F7" w14:textId="77777777" w:rsidR="00093D18" w:rsidRPr="003B3FC3" w:rsidRDefault="00263D2B">
            <w:r w:rsidRPr="003B3FC3">
              <w:rPr>
                <w:sz w:val="20"/>
                <w:szCs w:val="20"/>
              </w:rPr>
              <w:t>Педагогическим советом</w:t>
            </w:r>
          </w:p>
          <w:p w14:paraId="118E856E" w14:textId="77777777" w:rsidR="00093D18" w:rsidRPr="003B3FC3" w:rsidRDefault="00263D2B">
            <w:r w:rsidRPr="003B3FC3">
              <w:rPr>
                <w:sz w:val="20"/>
                <w:szCs w:val="20"/>
              </w:rPr>
              <w:t>КГАОУ «Школа космонавтики»</w:t>
            </w:r>
          </w:p>
          <w:p w14:paraId="23A19AD0" w14:textId="77777777" w:rsidR="00093D18" w:rsidRPr="003B3FC3" w:rsidRDefault="00263D2B">
            <w:r w:rsidRPr="003B3FC3">
              <w:rPr>
                <w:sz w:val="20"/>
                <w:szCs w:val="20"/>
              </w:rPr>
              <w:t>Протокол № ___ от «___» ________ 2026 г.</w:t>
            </w:r>
          </w:p>
        </w:tc>
        <w:tc>
          <w:tcPr>
            <w:tcW w:w="0" w:type="auto"/>
          </w:tcPr>
          <w:p w14:paraId="09BCECD7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УТВЕРЖДАЮ</w:t>
            </w:r>
          </w:p>
          <w:p w14:paraId="2FD6AE53" w14:textId="77777777" w:rsidR="00093D18" w:rsidRPr="003B3FC3" w:rsidRDefault="00263D2B">
            <w:r w:rsidRPr="003B3FC3">
              <w:rPr>
                <w:sz w:val="20"/>
                <w:szCs w:val="20"/>
              </w:rPr>
              <w:t>Директор КГАОУ «Школа космонавтики»</w:t>
            </w:r>
          </w:p>
          <w:p w14:paraId="59EA8529" w14:textId="77777777" w:rsidR="00093D18" w:rsidRPr="003B3FC3" w:rsidRDefault="00263D2B">
            <w:r w:rsidRPr="003B3FC3">
              <w:rPr>
                <w:sz w:val="20"/>
                <w:szCs w:val="20"/>
              </w:rPr>
              <w:t>_________________ / _________________/</w:t>
            </w:r>
          </w:p>
          <w:p w14:paraId="15035C06" w14:textId="77777777" w:rsidR="00093D18" w:rsidRPr="003B3FC3" w:rsidRDefault="00263D2B">
            <w:r w:rsidRPr="003B3FC3">
              <w:rPr>
                <w:sz w:val="20"/>
                <w:szCs w:val="20"/>
              </w:rPr>
              <w:t>Приказ № ___ от «___» ________ 2026 г.</w:t>
            </w:r>
          </w:p>
        </w:tc>
      </w:tr>
    </w:tbl>
    <w:p w14:paraId="15ABC98E" w14:textId="77777777" w:rsidR="00093D18" w:rsidRPr="003B3FC3" w:rsidRDefault="00093D18">
      <w:pPr>
        <w:spacing w:before="400" w:after="100"/>
      </w:pPr>
    </w:p>
    <w:p w14:paraId="7A600B86" w14:textId="77777777" w:rsidR="00093D18" w:rsidRPr="003B3FC3" w:rsidRDefault="00263D2B">
      <w:pPr>
        <w:spacing w:before="200" w:after="60"/>
        <w:jc w:val="center"/>
      </w:pPr>
      <w:r w:rsidRPr="003B3FC3">
        <w:rPr>
          <w:b/>
          <w:bCs/>
          <w:sz w:val="28"/>
          <w:szCs w:val="28"/>
        </w:rPr>
        <w:t>ДОПОЛНИТЕЛЬНАЯ ОБЩЕОБРАЗОВАТЕЛЬНАЯ ОБЩЕРАЗВИВАЮЩАЯ ПРОГРАММА</w:t>
      </w:r>
    </w:p>
    <w:p w14:paraId="51A703B2" w14:textId="77777777" w:rsidR="00093D18" w:rsidRPr="003B3FC3" w:rsidRDefault="00263D2B">
      <w:pPr>
        <w:spacing w:before="60" w:after="60"/>
        <w:jc w:val="center"/>
      </w:pPr>
      <w:r w:rsidRPr="003B3FC3">
        <w:rPr>
          <w:b/>
          <w:bCs/>
          <w:sz w:val="32"/>
          <w:szCs w:val="32"/>
        </w:rPr>
        <w:t>«ТЕХНОЛОГИЧЕСКАЯ ЛАБОРАТОРИЯ»</w:t>
      </w:r>
    </w:p>
    <w:p w14:paraId="3A48C81C" w14:textId="77777777" w:rsidR="006D7CB2" w:rsidRPr="003B3FC3" w:rsidRDefault="006D7CB2">
      <w:pPr>
        <w:spacing w:before="200" w:after="60"/>
        <w:jc w:val="center"/>
      </w:pPr>
    </w:p>
    <w:p w14:paraId="2C91E2C2" w14:textId="77777777" w:rsidR="006D7CB2" w:rsidRPr="003B3FC3" w:rsidRDefault="006D7CB2">
      <w:pPr>
        <w:spacing w:before="200" w:after="60"/>
        <w:jc w:val="center"/>
      </w:pPr>
    </w:p>
    <w:p w14:paraId="0F45B2C9" w14:textId="1531A4F4" w:rsidR="00093D18" w:rsidRPr="003B3FC3" w:rsidRDefault="00263D2B">
      <w:pPr>
        <w:spacing w:before="200" w:after="60"/>
        <w:jc w:val="center"/>
      </w:pPr>
      <w:r w:rsidRPr="003B3FC3">
        <w:t>Направленность: техническая</w:t>
      </w:r>
    </w:p>
    <w:p w14:paraId="7FE88ACE" w14:textId="77777777" w:rsidR="00093D18" w:rsidRPr="003B3FC3" w:rsidRDefault="00263D2B">
      <w:pPr>
        <w:jc w:val="center"/>
      </w:pPr>
      <w:r w:rsidRPr="003B3FC3">
        <w:t>Уровень программы: стартовый</w:t>
      </w:r>
    </w:p>
    <w:p w14:paraId="1721ED1C" w14:textId="77777777" w:rsidR="00093D18" w:rsidRPr="003B3FC3" w:rsidRDefault="00263D2B">
      <w:pPr>
        <w:jc w:val="center"/>
      </w:pPr>
      <w:r w:rsidRPr="003B3FC3">
        <w:t>Возраст обучающихся: 14–18 лет (8–11 классы)</w:t>
      </w:r>
    </w:p>
    <w:p w14:paraId="0B9210C9" w14:textId="77777777" w:rsidR="00093D18" w:rsidRPr="003B3FC3" w:rsidRDefault="00263D2B">
      <w:pPr>
        <w:jc w:val="center"/>
      </w:pPr>
      <w:r w:rsidRPr="003B3FC3">
        <w:t>Срок реализации: один учебный год (28 учебных недель)</w:t>
      </w:r>
    </w:p>
    <w:p w14:paraId="7D9A98AD" w14:textId="77777777" w:rsidR="00093D18" w:rsidRPr="003B3FC3" w:rsidRDefault="00263D2B">
      <w:pPr>
        <w:jc w:val="center"/>
      </w:pPr>
      <w:r w:rsidRPr="003B3FC3">
        <w:t>Объём программы: 784 академических часа (7 лабораторий × 112 ч)</w:t>
      </w:r>
    </w:p>
    <w:p w14:paraId="2EE024C0" w14:textId="287D84FA" w:rsidR="00093D18" w:rsidRPr="003B3FC3" w:rsidRDefault="00263D2B">
      <w:pPr>
        <w:spacing w:after="300"/>
        <w:jc w:val="center"/>
      </w:pPr>
      <w:r w:rsidRPr="003B3FC3">
        <w:t xml:space="preserve">Форма проведения занятий: очная </w:t>
      </w:r>
      <w:r w:rsidR="006D7CB2" w:rsidRPr="003B3FC3">
        <w:t>/заочная</w:t>
      </w:r>
    </w:p>
    <w:p w14:paraId="616B45D0" w14:textId="77777777" w:rsidR="006D7CB2" w:rsidRPr="003B3FC3" w:rsidRDefault="006D7CB2">
      <w:pPr>
        <w:spacing w:before="400"/>
        <w:jc w:val="center"/>
        <w:rPr>
          <w:sz w:val="22"/>
          <w:szCs w:val="22"/>
        </w:rPr>
      </w:pPr>
    </w:p>
    <w:p w14:paraId="2DE834BF" w14:textId="77777777" w:rsidR="006D7CB2" w:rsidRPr="003B3FC3" w:rsidRDefault="006D7CB2">
      <w:pPr>
        <w:spacing w:before="400"/>
        <w:jc w:val="center"/>
        <w:rPr>
          <w:sz w:val="22"/>
          <w:szCs w:val="22"/>
        </w:rPr>
      </w:pPr>
    </w:p>
    <w:p w14:paraId="67EEB5FC" w14:textId="6B621C65" w:rsidR="00093D18" w:rsidRPr="003B3FC3" w:rsidRDefault="00263D2B" w:rsidP="006D7CB2">
      <w:pPr>
        <w:spacing w:before="400"/>
        <w:jc w:val="right"/>
      </w:pPr>
      <w:r w:rsidRPr="003B3FC3">
        <w:rPr>
          <w:sz w:val="22"/>
          <w:szCs w:val="22"/>
        </w:rPr>
        <w:t>Составитель:</w:t>
      </w:r>
    </w:p>
    <w:p w14:paraId="4BC87563" w14:textId="77777777" w:rsidR="00093D18" w:rsidRPr="003B3FC3" w:rsidRDefault="00263D2B" w:rsidP="006D7CB2">
      <w:pPr>
        <w:jc w:val="right"/>
      </w:pPr>
      <w:r w:rsidRPr="003B3FC3">
        <w:rPr>
          <w:sz w:val="22"/>
          <w:szCs w:val="22"/>
        </w:rPr>
        <w:t>Казакевич Константин Михайлович,</w:t>
      </w:r>
    </w:p>
    <w:p w14:paraId="644C45EF" w14:textId="77777777" w:rsidR="00093D18" w:rsidRPr="003B3FC3" w:rsidRDefault="00263D2B" w:rsidP="006D7CB2">
      <w:pPr>
        <w:jc w:val="right"/>
      </w:pPr>
      <w:r w:rsidRPr="003B3FC3">
        <w:rPr>
          <w:sz w:val="22"/>
          <w:szCs w:val="22"/>
        </w:rPr>
        <w:t>учитель технологии и информатики,</w:t>
      </w:r>
    </w:p>
    <w:p w14:paraId="5D23BC09" w14:textId="77777777" w:rsidR="00093D18" w:rsidRPr="003B3FC3" w:rsidRDefault="00263D2B" w:rsidP="006D7CB2">
      <w:pPr>
        <w:jc w:val="right"/>
      </w:pPr>
      <w:r w:rsidRPr="003B3FC3">
        <w:rPr>
          <w:sz w:val="22"/>
          <w:szCs w:val="22"/>
        </w:rPr>
        <w:t>педагог дополнительного образования</w:t>
      </w:r>
    </w:p>
    <w:p w14:paraId="635BF393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572DDF48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26185C85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57CCACD9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157E4793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310D2504" w14:textId="77777777" w:rsidR="006D7CB2" w:rsidRPr="003B3FC3" w:rsidRDefault="006D7CB2">
      <w:pPr>
        <w:spacing w:before="300"/>
        <w:jc w:val="center"/>
        <w:rPr>
          <w:sz w:val="22"/>
          <w:szCs w:val="22"/>
        </w:rPr>
      </w:pPr>
    </w:p>
    <w:p w14:paraId="3EF199C9" w14:textId="288C7FBC" w:rsidR="00093D18" w:rsidRPr="003B3FC3" w:rsidRDefault="00263D2B">
      <w:pPr>
        <w:spacing w:before="300"/>
        <w:jc w:val="center"/>
      </w:pPr>
      <w:r w:rsidRPr="003B3FC3">
        <w:rPr>
          <w:sz w:val="22"/>
          <w:szCs w:val="22"/>
        </w:rPr>
        <w:t>Железногорск</w:t>
      </w:r>
    </w:p>
    <w:p w14:paraId="55A578CD" w14:textId="77777777" w:rsidR="00093D18" w:rsidRPr="003B3FC3" w:rsidRDefault="00263D2B">
      <w:pPr>
        <w:jc w:val="center"/>
      </w:pPr>
      <w:r w:rsidRPr="003B3FC3">
        <w:rPr>
          <w:sz w:val="22"/>
          <w:szCs w:val="22"/>
        </w:rPr>
        <w:t>2026 г.</w:t>
      </w:r>
    </w:p>
    <w:p w14:paraId="481846EF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1. ПОЯСНИТЕЛЬНАЯ ЗАПИСКА</w:t>
      </w:r>
    </w:p>
    <w:p w14:paraId="66661F54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1.1. Нормативно-правовые основания</w:t>
      </w:r>
    </w:p>
    <w:p w14:paraId="76CCD7EB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Федеральный закон от 29.12.2012 № 273-ФЗ «Об образовании в Российской Федерации» (ред. от 25.12.2023);</w:t>
      </w:r>
    </w:p>
    <w:p w14:paraId="2B843C9F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Указ Президента РФ от 07.05.2024 № 309 «О национальных целях развития Российской Федерации на период до 2030 года и на перспективу до 2036 года»;</w:t>
      </w:r>
    </w:p>
    <w:p w14:paraId="0B16691F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Указ Президента РФ от 09.11.2022 № 809 «Об утверждении Основ государственной политики по сохранению и укреплению традиционных российских духовно-нравственных ценностей»;</w:t>
      </w:r>
    </w:p>
    <w:p w14:paraId="75CB7711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Распоряжение Правительства РФ от 31.03.2022 № 678-р «Концепция развития дополнительного образования детей до 2030 года»;</w:t>
      </w:r>
    </w:p>
    <w:p w14:paraId="19A3B8D8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Приказ Минпросвещения РФ от 27.07.2022 № 629 «Порядок организации и осуществления образовательной деятельности по дополнительным общеобразовательным программам» (зарегистрировано № 70226);</w:t>
      </w:r>
    </w:p>
    <w:p w14:paraId="38F6FF13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Постановление Главного санитарного врача РФ от 28.09.2020 № 28, СП 2.4.3648-20;</w:t>
      </w:r>
    </w:p>
    <w:p w14:paraId="76A4561D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Приказ Минтруда РФ от 22.09.2021 № 652н «Профессиональный стандарт «Педагог дополнительного образования детей и взрослых»;</w:t>
      </w:r>
    </w:p>
    <w:p w14:paraId="19888B0D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Распоряжение Правительства РФ от 29.05.2015 № 996-р «Стратегия развития воспитания в РФ на период до 2025 года»;</w:t>
      </w:r>
    </w:p>
    <w:p w14:paraId="264B3695" w14:textId="77777777" w:rsidR="00093D18" w:rsidRPr="003B3FC3" w:rsidRDefault="00263D2B">
      <w:pPr>
        <w:pStyle w:val="a4"/>
        <w:numPr>
          <w:ilvl w:val="0"/>
          <w:numId w:val="2"/>
        </w:numPr>
        <w:spacing w:before="40" w:after="40" w:line="276" w:lineRule="auto"/>
      </w:pPr>
      <w:r w:rsidRPr="003B3FC3">
        <w:t>Устав КГАОУ «Краевая школа-интернат по работе с одарёнными детьми «Школа космонавтики».</w:t>
      </w:r>
    </w:p>
    <w:p w14:paraId="2E79C932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1.2. Актуальность и новизна программы</w:t>
      </w:r>
    </w:p>
    <w:p w14:paraId="11285F8E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Программа «Технологическая лаборатория» отвечает стратегическому запросу технологического суверенитета России: подготовка технически грамотных, творчески мыслящих молодых людей, способных к самостоятельной проектной и исследовательской деятельности в STEM-направлениях.</w:t>
      </w:r>
    </w:p>
    <w:p w14:paraId="54E67CA3" w14:textId="77777777" w:rsidR="00093D18" w:rsidRPr="003B3FC3" w:rsidRDefault="00263D2B">
      <w:pPr>
        <w:spacing w:before="80" w:after="80" w:line="276" w:lineRule="auto"/>
        <w:jc w:val="both"/>
      </w:pPr>
      <w:r w:rsidRPr="003B3FC3">
        <w:t>Актуальность программы обусловлена следующими факторами:</w:t>
      </w:r>
    </w:p>
    <w:p w14:paraId="29485FF1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высоким государственным запросом на специалистов в области инженерных и IT-профессий (Указ Президента РФ № 309, 2024);</w:t>
      </w:r>
    </w:p>
    <w:p w14:paraId="58957B8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потребностью обучающихся школы-интерната в практико-ориентированном инженерном образовании, выходящем за рамки основной программы;</w:t>
      </w:r>
    </w:p>
    <w:p w14:paraId="79B03E0F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наличием в г. Железногорске предприятий высокотехнологичного сектора (ПАО «ИСС» им. Решетнёва), создающих реальный запрос на технических специалистов;</w:t>
      </w:r>
    </w:p>
    <w:p w14:paraId="7949ADBF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необходимостью ранней профориентации и формирования осознанного профессионального выбора у старшеклассников.</w:t>
      </w:r>
    </w:p>
    <w:p w14:paraId="1A9B7299" w14:textId="77777777" w:rsidR="00093D18" w:rsidRPr="003B3FC3" w:rsidRDefault="00263D2B">
      <w:pPr>
        <w:spacing w:before="80" w:after="80" w:line="276" w:lineRule="auto"/>
        <w:jc w:val="both"/>
      </w:pPr>
      <w:r w:rsidRPr="003B3FC3">
        <w:t>Новизна программы определяется:</w:t>
      </w:r>
    </w:p>
    <w:p w14:paraId="588814F2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lastRenderedPageBreak/>
        <w:t>интеграцией семи самостоятельных технологических направлений в единую образовательную экосистему «лабораторного» типа;</w:t>
      </w:r>
    </w:p>
    <w:p w14:paraId="77987F0C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применением профессионального оборудования (MINDSTORMS EV3, Arduino, Pico 4 Ultra, FDM-принтеры, БПЛА) в учебном процессе;</w:t>
      </w:r>
    </w:p>
    <w:p w14:paraId="304EE838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реализацией программы в субботнем формате, позволяющем совместить её с основным учебным планом без перегрузки обучающихся;</w:t>
      </w:r>
    </w:p>
    <w:p w14:paraId="5E2F85BB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обязательным включением профориентационного модуля в каждую лабораторию с анализом реального рынка труда;</w:t>
      </w:r>
    </w:p>
    <w:p w14:paraId="602A4B85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применением современных цифровых инструментов диагностики и самооценки (листы компетенций, чек-листы, портфолио).</w:t>
      </w:r>
    </w:p>
    <w:p w14:paraId="51A01F6E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1.3. Педагогическая целесообразность</w:t>
      </w:r>
    </w:p>
    <w:p w14:paraId="06E2B14E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Программа реализуется на стартовом уровне, что обеспечивает свободный набор и возможность зачисления обучающихся с любым стартовым уровнем технической подготовки. Трёхуровневая перспектива программы (стартовый → базовый → продвинутый в последующих годах обучения) создаёт непрерывный образовательный маршрут в техническом творчестве.</w:t>
      </w:r>
    </w:p>
    <w:p w14:paraId="41B8B7DB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Педагогическая целесообразность обусловлена принципом «от конкретного продукта к обобщённому знанию»: обучающийся сначала создаёт реально работающее устройство, программу или модель, а затем осмысляет теоретические основания своей деятельности. Это соответствует возрастным особенностям старшеклассников и формирует устойчивую учебную мотивацию.</w:t>
      </w:r>
    </w:p>
    <w:p w14:paraId="66722113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1.4. Педагогические принципы реализации программы</w:t>
      </w:r>
    </w:p>
    <w:p w14:paraId="436BD1E9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практикоориентированности — не менее 65% учебного времени каждой лаборатории отводится на практическую деятельность;</w:t>
      </w:r>
    </w:p>
    <w:p w14:paraId="1A60A2BA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продуктивности — каждый модуль завершается созданием реального продукта: программы, устройства, 3D-модели, чертежа, VR-приложения, проекта;</w:t>
      </w:r>
    </w:p>
    <w:p w14:paraId="084F6D33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профориентационности — каждая лаборатория содержит модуль профориентации с анализом рынка труда, профессиональных траекторий и соревновательных возможностей;</w:t>
      </w:r>
    </w:p>
    <w:p w14:paraId="6A1CF6C5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от простого к сложному — темы выстроены по нарастающей сложности внутри каждой лаборатории;</w:t>
      </w:r>
    </w:p>
    <w:p w14:paraId="7433DB13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интеграции — лаборатория «Проектная деятельность» интегрирует знания из всех остальных лабораторий;</w:t>
      </w:r>
    </w:p>
    <w:p w14:paraId="04685D3E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воспитывающего обучения — каждое занятие содержит воспитательную составляющую: знакомство с отечественными достижениями, ценностное отношение к труду;</w:t>
      </w:r>
    </w:p>
    <w:p w14:paraId="32CDD862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Принцип диагностичности — регулярная входная, текущая и итоговая диагностика обеспечивает отслеживание динамики освоения компетенций.</w:t>
      </w:r>
    </w:p>
    <w:p w14:paraId="1DF2FEAC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lastRenderedPageBreak/>
        <w:t>1.5. Психолого-педагогическая характеристика обучающихся</w:t>
      </w:r>
    </w:p>
    <w:p w14:paraId="0E20C283" w14:textId="77777777" w:rsidR="00093D18" w:rsidRPr="003B3FC3" w:rsidRDefault="00263D2B">
      <w:pPr>
        <w:spacing w:before="80" w:after="80" w:line="276" w:lineRule="auto"/>
        <w:jc w:val="both"/>
      </w:pPr>
      <w:r w:rsidRPr="003B3FC3">
        <w:t>Программа рассчитана на обучающихся 14–18 лет (8–11 классы). Данный возраст характеризуется:</w:t>
      </w:r>
    </w:p>
    <w:p w14:paraId="19D2CDA5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активным формированием профессионального самоопределения и жизненных планов;</w:t>
      </w:r>
    </w:p>
    <w:p w14:paraId="4727F34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высокой мотивацией к практической, проектной и исследовательской деятельности;</w:t>
      </w:r>
    </w:p>
    <w:p w14:paraId="62ADD24C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развитым абстрактно-логическим мышлением, позволяющим осваивать программирование и инженерное проектирование;</w:t>
      </w:r>
    </w:p>
    <w:p w14:paraId="41699B1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потребностью в признании результатов своей деятельности — реализуется через публичные защиты и соревнования;</w:t>
      </w:r>
    </w:p>
    <w:p w14:paraId="0B6F3692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склонностью к командному взаимодействию и ролевому распределению в группе.</w:t>
      </w:r>
    </w:p>
    <w:p w14:paraId="448D2C85" w14:textId="7942342A" w:rsidR="00093D18" w:rsidRPr="003B3FC3" w:rsidRDefault="00263D2B">
      <w:pPr>
        <w:spacing w:before="80" w:after="80" w:line="276" w:lineRule="auto"/>
        <w:jc w:val="both"/>
      </w:pPr>
      <w:r w:rsidRPr="003B3FC3">
        <w:t xml:space="preserve">Наполняемость учебных групп: </w:t>
      </w:r>
      <w:r w:rsidR="006D7CB2" w:rsidRPr="003B3FC3">
        <w:t>10</w:t>
      </w:r>
      <w:r w:rsidRPr="003B3FC3">
        <w:t>–</w:t>
      </w:r>
      <w:r w:rsidR="006D7CB2" w:rsidRPr="003B3FC3">
        <w:t>16</w:t>
      </w:r>
      <w:r w:rsidRPr="003B3FC3">
        <w:t xml:space="preserve"> человек (определяется количеством комплектов оборудования). Зачисление — по заявлению родителей (законных представителей) без вступительных испытаний. Допускается одновременное посещение нескольких лабораторий при условии соблюдения санитарных норм нагрузки.</w:t>
      </w:r>
    </w:p>
    <w:p w14:paraId="76F1CDF8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1.6. Организационные условия реализации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B3FC3" w:rsidRPr="003B3FC3" w14:paraId="472D3AD0" w14:textId="77777777"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9343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Параметр</w:t>
            </w:r>
          </w:p>
        </w:tc>
        <w:tc>
          <w:tcPr>
            <w:tcW w:w="5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4808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Значение</w:t>
            </w:r>
          </w:p>
        </w:tc>
      </w:tr>
      <w:tr w:rsidR="003B3FC3" w:rsidRPr="003B3FC3" w14:paraId="03D6DBC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2A96" w14:textId="77777777" w:rsidR="00093D18" w:rsidRPr="003B3FC3" w:rsidRDefault="00263D2B">
            <w:r w:rsidRPr="003B3FC3">
              <w:rPr>
                <w:sz w:val="22"/>
                <w:szCs w:val="22"/>
              </w:rPr>
              <w:t>Возраст обучающихся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7AFC" w14:textId="77777777" w:rsidR="00093D18" w:rsidRPr="003B3FC3" w:rsidRDefault="00263D2B">
            <w:r w:rsidRPr="003B3FC3">
              <w:rPr>
                <w:sz w:val="22"/>
                <w:szCs w:val="22"/>
              </w:rPr>
              <w:t>14–18 лет (8–11 классы)</w:t>
            </w:r>
          </w:p>
        </w:tc>
      </w:tr>
      <w:tr w:rsidR="003B3FC3" w:rsidRPr="003B3FC3" w14:paraId="66E42B6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5C85" w14:textId="77777777" w:rsidR="00093D18" w:rsidRPr="003B3FC3" w:rsidRDefault="00263D2B">
            <w:r w:rsidRPr="003B3FC3">
              <w:rPr>
                <w:sz w:val="22"/>
                <w:szCs w:val="22"/>
              </w:rPr>
              <w:t>Общий объём программы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3940" w14:textId="77777777" w:rsidR="00093D18" w:rsidRPr="003B3FC3" w:rsidRDefault="00263D2B">
            <w:r w:rsidRPr="003B3FC3">
              <w:rPr>
                <w:sz w:val="22"/>
                <w:szCs w:val="22"/>
              </w:rPr>
              <w:t>784 ч (7 лабораторий × 112 ч)</w:t>
            </w:r>
          </w:p>
        </w:tc>
      </w:tr>
      <w:tr w:rsidR="003B3FC3" w:rsidRPr="003B3FC3" w14:paraId="7983307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28D8" w14:textId="77777777" w:rsidR="00093D18" w:rsidRPr="003B3FC3" w:rsidRDefault="00263D2B">
            <w:r w:rsidRPr="003B3FC3">
              <w:rPr>
                <w:sz w:val="22"/>
                <w:szCs w:val="22"/>
              </w:rPr>
              <w:t>Режим занятий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CE2C" w14:textId="77777777" w:rsidR="00093D18" w:rsidRPr="003B3FC3" w:rsidRDefault="00263D2B">
            <w:r w:rsidRPr="003B3FC3">
              <w:rPr>
                <w:sz w:val="22"/>
                <w:szCs w:val="22"/>
              </w:rPr>
              <w:t>По субботам, 4 академических часа в неделю на каждую лабораторию (2 занятия по 2 ч с перерывом 10 мин)</w:t>
            </w:r>
          </w:p>
        </w:tc>
      </w:tr>
      <w:tr w:rsidR="003B3FC3" w:rsidRPr="003B3FC3" w14:paraId="5B3713A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63AD" w14:textId="77777777" w:rsidR="00093D18" w:rsidRPr="003B3FC3" w:rsidRDefault="00263D2B">
            <w:r w:rsidRPr="003B3FC3">
              <w:rPr>
                <w:sz w:val="22"/>
                <w:szCs w:val="22"/>
              </w:rPr>
              <w:t>Продолжительность одного занятия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C1BB" w14:textId="77777777" w:rsidR="00093D18" w:rsidRPr="003B3FC3" w:rsidRDefault="00263D2B">
            <w:r w:rsidRPr="003B3FC3">
              <w:rPr>
                <w:sz w:val="22"/>
                <w:szCs w:val="22"/>
              </w:rPr>
              <w:t>45 минут (академический час); пара = 2 ак. ч = 90 мин</w:t>
            </w:r>
          </w:p>
        </w:tc>
      </w:tr>
      <w:tr w:rsidR="003B3FC3" w:rsidRPr="003B3FC3" w14:paraId="20D869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C228" w14:textId="77777777" w:rsidR="00093D18" w:rsidRPr="003B3FC3" w:rsidRDefault="00263D2B">
            <w:r w:rsidRPr="003B3FC3">
              <w:rPr>
                <w:sz w:val="22"/>
                <w:szCs w:val="22"/>
              </w:rPr>
              <w:t>Наполняемость группы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5AFC" w14:textId="482BB00E" w:rsidR="00093D18" w:rsidRPr="003B3FC3" w:rsidRDefault="006D7CB2">
            <w:r w:rsidRPr="003B3FC3">
              <w:rPr>
                <w:sz w:val="22"/>
                <w:szCs w:val="22"/>
              </w:rPr>
              <w:t>10–16 человек (по количеству комплектов оборудования)</w:t>
            </w:r>
          </w:p>
        </w:tc>
      </w:tr>
      <w:tr w:rsidR="003B3FC3" w:rsidRPr="003B3FC3" w14:paraId="06C2271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ADA2" w14:textId="77777777" w:rsidR="00093D18" w:rsidRPr="003B3FC3" w:rsidRDefault="00263D2B">
            <w:r w:rsidRPr="003B3FC3">
              <w:rPr>
                <w:sz w:val="22"/>
                <w:szCs w:val="22"/>
              </w:rPr>
              <w:t>Форма обучения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EA8E" w14:textId="77777777" w:rsidR="00093D18" w:rsidRPr="003B3FC3" w:rsidRDefault="00263D2B">
            <w:r w:rsidRPr="003B3FC3">
              <w:rPr>
                <w:sz w:val="22"/>
                <w:szCs w:val="22"/>
              </w:rPr>
              <w:t>Очная; допускается очно-заочная с применением дистанционных технологий</w:t>
            </w:r>
          </w:p>
        </w:tc>
      </w:tr>
      <w:tr w:rsidR="003B3FC3" w:rsidRPr="003B3FC3" w14:paraId="14176EA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B7EE" w14:textId="77777777" w:rsidR="00093D18" w:rsidRPr="003B3FC3" w:rsidRDefault="00263D2B">
            <w:r w:rsidRPr="003B3FC3">
              <w:rPr>
                <w:sz w:val="22"/>
                <w:szCs w:val="22"/>
              </w:rPr>
              <w:t>Зачисление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1B1A" w14:textId="77777777" w:rsidR="00093D18" w:rsidRPr="003B3FC3" w:rsidRDefault="00263D2B">
            <w:r w:rsidRPr="003B3FC3">
              <w:rPr>
                <w:sz w:val="22"/>
                <w:szCs w:val="22"/>
              </w:rPr>
              <w:t>Свободный набор, по заявлению родителей (законных представителей)</w:t>
            </w:r>
          </w:p>
        </w:tc>
      </w:tr>
      <w:tr w:rsidR="003B3FC3" w:rsidRPr="003B3FC3" w14:paraId="642AD57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4EC4" w14:textId="77777777" w:rsidR="00093D18" w:rsidRPr="003B3FC3" w:rsidRDefault="00263D2B">
            <w:r w:rsidRPr="003B3FC3">
              <w:rPr>
                <w:sz w:val="22"/>
                <w:szCs w:val="22"/>
              </w:rPr>
              <w:t>Учебный год</w:t>
            </w:r>
          </w:p>
        </w:tc>
        <w:tc>
          <w:tcPr>
            <w:tcW w:w="5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9B54" w14:textId="77777777" w:rsidR="00093D18" w:rsidRPr="003B3FC3" w:rsidRDefault="00263D2B">
            <w:r w:rsidRPr="003B3FC3">
              <w:rPr>
                <w:sz w:val="22"/>
                <w:szCs w:val="22"/>
              </w:rPr>
              <w:t>28 учебных недель (сентябрь — май, по субботам)</w:t>
            </w:r>
          </w:p>
        </w:tc>
      </w:tr>
    </w:tbl>
    <w:p w14:paraId="5A4BD194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2. ЦЕЛЬ И ЗАДАЧИ ПРОГРАММЫ</w:t>
      </w:r>
    </w:p>
    <w:p w14:paraId="29B40012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2.1. Цель программы</w:t>
      </w:r>
    </w:p>
    <w:p w14:paraId="79737C31" w14:textId="77777777" w:rsidR="00093D18" w:rsidRPr="003B3FC3" w:rsidRDefault="00263D2B" w:rsidP="006D7CB2">
      <w:pPr>
        <w:spacing w:before="80" w:after="80" w:line="276" w:lineRule="auto"/>
        <w:ind w:firstLine="708"/>
        <w:jc w:val="both"/>
      </w:pPr>
      <w:r w:rsidRPr="003B3FC3">
        <w:t>Развитие творческих и научно-технических компетенций обучающихся в неразрывном единстве с воспитанием патриотизма, коммуникативных качеств и целенаправленности личности через систему практико-ориентированных занятий в семи технических лабораториях, обеспечивающих формирование осознанного профессионального выбора в сфере инженерных и IT-профессий.</w:t>
      </w:r>
    </w:p>
    <w:p w14:paraId="5E7052D8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2.2. Задачи программы</w:t>
      </w:r>
    </w:p>
    <w:p w14:paraId="162709CE" w14:textId="77777777" w:rsidR="00093D18" w:rsidRPr="003B3FC3" w:rsidRDefault="00263D2B">
      <w:pPr>
        <w:spacing w:before="80" w:after="80" w:line="276" w:lineRule="auto"/>
        <w:jc w:val="both"/>
      </w:pPr>
      <w:r w:rsidRPr="003B3FC3">
        <w:rPr>
          <w:b/>
          <w:bCs/>
        </w:rPr>
        <w:t>Обучающие задачи:</w:t>
      </w:r>
    </w:p>
    <w:p w14:paraId="72AFD57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сформировать базовые знания о принципах работы и конструировании мобильных роботов на платформе MINDSTORMS EV3;</w:t>
      </w:r>
    </w:p>
    <w:p w14:paraId="5E9C0CF7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обучить основам электроники и программирования микроконтроллеров Arduino;</w:t>
      </w:r>
    </w:p>
    <w:p w14:paraId="23AA537F" w14:textId="4F0DD1D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освоить навыки 3D-моделирования в профессиональном ПО Blender и САПР КОМПАС-3D;</w:t>
      </w:r>
    </w:p>
    <w:p w14:paraId="5851FAF7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сформировать компетенции в области управления беспилотными летательными аппаратами и законодательных основах их эксплуатации;</w:t>
      </w:r>
    </w:p>
    <w:p w14:paraId="5C15A8AD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обучить созданию интерактивных VR-приложений в среде Unity с развёртыванием на шлем Pico 4 Ultra;</w:t>
      </w:r>
    </w:p>
    <w:p w14:paraId="45F4D19C" w14:textId="616162E2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сформировать навыки проектного мышления: целеполагание (SMART), планирование, управление рисками, публичная презентация результата.</w:t>
      </w:r>
    </w:p>
    <w:p w14:paraId="5C1A2290" w14:textId="77777777" w:rsidR="00093D18" w:rsidRPr="003B3FC3" w:rsidRDefault="00263D2B">
      <w:pPr>
        <w:spacing w:before="80" w:after="80" w:line="276" w:lineRule="auto"/>
        <w:jc w:val="both"/>
      </w:pPr>
      <w:r w:rsidRPr="003B3FC3">
        <w:rPr>
          <w:b/>
          <w:bCs/>
        </w:rPr>
        <w:t>Развивающие задачи:</w:t>
      </w:r>
    </w:p>
    <w:p w14:paraId="71ACE6CB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развить инженерное и алгоритмическое мышление через решение практических технических задач;</w:t>
      </w:r>
    </w:p>
    <w:p w14:paraId="111EFCF3" w14:textId="65D81D0E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развить способность к самостоятельному поиску решений, отладке и коррекции результата;</w:t>
      </w:r>
    </w:p>
    <w:p w14:paraId="6CDAABD9" w14:textId="4F377E0B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сформировать навыки критического анализа собственных результатов и результатов сверстников;</w:t>
      </w:r>
    </w:p>
    <w:p w14:paraId="1BFF9F2B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развить коммуникативные компетенции: умение представлять результат работы публично, вести технический диалог;</w:t>
      </w:r>
    </w:p>
    <w:p w14:paraId="3889E78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содействовать развитию цифровой грамотности и навыков работы с профессиональным программным обеспечением.</w:t>
      </w:r>
    </w:p>
    <w:p w14:paraId="1D82D9CA" w14:textId="77777777" w:rsidR="00093D18" w:rsidRPr="003B3FC3" w:rsidRDefault="00263D2B">
      <w:pPr>
        <w:spacing w:before="80" w:after="80" w:line="276" w:lineRule="auto"/>
        <w:jc w:val="both"/>
      </w:pPr>
      <w:r w:rsidRPr="003B3FC3">
        <w:rPr>
          <w:b/>
          <w:bCs/>
        </w:rPr>
        <w:t>Воспитательные задачи:</w:t>
      </w:r>
    </w:p>
    <w:p w14:paraId="3FE9EE61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воспитать гражданскую гордость за отечественные достижения в науке, технике и космонавтике;</w:t>
      </w:r>
    </w:p>
    <w:p w14:paraId="0C6ACA78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формировать ценностное отношение к труду, творчеству и результатам чужой деятельности;</w:t>
      </w:r>
    </w:p>
    <w:p w14:paraId="77E61F27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lastRenderedPageBreak/>
        <w:t>воспитать культуру безопасности как профессиональную норму (техника безопасности, законодательство);</w:t>
      </w:r>
    </w:p>
    <w:p w14:paraId="524618E6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содействовать формированию коллективной ответственности и навыков взаимопомощи в командной работе;</w:t>
      </w:r>
    </w:p>
    <w:p w14:paraId="66360199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формировать неприятие деструктивного использования технологий.</w:t>
      </w:r>
    </w:p>
    <w:p w14:paraId="40E846D0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3. УЧЕБНО-ТЕМАТИЧЕСКИЙ ПЛАН</w:t>
      </w:r>
    </w:p>
    <w:p w14:paraId="29F1798C" w14:textId="77777777" w:rsidR="00093D18" w:rsidRPr="003B3FC3" w:rsidRDefault="00263D2B">
      <w:pPr>
        <w:spacing w:before="80" w:after="80" w:line="276" w:lineRule="auto"/>
        <w:jc w:val="both"/>
      </w:pPr>
      <w:r w:rsidRPr="003B3FC3">
        <w:t>Программа включает семь самостоятельных лабораторий, реализуемых параллельно по субботам. Обучающийся выбирает одну или несколько лабораторий в соответствии с профессиональными интересами.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2807"/>
        <w:gridCol w:w="902"/>
        <w:gridCol w:w="965"/>
        <w:gridCol w:w="1245"/>
        <w:gridCol w:w="902"/>
        <w:gridCol w:w="1704"/>
      </w:tblGrid>
      <w:tr w:rsidR="003B3FC3" w:rsidRPr="003B3FC3" w14:paraId="57A25E24" w14:textId="77777777"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BD7D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№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1EC7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Лаборатория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A53D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Всего ч.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F331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Теория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9D6E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Практика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5DE7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ч/нед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31B3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Итоговый контроль</w:t>
            </w:r>
          </w:p>
        </w:tc>
      </w:tr>
      <w:tr w:rsidR="003B3FC3" w:rsidRPr="003B3FC3" w14:paraId="15C51A8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7B2D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16A1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Инициативная робототехника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21EA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D88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34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DBE3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78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69B4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2137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Соревнование</w:t>
            </w:r>
          </w:p>
        </w:tc>
      </w:tr>
      <w:tr w:rsidR="003B3FC3" w:rsidRPr="003B3FC3" w14:paraId="4F24452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0422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F72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Инициативная электроника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831D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BC2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504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68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BC7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06CA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Защита проекта</w:t>
            </w:r>
          </w:p>
        </w:tc>
      </w:tr>
      <w:tr w:rsidR="003B3FC3" w:rsidRPr="003B3FC3" w14:paraId="4DA77B1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E359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976F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Инициативное моделирование — Blender 3D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6FD1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6D62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14E1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70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D222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2664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Защита 3D-проекта</w:t>
            </w:r>
          </w:p>
        </w:tc>
      </w:tr>
      <w:tr w:rsidR="003B3FC3" w:rsidRPr="003B3FC3" w14:paraId="5BE0C1A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B52B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FDD9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Инициативное моделирование — КОМПАС-3D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55C2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CAD7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925D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68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E814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F7D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Защита КД</w:t>
            </w:r>
          </w:p>
        </w:tc>
      </w:tr>
      <w:tr w:rsidR="003B3FC3" w:rsidRPr="003B3FC3" w14:paraId="33D54C0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E514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2010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Инициативная навигация (БПЛА)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B997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9D09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38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5189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74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EAE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9775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Демонстрация полёта</w:t>
            </w:r>
          </w:p>
        </w:tc>
      </w:tr>
      <w:tr w:rsidR="003B3FC3" w:rsidRPr="003B3FC3" w14:paraId="60B5F5C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915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A168" w14:textId="77777777" w:rsidR="00093D18" w:rsidRPr="003B3FC3" w:rsidRDefault="00263D2B">
            <w:r w:rsidRPr="003B3FC3">
              <w:rPr>
                <w:sz w:val="22"/>
                <w:szCs w:val="22"/>
              </w:rPr>
              <w:t>Инициативная VR-разработка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FFF4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0011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32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7081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80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E706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2DC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Демонстрация VR-приложения</w:t>
            </w:r>
          </w:p>
        </w:tc>
      </w:tr>
      <w:tr w:rsidR="003B3FC3" w:rsidRPr="003B3FC3" w14:paraId="2B5D3F1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DAE8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CA34" w14:textId="77777777" w:rsidR="00093D18" w:rsidRPr="003B3FC3" w:rsidRDefault="00263D2B">
            <w:r w:rsidRPr="003B3FC3">
              <w:rPr>
                <w:sz w:val="22"/>
                <w:szCs w:val="22"/>
              </w:rPr>
              <w:t>Проектная деятельность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F127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2ADA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C42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68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3ADC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C019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Защита проекта</w:t>
            </w:r>
          </w:p>
        </w:tc>
      </w:tr>
      <w:tr w:rsidR="003B3FC3" w:rsidRPr="003B3FC3" w14:paraId="1FA1209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7406" w14:textId="77777777" w:rsidR="00093D18" w:rsidRPr="003B3FC3" w:rsidRDefault="00093D18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E5E5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4242" w14:textId="77777777" w:rsidR="00093D18" w:rsidRPr="003B3FC3" w:rsidRDefault="00263D2B">
            <w:pPr>
              <w:jc w:val="center"/>
            </w:pPr>
            <w:r w:rsidRPr="003B3FC3">
              <w:rPr>
                <w:b/>
                <w:bCs/>
                <w:sz w:val="22"/>
                <w:szCs w:val="22"/>
              </w:rPr>
              <w:t>784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9D11" w14:textId="77777777" w:rsidR="00093D18" w:rsidRPr="003B3FC3" w:rsidRDefault="00263D2B">
            <w:pPr>
              <w:jc w:val="center"/>
            </w:pPr>
            <w:r w:rsidRPr="003B3FC3">
              <w:rPr>
                <w:b/>
                <w:bCs/>
                <w:sz w:val="22"/>
                <w:szCs w:val="22"/>
              </w:rPr>
              <w:t>278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6CC4" w14:textId="77777777" w:rsidR="00093D18" w:rsidRPr="003B3FC3" w:rsidRDefault="00263D2B">
            <w:pPr>
              <w:jc w:val="center"/>
            </w:pPr>
            <w:r w:rsidRPr="003B3FC3">
              <w:rPr>
                <w:b/>
                <w:bCs/>
                <w:sz w:val="22"/>
                <w:szCs w:val="22"/>
              </w:rPr>
              <w:t>506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8202" w14:textId="77777777" w:rsidR="00093D18" w:rsidRPr="003B3FC3" w:rsidRDefault="00093D18">
            <w:pPr>
              <w:jc w:val="center"/>
            </w:pP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424B" w14:textId="77777777" w:rsidR="00093D18" w:rsidRPr="003B3FC3" w:rsidRDefault="00093D18">
            <w:pPr>
              <w:jc w:val="center"/>
            </w:pPr>
          </w:p>
        </w:tc>
      </w:tr>
    </w:tbl>
    <w:p w14:paraId="036C4FE6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4. СОДЕРЖАНИЕ ПРОГРАММЫ ПО ЛАБОРАТОРИЯМ</w:t>
      </w:r>
    </w:p>
    <w:p w14:paraId="6D41D483" w14:textId="77777777" w:rsidR="00093D18" w:rsidRPr="003B3FC3" w:rsidRDefault="00263D2B">
      <w:pPr>
        <w:spacing w:before="80" w:after="80" w:line="276" w:lineRule="auto"/>
        <w:jc w:val="both"/>
      </w:pPr>
      <w:r w:rsidRPr="003B3FC3">
        <w:t>Подробное содержание каждой лаборатории (учебно-тематические планы, темы занятий, теоретическое и практическое содержание каждого раздела) представлено в Приложении 1 к настоящей программе.</w:t>
      </w:r>
    </w:p>
    <w:p w14:paraId="11829B01" w14:textId="77777777" w:rsidR="00093D18" w:rsidRPr="003B3FC3" w:rsidRDefault="00263D2B">
      <w:pPr>
        <w:spacing w:before="80" w:after="80" w:line="276" w:lineRule="auto"/>
        <w:jc w:val="both"/>
      </w:pPr>
      <w:r w:rsidRPr="003B3FC3">
        <w:t>Краткая характеристика лабораторий:</w:t>
      </w:r>
    </w:p>
    <w:p w14:paraId="5A81411D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1 «Инициативная робототехника»</w:t>
      </w:r>
    </w:p>
    <w:p w14:paraId="2BABE7E1" w14:textId="77777777" w:rsidR="00093D18" w:rsidRPr="003B3FC3" w:rsidRDefault="00263D2B">
      <w:pPr>
        <w:spacing w:before="80" w:after="80" w:line="276" w:lineRule="auto"/>
        <w:jc w:val="both"/>
      </w:pPr>
      <w:r w:rsidRPr="003B3FC3">
        <w:t>Платформа</w:t>
      </w:r>
      <w:r w:rsidRPr="003B3FC3">
        <w:rPr>
          <w:lang w:val="en-US"/>
        </w:rPr>
        <w:t xml:space="preserve"> MINDSTORMS EV3 + EV3 Classroom. </w:t>
      </w:r>
      <w:r w:rsidRPr="003B3FC3">
        <w:t>Конструирование мобильных роботов, программирование на блочном языке, датчики, участие в соревнованиях. Итог — мини-соревнование на учебном поле.</w:t>
      </w:r>
    </w:p>
    <w:p w14:paraId="7CEB5D41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2 «Инициативная электроника»</w:t>
      </w:r>
    </w:p>
    <w:p w14:paraId="6C65817E" w14:textId="77777777" w:rsidR="00093D18" w:rsidRPr="003B3FC3" w:rsidRDefault="00263D2B">
      <w:pPr>
        <w:spacing w:before="80" w:after="80" w:line="276" w:lineRule="auto"/>
        <w:jc w:val="both"/>
      </w:pPr>
      <w:r w:rsidRPr="003B3FC3">
        <w:t>Схемотехника, пассивные компоненты, пайка, платформа Arduino Uno. Чтение принципиальных схем, написание скетчей, сборка итогового электронного устройства.</w:t>
      </w:r>
    </w:p>
    <w:p w14:paraId="0D25BAC8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3 «Инициативное моделирование — Blender 3D»</w:t>
      </w:r>
    </w:p>
    <w:p w14:paraId="7B7B55CE" w14:textId="77777777" w:rsidR="00093D18" w:rsidRPr="003B3FC3" w:rsidRDefault="00263D2B">
      <w:pPr>
        <w:spacing w:before="80" w:after="80" w:line="276" w:lineRule="auto"/>
        <w:jc w:val="both"/>
      </w:pPr>
      <w:r w:rsidRPr="003B3FC3">
        <w:t>3D-моделирование в Blender 4.x: примитивы, материалы, освещение, рендер, 3D-печать. Итог — тематическая 3D-сцена и напечатанная модель.</w:t>
      </w:r>
    </w:p>
    <w:p w14:paraId="4597C728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4 «Инициативное моделирование — КОМПАС-3D»</w:t>
      </w:r>
    </w:p>
    <w:p w14:paraId="6AC0252B" w14:textId="77777777" w:rsidR="00093D18" w:rsidRPr="003B3FC3" w:rsidRDefault="00263D2B">
      <w:pPr>
        <w:spacing w:before="80" w:after="80" w:line="276" w:lineRule="auto"/>
        <w:jc w:val="both"/>
      </w:pPr>
      <w:r w:rsidRPr="003B3FC3">
        <w:t>Отечественная САПР КОМПАС-3D: инженерное черчение по ГОСТ, 2D-чертежи, параметрическое 3D-моделирование, сборки, спецификации.</w:t>
      </w:r>
    </w:p>
    <w:p w14:paraId="685EC214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5 «Инициативная навигация (БПЛА)»</w:t>
      </w:r>
    </w:p>
    <w:p w14:paraId="164862D8" w14:textId="77777777" w:rsidR="00093D18" w:rsidRPr="003B3FC3" w:rsidRDefault="00263D2B">
      <w:pPr>
        <w:spacing w:before="80" w:after="80" w:line="276" w:lineRule="auto"/>
        <w:jc w:val="both"/>
      </w:pPr>
      <w:r w:rsidRPr="003B3FC3">
        <w:t>Законодательство, устройство квадрокоптера, ручное пилотирование на симуляторе и в реальных условиях, основы аэросъёмки.</w:t>
      </w:r>
    </w:p>
    <w:p w14:paraId="7204A952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6 «Инициативная VR-разработка»</w:t>
      </w:r>
    </w:p>
    <w:p w14:paraId="37E0991D" w14:textId="324BD109" w:rsidR="00093D18" w:rsidRPr="003B3FC3" w:rsidRDefault="00263D2B">
      <w:pPr>
        <w:spacing w:before="80" w:after="80" w:line="276" w:lineRule="auto"/>
        <w:jc w:val="both"/>
      </w:pPr>
      <w:r w:rsidRPr="003B3FC3">
        <w:t>Разработка VR-приложений в Unity + XR Interaction Toolkit для шлема Pico 4 Ultra: сцены, взаимодействие, C#, сборка APK.</w:t>
      </w:r>
    </w:p>
    <w:p w14:paraId="3E5EBDC9" w14:textId="77777777" w:rsidR="00093D18" w:rsidRPr="003B3FC3" w:rsidRDefault="00263D2B">
      <w:pPr>
        <w:pStyle w:val="3"/>
        <w:spacing w:before="160" w:after="100"/>
        <w:rPr>
          <w:color w:val="auto"/>
        </w:rPr>
      </w:pPr>
      <w:r w:rsidRPr="003B3FC3">
        <w:rPr>
          <w:color w:val="auto"/>
        </w:rPr>
        <w:t>Лаборатория 7 «Проектная деятельность»</w:t>
      </w:r>
    </w:p>
    <w:p w14:paraId="53A3901A" w14:textId="530F241B" w:rsidR="00093D18" w:rsidRPr="003B3FC3" w:rsidRDefault="00263D2B">
      <w:pPr>
        <w:spacing w:before="80" w:after="80" w:line="276" w:lineRule="auto"/>
        <w:jc w:val="both"/>
      </w:pPr>
      <w:r w:rsidRPr="003B3FC3">
        <w:t>Надпредметный модуль: целеполагание, планирование, управление рисками, публичное выступление, оформление документации. Интеграция знаний из всех лабораторий.</w:t>
      </w:r>
    </w:p>
    <w:p w14:paraId="44DC053E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5. ПЛАНИРУЕМЫЕ РЕЗУЛЬТАТЫ ОСВОЕНИЯ ПРОГРАММЫ</w:t>
      </w:r>
    </w:p>
    <w:p w14:paraId="47C20685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5.1. Предметные результаты</w:t>
      </w:r>
    </w:p>
    <w:p w14:paraId="798104D7" w14:textId="77777777" w:rsidR="00093D18" w:rsidRPr="003B3FC3" w:rsidRDefault="00263D2B">
      <w:pPr>
        <w:spacing w:before="80" w:after="80" w:line="276" w:lineRule="auto"/>
        <w:jc w:val="both"/>
      </w:pPr>
      <w:r w:rsidRPr="003B3FC3">
        <w:t>По завершении программы обучающийся будет знать:</w:t>
      </w:r>
    </w:p>
    <w:p w14:paraId="65A394DA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основные понятия и инструменты каждой лаборатории (EV3, Arduino, Blender, КОМПАС-3D, БПЛА, Unity VR);</w:t>
      </w:r>
    </w:p>
    <w:p w14:paraId="4F926D0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правила безопасной работы с электрическим оборудованием, механическими компонентами и летательными аппаратами;</w:t>
      </w:r>
    </w:p>
    <w:p w14:paraId="3F6C71D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базовые принципы проектирования и публичного представления результата;</w:t>
      </w:r>
    </w:p>
    <w:p w14:paraId="3E591575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законодательные основы использования БПЛА в Российской Федерации;</w:t>
      </w:r>
    </w:p>
    <w:p w14:paraId="7A99121A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перспективные инженерные профессии и образовательные траектории в технических специальностях.</w:t>
      </w:r>
    </w:p>
    <w:p w14:paraId="5D585F29" w14:textId="77777777" w:rsidR="00093D18" w:rsidRPr="003B3FC3" w:rsidRDefault="00263D2B">
      <w:pPr>
        <w:spacing w:before="80" w:after="80" w:line="276" w:lineRule="auto"/>
        <w:jc w:val="both"/>
      </w:pPr>
      <w:r w:rsidRPr="003B3FC3">
        <w:t>По завершении программы обучающийся будет уметь:</w:t>
      </w:r>
    </w:p>
    <w:p w14:paraId="2247A181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собирать и программировать мобильного робота на платформе MINDSTORMS EV3;</w:t>
      </w:r>
    </w:p>
    <w:p w14:paraId="310BA42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читать принципиальные электрические схемы и собирать простые устройства на Arduino;</w:t>
      </w:r>
    </w:p>
    <w:p w14:paraId="26A4972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создавать 3D-модели и рендеры в Blender и конструкторскую документацию в КОМПАС-3D;</w:t>
      </w:r>
    </w:p>
    <w:p w14:paraId="13467A3F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выполнять ручное пилотирование квадрокоптера в режиме Angle/Stabilized;</w:t>
      </w:r>
    </w:p>
    <w:p w14:paraId="11CC91A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разрабатывать интерактивную VR-сцену в Unity с развёртыванием на Pico 4 Ultra;</w:t>
      </w:r>
    </w:p>
    <w:p w14:paraId="6FFBF061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формулировать SMART-цель, составлять план по диаграмме Ганта и публично защищать проект.</w:t>
      </w:r>
    </w:p>
    <w:p w14:paraId="2F41B519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5.2. Метапредметные результаты</w:t>
      </w:r>
    </w:p>
    <w:p w14:paraId="06CD3D4D" w14:textId="77777777" w:rsidR="00093D18" w:rsidRPr="003B3FC3" w:rsidRDefault="00263D2B">
      <w:pPr>
        <w:spacing w:before="80" w:after="80" w:line="276" w:lineRule="auto"/>
        <w:jc w:val="both"/>
      </w:pPr>
      <w:r w:rsidRPr="003B3FC3">
        <w:t>Регулятивные УУД:</w:t>
      </w:r>
    </w:p>
    <w:p w14:paraId="0AB575D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умение ставить цель и самостоятельно планировать деятельность;</w:t>
      </w:r>
    </w:p>
    <w:p w14:paraId="6E7560EF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умение контролировать процесс и корректировать план по результатам отладки;</w:t>
      </w:r>
    </w:p>
    <w:p w14:paraId="2814AFC1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навык самооценки по критериям (чек-листы, листы самооценки).</w:t>
      </w:r>
    </w:p>
    <w:p w14:paraId="3CA74D90" w14:textId="77777777" w:rsidR="00093D18" w:rsidRPr="003B3FC3" w:rsidRDefault="00263D2B">
      <w:pPr>
        <w:spacing w:before="80" w:after="80" w:line="276" w:lineRule="auto"/>
        <w:jc w:val="both"/>
      </w:pPr>
      <w:r w:rsidRPr="003B3FC3">
        <w:t>Познавательные УУД:</w:t>
      </w:r>
    </w:p>
    <w:p w14:paraId="79576DF8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умение анализировать условие задачи и выбирать алгоритм решения;</w:t>
      </w:r>
    </w:p>
    <w:p w14:paraId="2A22A91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навык поиска информации в профессиональных источниках (документация, GitHub, ArtStation);</w:t>
      </w:r>
    </w:p>
    <w:p w14:paraId="0EBCF9A0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умение строить логические причинно-следственные связи при отладке устройств и программ.</w:t>
      </w:r>
    </w:p>
    <w:p w14:paraId="02C119B0" w14:textId="77777777" w:rsidR="00093D18" w:rsidRPr="003B3FC3" w:rsidRDefault="00263D2B">
      <w:pPr>
        <w:spacing w:before="80" w:after="80" w:line="276" w:lineRule="auto"/>
        <w:jc w:val="both"/>
      </w:pPr>
      <w:r w:rsidRPr="003B3FC3">
        <w:t>Коммуникативные УУД:</w:t>
      </w:r>
    </w:p>
    <w:p w14:paraId="45032F02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lastRenderedPageBreak/>
        <w:t>умение чётко и структурированно представлять результат технической работы;</w:t>
      </w:r>
    </w:p>
    <w:p w14:paraId="262F30C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навык конструктивной обратной связи (peer-review);</w:t>
      </w:r>
    </w:p>
    <w:p w14:paraId="7B70077A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умение работать в команде с распределением ролей.</w:t>
      </w:r>
    </w:p>
    <w:p w14:paraId="13DBDFD0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5.3. Личностные результаты</w:t>
      </w:r>
    </w:p>
    <w:p w14:paraId="7525F837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устойчивый познавательный интерес к техническому и инженерному творчеству;</w:t>
      </w:r>
    </w:p>
    <w:p w14:paraId="4CB04506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гражданская гордость за отечественные достижения в технике, космонавтике и робототехнике;</w:t>
      </w:r>
    </w:p>
    <w:p w14:paraId="2154D88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аккуратность, внимательность и культура безопасности при работе с оборудованием;</w:t>
      </w:r>
    </w:p>
    <w:p w14:paraId="4F02F18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готовность к осознанному профессиональному выбору в сфере инженерных специальностей;</w:t>
      </w:r>
    </w:p>
    <w:p w14:paraId="3EF9B7D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ценностное отношение к труду и результатам творческой деятельности.</w:t>
      </w:r>
    </w:p>
    <w:p w14:paraId="0D0F8CFA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6. ФОРМЫ, МЕТОДЫ И ПЕДАГОГИЧЕСКИЕ ТЕХНОЛОГИИ</w:t>
      </w:r>
    </w:p>
    <w:p w14:paraId="28A017AE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6.1. Формы организации учебного процесса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B3FC3" w:rsidRPr="003B3FC3" w14:paraId="64056A20" w14:textId="77777777"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4548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Форма</w:t>
            </w:r>
          </w:p>
        </w:tc>
        <w:tc>
          <w:tcPr>
            <w:tcW w:w="65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912D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Описание и применение</w:t>
            </w:r>
          </w:p>
        </w:tc>
      </w:tr>
      <w:tr w:rsidR="003B3FC3" w:rsidRPr="003B3FC3" w14:paraId="08DB898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345A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Практическое занятие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3BA9" w14:textId="77777777" w:rsidR="00093D18" w:rsidRPr="003B3FC3" w:rsidRDefault="00263D2B">
            <w:r w:rsidRPr="003B3FC3">
              <w:rPr>
                <w:sz w:val="22"/>
                <w:szCs w:val="22"/>
              </w:rPr>
              <w:t>Основная форма: обучающийся выполняет задание самостоятельно или в паре, педагог выступает тьютором. Не менее 65% времени каждой лаборатории.</w:t>
            </w:r>
          </w:p>
        </w:tc>
      </w:tr>
      <w:tr w:rsidR="003B3FC3" w:rsidRPr="003B3FC3" w14:paraId="7173D61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DBCC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Мини-лекция (теоретический блок)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1B50" w14:textId="77777777" w:rsidR="00093D18" w:rsidRPr="003B3FC3" w:rsidRDefault="00263D2B">
            <w:r w:rsidRPr="003B3FC3">
              <w:rPr>
                <w:sz w:val="22"/>
                <w:szCs w:val="22"/>
              </w:rPr>
              <w:t>Не более 20–30 мин. Используется для введения нового понятия, демонстрации принципа или разбора кейса.</w:t>
            </w:r>
          </w:p>
        </w:tc>
      </w:tr>
      <w:tr w:rsidR="003B3FC3" w:rsidRPr="003B3FC3" w14:paraId="1DAE172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AD96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Кейс-анализ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11C3" w14:textId="77777777" w:rsidR="00093D18" w:rsidRPr="003B3FC3" w:rsidRDefault="00263D2B">
            <w:r w:rsidRPr="003B3FC3">
              <w:rPr>
                <w:sz w:val="22"/>
                <w:szCs w:val="22"/>
              </w:rPr>
              <w:t>Диагностика неисправных схем, анализ «провального проекта», разбор ошибки в готовом скетче.</w:t>
            </w:r>
          </w:p>
        </w:tc>
      </w:tr>
      <w:tr w:rsidR="003B3FC3" w:rsidRPr="003B3FC3" w14:paraId="3878EC4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ADD9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Соревнование / демонстрация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3BA5" w14:textId="77777777" w:rsidR="00093D18" w:rsidRPr="003B3FC3" w:rsidRDefault="00263D2B">
            <w:r w:rsidRPr="003B3FC3">
              <w:rPr>
                <w:sz w:val="22"/>
                <w:szCs w:val="22"/>
              </w:rPr>
              <w:t>Итоговая форма: публичная демонстрация работоспособного продукта или участие в мини-соревновании.</w:t>
            </w:r>
          </w:p>
        </w:tc>
      </w:tr>
      <w:tr w:rsidR="003B3FC3" w:rsidRPr="003B3FC3" w14:paraId="48208CA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2B21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Деловая игра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4CB5" w14:textId="77777777" w:rsidR="00093D18" w:rsidRPr="003B3FC3" w:rsidRDefault="00263D2B">
            <w:r w:rsidRPr="003B3FC3">
              <w:rPr>
                <w:sz w:val="22"/>
                <w:szCs w:val="22"/>
              </w:rPr>
              <w:t>Применяется в лаборатории «Проектная деятельность»: ролевые позиции инвестора, разработчика, пользователя.</w:t>
            </w:r>
          </w:p>
        </w:tc>
      </w:tr>
      <w:tr w:rsidR="003B3FC3" w:rsidRPr="003B3FC3" w14:paraId="177D9F7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A948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Профориентационная беседа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03A" w14:textId="77777777" w:rsidR="00093D18" w:rsidRPr="003B3FC3" w:rsidRDefault="00263D2B">
            <w:r w:rsidRPr="003B3FC3">
              <w:rPr>
                <w:sz w:val="22"/>
                <w:szCs w:val="22"/>
              </w:rPr>
              <w:t>Присутствует в каждой лаборатории (раздел «Профориентация»), с привлечением специалистов-практиков.</w:t>
            </w:r>
          </w:p>
        </w:tc>
      </w:tr>
      <w:tr w:rsidR="003B3FC3" w:rsidRPr="003B3FC3" w14:paraId="51DFD1B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7AE1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Peer-review (взаимооценка)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F8DC" w14:textId="77777777" w:rsidR="00093D18" w:rsidRPr="003B3FC3" w:rsidRDefault="00263D2B">
            <w:r w:rsidRPr="003B3FC3">
              <w:rPr>
                <w:sz w:val="22"/>
                <w:szCs w:val="22"/>
              </w:rPr>
              <w:t>Обучающиеся оценивают работы друг друга по заданным критериям — чек-листам и картам оценки.</w:t>
            </w:r>
          </w:p>
        </w:tc>
      </w:tr>
    </w:tbl>
    <w:p w14:paraId="127CF907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6.2. Педагогические технологии</w:t>
      </w:r>
    </w:p>
    <w:p w14:paraId="5F6A4713" w14:textId="77777777" w:rsidR="00093D18" w:rsidRPr="003B3FC3" w:rsidRDefault="00263D2B">
      <w:pPr>
        <w:spacing w:before="80" w:after="80" w:line="276" w:lineRule="auto"/>
        <w:jc w:val="both"/>
      </w:pPr>
      <w:r w:rsidRPr="003B3FC3">
        <w:t>Технология проектного обучения (Project-Based Learning) — Центральная технология: каждая лаборатория выстраивается вокруг создания конечного продукта.</w:t>
      </w:r>
    </w:p>
    <w:p w14:paraId="0B359353" w14:textId="77777777" w:rsidR="00093D18" w:rsidRPr="003B3FC3" w:rsidRDefault="00263D2B">
      <w:pPr>
        <w:spacing w:before="80" w:after="80" w:line="276" w:lineRule="auto"/>
        <w:jc w:val="both"/>
      </w:pPr>
      <w:r w:rsidRPr="003B3FC3">
        <w:t>STEM/STEAM-технология — Интеграция естественнонаучных, технических, инженерных, математических компетенций в единую деятельность.</w:t>
      </w:r>
    </w:p>
    <w:p w14:paraId="21618E74" w14:textId="77777777" w:rsidR="00093D18" w:rsidRPr="003B3FC3" w:rsidRDefault="00263D2B">
      <w:pPr>
        <w:spacing w:before="80" w:after="80" w:line="276" w:lineRule="auto"/>
        <w:jc w:val="both"/>
      </w:pPr>
      <w:r w:rsidRPr="003B3FC3">
        <w:t>Технология критического мышления — Используется при анализе кейсов, peer-review, разборе ошибок.</w:t>
      </w:r>
    </w:p>
    <w:p w14:paraId="36A2AD91" w14:textId="77777777" w:rsidR="00093D18" w:rsidRPr="003B3FC3" w:rsidRDefault="00263D2B">
      <w:pPr>
        <w:spacing w:before="80" w:after="80" w:line="276" w:lineRule="auto"/>
        <w:jc w:val="both"/>
      </w:pPr>
      <w:r w:rsidRPr="003B3FC3">
        <w:t>Технология дифференцированного обучения — Разноуровневые задания внутри каждого раздела — базовые и дополнительные для опережающих.</w:t>
      </w:r>
    </w:p>
    <w:p w14:paraId="19E95AB6" w14:textId="77777777" w:rsidR="00093D18" w:rsidRPr="003B3FC3" w:rsidRDefault="00263D2B">
      <w:pPr>
        <w:spacing w:before="80" w:after="80" w:line="276" w:lineRule="auto"/>
        <w:jc w:val="both"/>
      </w:pPr>
      <w:r w:rsidRPr="003B3FC3">
        <w:t>Технология геймификации — Соревновательный элемент в лаборатории робототехники и БПЛА (рейтинг, баллы, заезды).</w:t>
      </w:r>
    </w:p>
    <w:p w14:paraId="2849B316" w14:textId="77777777" w:rsidR="00093D18" w:rsidRPr="003B3FC3" w:rsidRDefault="00263D2B">
      <w:pPr>
        <w:spacing w:before="80" w:after="80" w:line="276" w:lineRule="auto"/>
        <w:jc w:val="both"/>
      </w:pPr>
      <w:r w:rsidRPr="003B3FC3">
        <w:t>Технология портфолио — Обучающийся ведёт личное портфолио достижений: рендеры, чертежи, видео полётов, ссылки на GitHub.</w:t>
      </w:r>
    </w:p>
    <w:p w14:paraId="2E682AF6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7. УСЛОВИЯ РЕАЛИЗАЦИИ ПРОГРАММЫ</w:t>
      </w:r>
    </w:p>
    <w:p w14:paraId="6D44DC48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7.1. Материально-техническое обеспечение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B3FC3" w:rsidRPr="003B3FC3" w14:paraId="44D5935E" w14:textId="77777777"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A9D9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Лаборатория</w:t>
            </w:r>
          </w:p>
        </w:tc>
        <w:tc>
          <w:tcPr>
            <w:tcW w:w="55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AEB1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Оборудование и ПО</w:t>
            </w:r>
          </w:p>
        </w:tc>
      </w:tr>
      <w:tr w:rsidR="003B3FC3" w:rsidRPr="003B3FC3" w14:paraId="0149B2C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5989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Инициативная робототехника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B52F" w14:textId="77777777" w:rsidR="00093D18" w:rsidRPr="003B3FC3" w:rsidRDefault="00263D2B">
            <w:r w:rsidRPr="003B3FC3">
              <w:rPr>
                <w:sz w:val="22"/>
                <w:szCs w:val="22"/>
              </w:rPr>
              <w:t>Комплекты LEGO MINDSTORMS EV3 (8–15 шт.); ПО EV3 Classroom; учебное поле с разметкой.</w:t>
            </w:r>
          </w:p>
        </w:tc>
      </w:tr>
      <w:tr w:rsidR="003B3FC3" w:rsidRPr="003B3FC3" w14:paraId="5560378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3D71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Инициативная электроника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B8CC" w14:textId="77777777" w:rsidR="00093D18" w:rsidRPr="003B3FC3" w:rsidRDefault="00263D2B">
            <w:r w:rsidRPr="003B3FC3">
              <w:rPr>
                <w:sz w:val="22"/>
                <w:szCs w:val="22"/>
              </w:rPr>
              <w:t>Наборы Arduino Uno Starter Kit (8–15 шт.); мультиметры; макетные платы; паяльные станции; компоненты (резисторы, конденсаторы, светодиоды, датчики DHT11, PIR); Arduino IDE.</w:t>
            </w:r>
          </w:p>
        </w:tc>
      </w:tr>
      <w:tr w:rsidR="003B3FC3" w:rsidRPr="003B3FC3" w14:paraId="3CB704D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AA58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Инициативное моделирование — Blender 3D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E835" w14:textId="77777777" w:rsidR="00093D18" w:rsidRPr="003B3FC3" w:rsidRDefault="00263D2B">
            <w:r w:rsidRPr="003B3FC3">
              <w:rPr>
                <w:sz w:val="22"/>
                <w:szCs w:val="22"/>
              </w:rPr>
              <w:t>ПК с GPU (рекомендуется RTX 3060 и выше) × 8–15 шт.; Blender 4.x; слайсер Cura; FDM-принтеры (2–3 шт.); PLA/PETG-пластик.</w:t>
            </w:r>
          </w:p>
        </w:tc>
      </w:tr>
      <w:tr w:rsidR="003B3FC3" w:rsidRPr="003B3FC3" w14:paraId="76CFD48A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29F6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Инициативное моделирование — КОМПАС-3D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AB7F" w14:textId="77777777" w:rsidR="00093D18" w:rsidRPr="003B3FC3" w:rsidRDefault="00263D2B">
            <w:r w:rsidRPr="003B3FC3">
              <w:rPr>
                <w:sz w:val="22"/>
                <w:szCs w:val="22"/>
              </w:rPr>
              <w:t>ПК × 8–15 шт.; КОМПАС-3D v21–24 (учебная лицензия АСКОН).</w:t>
            </w:r>
          </w:p>
        </w:tc>
      </w:tr>
      <w:tr w:rsidR="003B3FC3" w:rsidRPr="003B3FC3" w14:paraId="0B4BA81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B52F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Инициативная навигация (БПЛА)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9A13" w14:textId="77777777" w:rsidR="00093D18" w:rsidRPr="003B3FC3" w:rsidRDefault="00263D2B">
            <w:r w:rsidRPr="003B3FC3">
              <w:rPr>
                <w:sz w:val="22"/>
                <w:szCs w:val="22"/>
              </w:rPr>
              <w:t>Квадрокоптеры учебные (4–6 шт.); симулятор Liftoff или VelociDrone (ПК 8–15 шт.); пульты управления; зарядные устройства; LiPo-батареи; Betaflight; защитная экипировка.</w:t>
            </w:r>
          </w:p>
        </w:tc>
      </w:tr>
      <w:tr w:rsidR="003B3FC3" w:rsidRPr="003B3FC3" w14:paraId="6C5FFC9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38DF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Инициативная VR-разработка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C923" w14:textId="77777777" w:rsidR="00093D18" w:rsidRPr="003B3FC3" w:rsidRDefault="00263D2B">
            <w:r w:rsidRPr="003B3FC3">
              <w:rPr>
                <w:sz w:val="22"/>
                <w:szCs w:val="22"/>
              </w:rPr>
              <w:t>Шлемы Pico 4 Ultra (4–8 шт.); ПК × 8–15 шт.; Unity 2022 LTS; XR Interaction Toolkit; кабели USB-C/USB-A; ADB-инструменты.</w:t>
            </w:r>
          </w:p>
        </w:tc>
      </w:tr>
      <w:tr w:rsidR="003B3FC3" w:rsidRPr="003B3FC3" w14:paraId="640AA5E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DB29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Проектная деятельность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97A0" w14:textId="77777777" w:rsidR="00093D18" w:rsidRPr="003B3FC3" w:rsidRDefault="00263D2B">
            <w:r w:rsidRPr="003B3FC3">
              <w:rPr>
                <w:sz w:val="22"/>
                <w:szCs w:val="22"/>
              </w:rPr>
              <w:t>Проектор; интерактивная доска; ПК × 8–15 шт.; Google Slides / PowerPoint; шаблоны документов (паспорт проекта, диаграмма Ганта, лист оценки).</w:t>
            </w:r>
          </w:p>
        </w:tc>
      </w:tr>
    </w:tbl>
    <w:p w14:paraId="078B3B0E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7.2. Кадровые условия</w:t>
      </w:r>
    </w:p>
    <w:p w14:paraId="03653B0B" w14:textId="77777777" w:rsidR="00093D18" w:rsidRPr="003B3FC3" w:rsidRDefault="00263D2B">
      <w:pPr>
        <w:spacing w:before="80" w:after="80" w:line="276" w:lineRule="auto"/>
        <w:jc w:val="both"/>
      </w:pPr>
      <w:r w:rsidRPr="003B3FC3">
        <w:t>Реализацию программы осуществляет педагог дополнительного образования, имеющий:</w:t>
      </w:r>
    </w:p>
    <w:p w14:paraId="5D96B5E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высшее профессиональное образование в области технических специальностей или педагогическое образование;</w:t>
      </w:r>
    </w:p>
    <w:p w14:paraId="79CCBBB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практический опыт работы в соответствующих предметных областях (робототехника, электроника, 3D-моделирование, БПЛА, VR-разработка);</w:t>
      </w:r>
    </w:p>
    <w:p w14:paraId="3E49B3F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соответствие профессиональному стандарту «Педагог дополнительного образования детей и взрослых» (Приказ Минтруда РФ № 652н).</w:t>
      </w:r>
    </w:p>
    <w:p w14:paraId="2C8AFBC1" w14:textId="77777777" w:rsidR="00093D18" w:rsidRPr="003B3FC3" w:rsidRDefault="00263D2B">
      <w:pPr>
        <w:spacing w:before="80" w:after="80" w:line="276" w:lineRule="auto"/>
        <w:jc w:val="both"/>
      </w:pPr>
      <w:r w:rsidRPr="003B3FC3">
        <w:t>Педагог: Казакевич Константин Михайлович — учитель технологии и информатики, педагог дополнительного образования.</w:t>
      </w:r>
    </w:p>
    <w:p w14:paraId="6AE8E4D7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7.3. Информационно-методическое обеспечение</w:t>
      </w:r>
    </w:p>
    <w:p w14:paraId="03A0021F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методические разработки занятий по каждой лаборатории (карты занятий, инструкции, кейсы);</w:t>
      </w:r>
    </w:p>
    <w:p w14:paraId="2C7E1609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диагностические материалы: входные анкеты, листы самооценки, чек-листы по каждому модулю (Приложение 2);</w:t>
      </w:r>
    </w:p>
    <w:p w14:paraId="7C2028A3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lastRenderedPageBreak/>
        <w:t>календарно-тематические планы на 2026–2027 учебный год (Приложение 1);</w:t>
      </w:r>
    </w:p>
    <w:p w14:paraId="78C3FF7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цифровые ресурсы: официальная документация инструментов (Blender Docs, Arduino Reference, Unity Learn, КОМПАС-3D Help);</w:t>
      </w:r>
    </w:p>
    <w:p w14:paraId="122C0A4B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видеоматериалы профориентационного содержания: репортажи о профессиях, обзоры производств г. Железногорска.</w:t>
      </w:r>
    </w:p>
    <w:p w14:paraId="3E938A2E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8. РАЗДЕЛ «ВОСПИТАНИЕ»</w:t>
      </w:r>
    </w:p>
    <w:p w14:paraId="3D28E39F" w14:textId="77777777" w:rsidR="00093D18" w:rsidRPr="003B3FC3" w:rsidRDefault="00263D2B">
      <w:pPr>
        <w:spacing w:before="80" w:after="80" w:line="276" w:lineRule="auto"/>
        <w:jc w:val="both"/>
      </w:pPr>
      <w:r w:rsidRPr="003B3FC3">
        <w:t>Воспитательная деятельность является неотъемлемой частью образовательного процесса и пронизывает каждое занятие лаборатории.</w:t>
      </w:r>
    </w:p>
    <w:p w14:paraId="64B12D97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Цель воспитательной работы</w:t>
      </w:r>
    </w:p>
    <w:p w14:paraId="7C2EEA18" w14:textId="77777777" w:rsidR="00093D18" w:rsidRPr="003B3FC3" w:rsidRDefault="00263D2B">
      <w:pPr>
        <w:spacing w:before="80" w:after="80" w:line="276" w:lineRule="auto"/>
        <w:jc w:val="both"/>
      </w:pPr>
      <w:r w:rsidRPr="003B3FC3">
        <w:t>Формирование гармонично развитой, патриотически воспитанной личности с устойчивой системой традиционных российских ценностей, готовой к созидательному труду и участию в технологическом развитии страны.</w:t>
      </w:r>
    </w:p>
    <w:p w14:paraId="2ED79EAB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Задачи воспитания</w:t>
      </w:r>
    </w:p>
    <w:p w14:paraId="20EEDB0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воспитание гражданственности через знакомство с достижениями отечественной науки и техники (ЦНИИмаш, ИСС им. Решетнёва, Ростех, Роскосмос);</w:t>
      </w:r>
    </w:p>
    <w:p w14:paraId="0654FA94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формирование ценностного отношения к труду и результатам чужой творческой деятельности;</w:t>
      </w:r>
    </w:p>
    <w:p w14:paraId="051DB63E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развитие коллективизма и взаимопомощи в команде через совместные проекты;</w:t>
      </w:r>
    </w:p>
    <w:p w14:paraId="5FE51E05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воспитание культуры безопасности как нормы профессионала;</w:t>
      </w:r>
    </w:p>
    <w:p w14:paraId="73BD9A2D" w14:textId="77777777" w:rsidR="00093D18" w:rsidRPr="003B3FC3" w:rsidRDefault="00263D2B">
      <w:pPr>
        <w:pStyle w:val="a4"/>
        <w:numPr>
          <w:ilvl w:val="0"/>
          <w:numId w:val="3"/>
        </w:numPr>
        <w:spacing w:before="60" w:after="60" w:line="276" w:lineRule="auto"/>
      </w:pPr>
      <w:r w:rsidRPr="003B3FC3">
        <w:t>формирование неприятия деструктивного использования технологий (кибербезопасность, ответственное применение БПЛА, VR-этика).</w:t>
      </w:r>
    </w:p>
    <w:p w14:paraId="4BD0B3EC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Формы воспитательной работы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B3FC3" w:rsidRPr="003B3FC3" w14:paraId="0FCFEF7B" w14:textId="77777777"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3D14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Форма</w:t>
            </w:r>
          </w:p>
        </w:tc>
        <w:tc>
          <w:tcPr>
            <w:tcW w:w="62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E1A9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Содержание</w:t>
            </w:r>
          </w:p>
        </w:tc>
      </w:tr>
      <w:tr w:rsidR="003B3FC3" w:rsidRPr="003B3FC3" w14:paraId="5A8D9CF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086B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Профориентационные беседы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B654" w14:textId="77777777" w:rsidR="00093D18" w:rsidRPr="003B3FC3" w:rsidRDefault="00263D2B">
            <w:r w:rsidRPr="003B3FC3">
              <w:rPr>
                <w:sz w:val="22"/>
                <w:szCs w:val="22"/>
              </w:rPr>
              <w:t>Встречи с инженерами и разработчиками технологичных компаний г. Железногорска и Красноярска; анализ рынка труда.</w:t>
            </w:r>
          </w:p>
        </w:tc>
      </w:tr>
      <w:tr w:rsidR="003B3FC3" w:rsidRPr="003B3FC3" w14:paraId="4E4A32E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9184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Экскурсии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2A00" w14:textId="77777777" w:rsidR="00093D18" w:rsidRPr="003B3FC3" w:rsidRDefault="00263D2B">
            <w:r w:rsidRPr="003B3FC3">
              <w:rPr>
                <w:sz w:val="22"/>
                <w:szCs w:val="22"/>
              </w:rPr>
              <w:t>Посещение технопарков, производственных лабораторий вузов технического профиля.</w:t>
            </w:r>
          </w:p>
        </w:tc>
      </w:tr>
      <w:tr w:rsidR="003B3FC3" w:rsidRPr="003B3FC3" w14:paraId="2FABA72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106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Командные проекты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69E1" w14:textId="77777777" w:rsidR="00093D18" w:rsidRPr="003B3FC3" w:rsidRDefault="00263D2B">
            <w:r w:rsidRPr="003B3FC3">
              <w:rPr>
                <w:sz w:val="22"/>
                <w:szCs w:val="22"/>
              </w:rPr>
              <w:t>Совместная разработка с распределением ответственности, взаимопомощь, рефлексия командной работы.</w:t>
            </w:r>
          </w:p>
        </w:tc>
      </w:tr>
      <w:tr w:rsidR="003B3FC3" w:rsidRPr="003B3FC3" w14:paraId="2FBEE2B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F814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Соревнования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F599" w14:textId="5EA96DC9" w:rsidR="00093D18" w:rsidRPr="003B3FC3" w:rsidRDefault="00263D2B">
            <w:r w:rsidRPr="003B3FC3">
              <w:rPr>
                <w:sz w:val="22"/>
                <w:szCs w:val="22"/>
              </w:rPr>
              <w:t>Корректное отношение к победе и поражению; участие в российских соревнованиях (WRO, RoboFest, НТО</w:t>
            </w:r>
            <w:r w:rsidR="00255709" w:rsidRPr="003B3FC3">
              <w:rPr>
                <w:sz w:val="22"/>
                <w:szCs w:val="22"/>
              </w:rPr>
              <w:t>, Большие вызовы и т.д.</w:t>
            </w:r>
            <w:r w:rsidRPr="003B3FC3">
              <w:rPr>
                <w:sz w:val="22"/>
                <w:szCs w:val="22"/>
              </w:rPr>
              <w:t>).</w:t>
            </w:r>
          </w:p>
        </w:tc>
      </w:tr>
      <w:tr w:rsidR="003B3FC3" w:rsidRPr="003B3FC3" w14:paraId="18217CE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9B83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День Космонавтики (12 апреля)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D54C" w14:textId="77777777" w:rsidR="00093D18" w:rsidRPr="003B3FC3" w:rsidRDefault="00263D2B">
            <w:r w:rsidRPr="003B3FC3">
              <w:rPr>
                <w:sz w:val="22"/>
                <w:szCs w:val="22"/>
              </w:rPr>
              <w:t>Тематические занятия об отечественных достижениях в космосе и авиации; связь с профилем школы.</w:t>
            </w:r>
          </w:p>
        </w:tc>
      </w:tr>
      <w:tr w:rsidR="003B3FC3" w:rsidRPr="003B3FC3" w14:paraId="49DBD1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AD63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Экологическая ответственность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8D27" w14:textId="77777777" w:rsidR="00093D18" w:rsidRPr="003B3FC3" w:rsidRDefault="00263D2B">
            <w:r w:rsidRPr="003B3FC3">
              <w:rPr>
                <w:sz w:val="22"/>
                <w:szCs w:val="22"/>
              </w:rPr>
              <w:t>Этика применения технологий, кибербезопасность, ответственный дизайн, утилизация электронных отходов.</w:t>
            </w:r>
          </w:p>
        </w:tc>
      </w:tr>
    </w:tbl>
    <w:p w14:paraId="10EE0A47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9. ОЦЕНОЧНЫЕ МАТЕРИАЛЫ И ФОРМЫ АТТЕСТАЦИИ</w:t>
      </w:r>
    </w:p>
    <w:p w14:paraId="170D0363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9.1. Система контроля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3B3FC3" w:rsidRPr="003B3FC3" w14:paraId="6C2825EB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AC47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Вид контроля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0C49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Форма</w:t>
            </w:r>
          </w:p>
        </w:tc>
        <w:tc>
          <w:tcPr>
            <w:tcW w:w="43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4D52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Инструмент</w:t>
            </w:r>
          </w:p>
        </w:tc>
      </w:tr>
      <w:tr w:rsidR="003B3FC3" w:rsidRPr="003B3FC3" w14:paraId="1FAD9AA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8E1F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Входная диагностика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2EE0" w14:textId="77777777" w:rsidR="00093D18" w:rsidRPr="003B3FC3" w:rsidRDefault="00263D2B">
            <w:r w:rsidRPr="003B3FC3">
              <w:rPr>
                <w:sz w:val="22"/>
                <w:szCs w:val="22"/>
              </w:rPr>
              <w:t>Анкетирование + практическое задание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2BA2" w14:textId="77777777" w:rsidR="00093D18" w:rsidRPr="003B3FC3" w:rsidRDefault="00263D2B">
            <w:r w:rsidRPr="003B3FC3">
              <w:rPr>
                <w:sz w:val="22"/>
                <w:szCs w:val="22"/>
              </w:rPr>
              <w:t>Входная анкета (Приложение 2); выявление начального уровня</w:t>
            </w:r>
          </w:p>
        </w:tc>
      </w:tr>
      <w:tr w:rsidR="003B3FC3" w:rsidRPr="003B3FC3" w14:paraId="018E6CE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BADC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Текущий контроль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465DC" w14:textId="77777777" w:rsidR="00093D18" w:rsidRPr="003B3FC3" w:rsidRDefault="00263D2B">
            <w:r w:rsidRPr="003B3FC3">
              <w:rPr>
                <w:sz w:val="22"/>
                <w:szCs w:val="22"/>
              </w:rPr>
              <w:t>Практические работы, кейсы, мини-соревнования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DE5" w14:textId="77777777" w:rsidR="00093D18" w:rsidRPr="003B3FC3" w:rsidRDefault="00263D2B">
            <w:r w:rsidRPr="003B3FC3">
              <w:rPr>
                <w:sz w:val="22"/>
                <w:szCs w:val="22"/>
              </w:rPr>
              <w:t>Чек-лист выполнения задания; устный опрос</w:t>
            </w:r>
          </w:p>
        </w:tc>
      </w:tr>
      <w:tr w:rsidR="003B3FC3" w:rsidRPr="003B3FC3" w14:paraId="060B06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4C16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Промежуточный контроль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C43C" w14:textId="77777777" w:rsidR="00093D18" w:rsidRPr="003B3FC3" w:rsidRDefault="00263D2B">
            <w:r w:rsidRPr="003B3FC3">
              <w:rPr>
                <w:sz w:val="22"/>
                <w:szCs w:val="22"/>
              </w:rPr>
              <w:t>Предзащита проекта / зачётный показ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E160" w14:textId="77777777" w:rsidR="00093D18" w:rsidRPr="003B3FC3" w:rsidRDefault="00263D2B">
            <w:r w:rsidRPr="003B3FC3">
              <w:rPr>
                <w:sz w:val="22"/>
                <w:szCs w:val="22"/>
              </w:rPr>
              <w:t>Лист наблюдателя; лист самооценки (Приложение 2)</w:t>
            </w:r>
          </w:p>
        </w:tc>
      </w:tr>
      <w:tr w:rsidR="003B3FC3" w:rsidRPr="003B3FC3" w14:paraId="3C1607C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BC85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Итоговая аттестация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1B6C" w14:textId="77777777" w:rsidR="00093D18" w:rsidRPr="003B3FC3" w:rsidRDefault="00263D2B">
            <w:r w:rsidRPr="003B3FC3">
              <w:rPr>
                <w:sz w:val="22"/>
                <w:szCs w:val="22"/>
              </w:rPr>
              <w:t>Защита / демонстрация итогового продукта</w:t>
            </w:r>
          </w:p>
        </w:tc>
        <w:tc>
          <w:tcPr>
            <w:tcW w:w="4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E7A9" w14:textId="77777777" w:rsidR="00093D18" w:rsidRPr="003B3FC3" w:rsidRDefault="00263D2B">
            <w:r w:rsidRPr="003B3FC3">
              <w:rPr>
                <w:sz w:val="22"/>
                <w:szCs w:val="22"/>
              </w:rPr>
              <w:t>Критериальная карта оценки (5 критериев × 5 баллов)</w:t>
            </w:r>
          </w:p>
        </w:tc>
      </w:tr>
    </w:tbl>
    <w:p w14:paraId="343423EC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9.2. Критерии оценки итогового продукта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3B3FC3" w:rsidRPr="003B3FC3" w14:paraId="3482F523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E009" w14:textId="77777777" w:rsidR="00093D18" w:rsidRPr="003B3FC3" w:rsidRDefault="00263D2B">
            <w:pPr>
              <w:jc w:val="center"/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Критерий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A82A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Баллы (1–5)</w:t>
            </w:r>
          </w:p>
        </w:tc>
        <w:tc>
          <w:tcPr>
            <w:tcW w:w="48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2681" w14:textId="77777777" w:rsidR="00093D18" w:rsidRPr="00263D2B" w:rsidRDefault="00263D2B">
            <w:pPr>
              <w:jc w:val="center"/>
              <w:rPr>
                <w:color w:val="FFFFFF" w:themeColor="background1"/>
              </w:rPr>
            </w:pPr>
            <w:r w:rsidRPr="00263D2B">
              <w:rPr>
                <w:b/>
                <w:bCs/>
                <w:color w:val="FFFFFF" w:themeColor="background1"/>
                <w:sz w:val="22"/>
                <w:szCs w:val="22"/>
              </w:rPr>
              <w:t>Показатели высшего уровня (5 баллов)</w:t>
            </w:r>
          </w:p>
        </w:tc>
      </w:tr>
      <w:tr w:rsidR="003B3FC3" w:rsidRPr="003B3FC3" w14:paraId="65FC116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0420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Соответствие результата поставленной задаче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133F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1–5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26A4" w14:textId="77777777" w:rsidR="00093D18" w:rsidRPr="003B3FC3" w:rsidRDefault="00263D2B">
            <w:r w:rsidRPr="003B3FC3">
              <w:rPr>
                <w:sz w:val="22"/>
                <w:szCs w:val="22"/>
              </w:rPr>
              <w:t>Продукт полностью решает задачу без существенных нареканий</w:t>
            </w:r>
          </w:p>
        </w:tc>
      </w:tr>
      <w:tr w:rsidR="003B3FC3" w:rsidRPr="003B3FC3" w14:paraId="0390E80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B219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Техническая сложность и оригинальность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2639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1–5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3AF1" w14:textId="77777777" w:rsidR="00093D18" w:rsidRPr="003B3FC3" w:rsidRDefault="00263D2B">
            <w:r w:rsidRPr="003B3FC3">
              <w:rPr>
                <w:sz w:val="22"/>
                <w:szCs w:val="22"/>
              </w:rPr>
              <w:t>Применены нетривиальные решения, характерные для следующего уровня</w:t>
            </w:r>
          </w:p>
        </w:tc>
      </w:tr>
      <w:tr w:rsidR="003B3FC3" w:rsidRPr="003B3FC3" w14:paraId="1D6DD63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EC8C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Качество защиты, ответы на вопросы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AF0B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1–5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2052" w14:textId="77777777" w:rsidR="00093D18" w:rsidRPr="003B3FC3" w:rsidRDefault="00263D2B">
            <w:r w:rsidRPr="003B3FC3">
              <w:rPr>
                <w:sz w:val="22"/>
                <w:szCs w:val="22"/>
              </w:rPr>
              <w:t>Чёткая логика доклада; уверенные ответы на все вопросы комиссии</w:t>
            </w:r>
          </w:p>
        </w:tc>
      </w:tr>
      <w:tr w:rsidR="003B3FC3" w:rsidRPr="003B3FC3" w14:paraId="19176FA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A917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Качество оформления документации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982B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1–5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8808" w14:textId="77777777" w:rsidR="00093D18" w:rsidRPr="003B3FC3" w:rsidRDefault="00263D2B">
            <w:r w:rsidRPr="003B3FC3">
              <w:rPr>
                <w:sz w:val="22"/>
                <w:szCs w:val="22"/>
              </w:rPr>
              <w:t>Документация полная, оформлена по требованиям шаблона / ГОСТ</w:t>
            </w:r>
          </w:p>
        </w:tc>
      </w:tr>
      <w:tr w:rsidR="003B3FC3" w:rsidRPr="003B3FC3" w14:paraId="291A428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1DDB" w14:textId="77777777" w:rsidR="00093D18" w:rsidRPr="003B3FC3" w:rsidRDefault="00263D2B">
            <w:r w:rsidRPr="003B3FC3">
              <w:rPr>
                <w:b/>
                <w:bCs/>
                <w:sz w:val="22"/>
                <w:szCs w:val="22"/>
              </w:rPr>
              <w:t>Командная работа (для групповых)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946" w14:textId="77777777" w:rsidR="00093D18" w:rsidRPr="003B3FC3" w:rsidRDefault="00263D2B">
            <w:pPr>
              <w:jc w:val="center"/>
            </w:pPr>
            <w:r w:rsidRPr="003B3FC3">
              <w:rPr>
                <w:sz w:val="22"/>
                <w:szCs w:val="22"/>
              </w:rPr>
              <w:t>1–5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6D8A" w14:textId="77777777" w:rsidR="00093D18" w:rsidRPr="003B3FC3" w:rsidRDefault="00263D2B">
            <w:r w:rsidRPr="003B3FC3">
              <w:rPr>
                <w:sz w:val="22"/>
                <w:szCs w:val="22"/>
              </w:rPr>
              <w:t>Равномерный вклад, роли распределены, рефлексия командной работы</w:t>
            </w:r>
          </w:p>
        </w:tc>
      </w:tr>
    </w:tbl>
    <w:p w14:paraId="6F778843" w14:textId="77777777" w:rsidR="00093D18" w:rsidRPr="003B3FC3" w:rsidRDefault="00263D2B">
      <w:pPr>
        <w:spacing w:before="80" w:after="80" w:line="276" w:lineRule="auto"/>
        <w:jc w:val="both"/>
      </w:pPr>
      <w:r w:rsidRPr="003B3FC3">
        <w:t>Итоговый балл: 21–25 — «Отлично»; 16–20 — «Хорошо»; 11–15 — «Удовлетворительно»; менее 11 — программа не освоена на достаточном уровне.</w:t>
      </w:r>
    </w:p>
    <w:p w14:paraId="57B37444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10. СПИСОК ЛИТЕРАТУРЫ</w:t>
      </w:r>
    </w:p>
    <w:p w14:paraId="1A802D59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Нормативные документы</w:t>
      </w:r>
    </w:p>
    <w:p w14:paraId="42585E3D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Федеральный закон от 29.12.2012 № 273-ФЗ «Об образовании в Российской Федерации». — URL: http://www.consultant.ru.</w:t>
      </w:r>
    </w:p>
    <w:p w14:paraId="532418C2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Приказ Минпросвещения РФ от 27.07.2022 № 629 «Порядок организации и осуществления образовательной деятельности по ДОП».</w:t>
      </w:r>
    </w:p>
    <w:p w14:paraId="2AD6B913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СП 2.4.3648-20 «Санитарно-эпидемиологические требования к организациям воспитания и обучения...». — 2020.</w:t>
      </w:r>
    </w:p>
    <w:p w14:paraId="0A86C547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Учебная и методическая литература</w:t>
      </w:r>
    </w:p>
    <w:p w14:paraId="6F4AF12F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Филиппов С. А. Робототехника для детей и родителей. — СПб. : Наука, 2010.</w:t>
      </w:r>
    </w:p>
    <w:p w14:paraId="2913815A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Блум Дж. Изучаем Arduino: инструменты и методы технического волшебства. — 2-е изд. — СПб. : БХВ-Петербург, 2018.</w:t>
      </w:r>
    </w:p>
    <w:p w14:paraId="6C56151C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Молочков В. П. Blender. Трёхмерное моделирование и анимация. — М. : ДМК Пресс, 2021.</w:t>
      </w:r>
    </w:p>
    <w:p w14:paraId="3D74D4F3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Большаков В. П., Бочков А. Л. Основы 3D-моделирования. КОМПАС-3D, SolidWorks. — СПб. : Питер, 2018.</w:t>
      </w:r>
    </w:p>
    <w:p w14:paraId="461A38D5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Кирюшин А. В. Беспилотные летательные аппараты: учебное пособие. — М. : Машиностроение, 2020.</w:t>
      </w:r>
    </w:p>
    <w:p w14:paraId="770312F3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Дронов В. А. Unity. Создание игр на C# для начинающих. — СПб. : БХВ-Петербург, 2022.</w:t>
      </w:r>
    </w:p>
    <w:p w14:paraId="4BFAF0BC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Краля Н. А. Метод учебных проектов как образовательная технология. — Омск : ОмГУ, 2015.</w:t>
      </w:r>
    </w:p>
    <w:p w14:paraId="74F22AE5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Пинто Дж. К. Управление проектами / пер. с англ. — СПб. : Питер, 2019.</w:t>
      </w:r>
    </w:p>
    <w:p w14:paraId="096481CA" w14:textId="77777777" w:rsidR="00093D18" w:rsidRPr="003B3FC3" w:rsidRDefault="00263D2B">
      <w:pPr>
        <w:pStyle w:val="2"/>
        <w:spacing w:before="200" w:after="120"/>
        <w:rPr>
          <w:color w:val="auto"/>
        </w:rPr>
      </w:pPr>
      <w:r w:rsidRPr="003B3FC3">
        <w:rPr>
          <w:color w:val="auto"/>
        </w:rPr>
        <w:t>Электронные ресурсы</w:t>
      </w:r>
    </w:p>
    <w:p w14:paraId="6FD3D9C1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B3FC3">
        <w:rPr>
          <w:sz w:val="22"/>
          <w:szCs w:val="22"/>
          <w:lang w:val="en-US"/>
        </w:rPr>
        <w:t>Blender Documentation 4.x. — URL: https://docs.blender.org.</w:t>
      </w:r>
    </w:p>
    <w:p w14:paraId="2D55A3DF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B3FC3">
        <w:rPr>
          <w:sz w:val="22"/>
          <w:szCs w:val="22"/>
          <w:lang w:val="en-US"/>
        </w:rPr>
        <w:t>Arduino Official Documentation. — URL: https://docs.arduino.cc.</w:t>
      </w:r>
    </w:p>
    <w:p w14:paraId="497C6513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B3FC3">
        <w:rPr>
          <w:sz w:val="22"/>
          <w:szCs w:val="22"/>
          <w:lang w:val="en-US"/>
        </w:rPr>
        <w:t>Unity Documentation 2022 LTS. — URL: https://docs.unity3d.com.</w:t>
      </w:r>
    </w:p>
    <w:p w14:paraId="443E532F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Справочная система КОМПАС-3D v21. — URL: https://kompas.ru/kompas-3d/documentation.</w:t>
      </w:r>
    </w:p>
    <w:p w14:paraId="2609FE47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B3FC3">
        <w:rPr>
          <w:sz w:val="22"/>
          <w:szCs w:val="22"/>
          <w:lang w:val="en-US"/>
        </w:rPr>
        <w:t>ArduPilot Documentation. — URL: https://ardupilot.org.</w:t>
      </w:r>
    </w:p>
    <w:p w14:paraId="686CB937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Национальная технологическая олимпиада (НТО). — URL: https://ntcontest.ru.</w:t>
      </w:r>
    </w:p>
    <w:p w14:paraId="2E0A6180" w14:textId="77777777" w:rsidR="00093D18" w:rsidRPr="003B3FC3" w:rsidRDefault="00263D2B">
      <w:pPr>
        <w:pStyle w:val="a4"/>
        <w:numPr>
          <w:ilvl w:val="0"/>
          <w:numId w:val="2"/>
        </w:numPr>
        <w:spacing w:before="40" w:after="40"/>
      </w:pPr>
      <w:r w:rsidRPr="003B3FC3">
        <w:rPr>
          <w:sz w:val="22"/>
          <w:szCs w:val="22"/>
        </w:rPr>
        <w:t>Сириус. Курсы для одарённых детей. — URL: https://edu.sirius.online.</w:t>
      </w:r>
    </w:p>
    <w:p w14:paraId="5F4B4244" w14:textId="77777777" w:rsidR="00093D18" w:rsidRPr="003B3FC3" w:rsidRDefault="00263D2B">
      <w:pPr>
        <w:pStyle w:val="1"/>
        <w:pageBreakBefore/>
        <w:spacing w:before="240" w:after="180"/>
        <w:rPr>
          <w:color w:val="auto"/>
        </w:rPr>
      </w:pPr>
      <w:r w:rsidRPr="003B3FC3">
        <w:rPr>
          <w:color w:val="auto"/>
        </w:rPr>
        <w:lastRenderedPageBreak/>
        <w:t>ПРИЛОЖЕНИЯ</w:t>
      </w:r>
    </w:p>
    <w:p w14:paraId="653A1194" w14:textId="77777777" w:rsidR="00093D18" w:rsidRPr="003B3FC3" w:rsidRDefault="00263D2B">
      <w:pPr>
        <w:spacing w:before="80" w:after="80" w:line="276" w:lineRule="auto"/>
        <w:jc w:val="both"/>
      </w:pPr>
      <w:r w:rsidRPr="003B3FC3">
        <w:t>Приложение 1 — Календарно-тематические планы на 2026–2027 учебный год по каждой из 7 лабораторий (занятия по субботам). Оформлены отдельным документом: «КТП_Технологическая_лаборатория_2026-2027.docx».</w:t>
      </w:r>
    </w:p>
    <w:p w14:paraId="7FC143A9" w14:textId="77777777" w:rsidR="00093D18" w:rsidRPr="003B3FC3" w:rsidRDefault="00263D2B">
      <w:pPr>
        <w:spacing w:before="80" w:after="80" w:line="276" w:lineRule="auto"/>
        <w:jc w:val="both"/>
      </w:pPr>
      <w:r w:rsidRPr="003B3FC3">
        <w:t>Приложение 2 — Диагностические материалы: входные анкеты, листы самооценки, чек-листы для каждого модуля. Оформлены отдельным документом: «Диагностические_материалы_ТЛ.docx».</w:t>
      </w:r>
    </w:p>
    <w:p w14:paraId="344DB5FD" w14:textId="77777777" w:rsidR="00093D18" w:rsidRPr="003B3FC3" w:rsidRDefault="00263D2B">
      <w:pPr>
        <w:spacing w:before="80" w:after="80" w:line="276" w:lineRule="auto"/>
        <w:jc w:val="both"/>
      </w:pPr>
      <w:r w:rsidRPr="003B3FC3">
        <w:t>Приложение 3 — Подробное содержание лабораторий (учебно-тематические планы, темы занятий, теоретическое и практическое содержание каждого раздела) — содержится в исходной версии программы.</w:t>
      </w:r>
    </w:p>
    <w:sectPr w:rsidR="00093D18" w:rsidRPr="003B3FC3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9C9B0" w14:textId="77777777" w:rsidR="00E70F63" w:rsidRDefault="00E70F63">
      <w:r>
        <w:separator/>
      </w:r>
    </w:p>
  </w:endnote>
  <w:endnote w:type="continuationSeparator" w:id="0">
    <w:p w14:paraId="6681D2C6" w14:textId="77777777" w:rsidR="00E70F63" w:rsidRDefault="00E7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00D46" w14:textId="77777777" w:rsidR="00093D18" w:rsidRDefault="00263D2B">
    <w:pPr>
      <w:pBdr>
        <w:top w:val="single" w:sz="4" w:space="1" w:color="1F4E79"/>
      </w:pBdr>
      <w:jc w:val="right"/>
    </w:pPr>
    <w:r>
      <w:rPr>
        <w:color w:val="666666"/>
        <w:sz w:val="18"/>
        <w:szCs w:val="18"/>
      </w:rPr>
      <w:t xml:space="preserve">Страница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D7CB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из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D7CB2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E247B" w14:textId="77777777" w:rsidR="00E70F63" w:rsidRDefault="00E70F63">
      <w:r>
        <w:separator/>
      </w:r>
    </w:p>
  </w:footnote>
  <w:footnote w:type="continuationSeparator" w:id="0">
    <w:p w14:paraId="299009E0" w14:textId="77777777" w:rsidR="00E70F63" w:rsidRDefault="00E70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5C41A" w14:textId="2239A2D4" w:rsidR="00093D18" w:rsidRDefault="00263D2B">
    <w:pPr>
      <w:pBdr>
        <w:bottom w:val="single" w:sz="4" w:space="1" w:color="1F4E79"/>
      </w:pBdr>
      <w:spacing w:after="100"/>
    </w:pPr>
    <w:r>
      <w:rPr>
        <w:color w:val="666666"/>
        <w:sz w:val="18"/>
        <w:szCs w:val="18"/>
      </w:rPr>
      <w:t>ДООП «Технологическая лаборатория» | 2026–2027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319"/>
    <w:multiLevelType w:val="hybridMultilevel"/>
    <w:tmpl w:val="FEBADEEA"/>
    <w:lvl w:ilvl="0" w:tplc="4F4223F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4"/>
        <w:szCs w:val="24"/>
      </w:rPr>
    </w:lvl>
    <w:lvl w:ilvl="1" w:tplc="7C2E79AA">
      <w:start w:val="1"/>
      <w:numFmt w:val="bullet"/>
      <w:lvlText w:val="–"/>
      <w:lvlJc w:val="left"/>
      <w:pPr>
        <w:ind w:left="1080" w:hanging="360"/>
      </w:pPr>
    </w:lvl>
    <w:lvl w:ilvl="2" w:tplc="F72C158A">
      <w:numFmt w:val="decimal"/>
      <w:lvlText w:val=""/>
      <w:lvlJc w:val="left"/>
    </w:lvl>
    <w:lvl w:ilvl="3" w:tplc="97C4D062">
      <w:numFmt w:val="decimal"/>
      <w:lvlText w:val=""/>
      <w:lvlJc w:val="left"/>
    </w:lvl>
    <w:lvl w:ilvl="4" w:tplc="BA06F420">
      <w:numFmt w:val="decimal"/>
      <w:lvlText w:val=""/>
      <w:lvlJc w:val="left"/>
    </w:lvl>
    <w:lvl w:ilvl="5" w:tplc="15EEACF4">
      <w:numFmt w:val="decimal"/>
      <w:lvlText w:val=""/>
      <w:lvlJc w:val="left"/>
    </w:lvl>
    <w:lvl w:ilvl="6" w:tplc="8730DD90">
      <w:numFmt w:val="decimal"/>
      <w:lvlText w:val=""/>
      <w:lvlJc w:val="left"/>
    </w:lvl>
    <w:lvl w:ilvl="7" w:tplc="5754AE98">
      <w:numFmt w:val="decimal"/>
      <w:lvlText w:val=""/>
      <w:lvlJc w:val="left"/>
    </w:lvl>
    <w:lvl w:ilvl="8" w:tplc="71C27F10">
      <w:numFmt w:val="decimal"/>
      <w:lvlText w:val=""/>
      <w:lvlJc w:val="left"/>
    </w:lvl>
  </w:abstractNum>
  <w:abstractNum w:abstractNumId="1" w15:restartNumberingAfterBreak="0">
    <w:nsid w:val="0FF852F9"/>
    <w:multiLevelType w:val="hybridMultilevel"/>
    <w:tmpl w:val="A77E2BB6"/>
    <w:lvl w:ilvl="0" w:tplc="2A8A7D76">
      <w:start w:val="1"/>
      <w:numFmt w:val="decimal"/>
      <w:lvlText w:val="%1."/>
      <w:lvlJc w:val="left"/>
      <w:pPr>
        <w:ind w:left="720" w:hanging="360"/>
      </w:pPr>
    </w:lvl>
    <w:lvl w:ilvl="1" w:tplc="7BE8D6C6">
      <w:numFmt w:val="decimal"/>
      <w:lvlText w:val=""/>
      <w:lvlJc w:val="left"/>
    </w:lvl>
    <w:lvl w:ilvl="2" w:tplc="F5820B1A">
      <w:numFmt w:val="decimal"/>
      <w:lvlText w:val=""/>
      <w:lvlJc w:val="left"/>
    </w:lvl>
    <w:lvl w:ilvl="3" w:tplc="4A9E15D2">
      <w:numFmt w:val="decimal"/>
      <w:lvlText w:val=""/>
      <w:lvlJc w:val="left"/>
    </w:lvl>
    <w:lvl w:ilvl="4" w:tplc="6316DFA6">
      <w:numFmt w:val="decimal"/>
      <w:lvlText w:val=""/>
      <w:lvlJc w:val="left"/>
    </w:lvl>
    <w:lvl w:ilvl="5" w:tplc="7ECA934E">
      <w:numFmt w:val="decimal"/>
      <w:lvlText w:val=""/>
      <w:lvlJc w:val="left"/>
    </w:lvl>
    <w:lvl w:ilvl="6" w:tplc="C2E8CA66">
      <w:numFmt w:val="decimal"/>
      <w:lvlText w:val=""/>
      <w:lvlJc w:val="left"/>
    </w:lvl>
    <w:lvl w:ilvl="7" w:tplc="666EF268">
      <w:numFmt w:val="decimal"/>
      <w:lvlText w:val=""/>
      <w:lvlJc w:val="left"/>
    </w:lvl>
    <w:lvl w:ilvl="8" w:tplc="30B8620C">
      <w:numFmt w:val="decimal"/>
      <w:lvlText w:val=""/>
      <w:lvlJc w:val="left"/>
    </w:lvl>
  </w:abstractNum>
  <w:abstractNum w:abstractNumId="2" w15:restartNumberingAfterBreak="0">
    <w:nsid w:val="211A0F48"/>
    <w:multiLevelType w:val="hybridMultilevel"/>
    <w:tmpl w:val="E0888368"/>
    <w:lvl w:ilvl="0" w:tplc="D102CEC6">
      <w:start w:val="1"/>
      <w:numFmt w:val="bullet"/>
      <w:lvlText w:val="●"/>
      <w:lvlJc w:val="left"/>
      <w:pPr>
        <w:ind w:left="720" w:hanging="360"/>
      </w:pPr>
    </w:lvl>
    <w:lvl w:ilvl="1" w:tplc="F90031C0">
      <w:start w:val="1"/>
      <w:numFmt w:val="bullet"/>
      <w:lvlText w:val="○"/>
      <w:lvlJc w:val="left"/>
      <w:pPr>
        <w:ind w:left="1440" w:hanging="360"/>
      </w:pPr>
    </w:lvl>
    <w:lvl w:ilvl="2" w:tplc="1240954A">
      <w:start w:val="1"/>
      <w:numFmt w:val="bullet"/>
      <w:lvlText w:val="■"/>
      <w:lvlJc w:val="left"/>
      <w:pPr>
        <w:ind w:left="2160" w:hanging="360"/>
      </w:pPr>
    </w:lvl>
    <w:lvl w:ilvl="3" w:tplc="BA32AC7C">
      <w:start w:val="1"/>
      <w:numFmt w:val="bullet"/>
      <w:lvlText w:val="●"/>
      <w:lvlJc w:val="left"/>
      <w:pPr>
        <w:ind w:left="2880" w:hanging="360"/>
      </w:pPr>
    </w:lvl>
    <w:lvl w:ilvl="4" w:tplc="B89CBC76">
      <w:start w:val="1"/>
      <w:numFmt w:val="bullet"/>
      <w:lvlText w:val="○"/>
      <w:lvlJc w:val="left"/>
      <w:pPr>
        <w:ind w:left="3600" w:hanging="360"/>
      </w:pPr>
    </w:lvl>
    <w:lvl w:ilvl="5" w:tplc="8FBA46B8">
      <w:start w:val="1"/>
      <w:numFmt w:val="bullet"/>
      <w:lvlText w:val="■"/>
      <w:lvlJc w:val="left"/>
      <w:pPr>
        <w:ind w:left="4320" w:hanging="360"/>
      </w:pPr>
    </w:lvl>
    <w:lvl w:ilvl="6" w:tplc="5352CCD6">
      <w:start w:val="1"/>
      <w:numFmt w:val="bullet"/>
      <w:lvlText w:val="●"/>
      <w:lvlJc w:val="left"/>
      <w:pPr>
        <w:ind w:left="5040" w:hanging="360"/>
      </w:pPr>
    </w:lvl>
    <w:lvl w:ilvl="7" w:tplc="D2A21A4A">
      <w:start w:val="1"/>
      <w:numFmt w:val="bullet"/>
      <w:lvlText w:val="●"/>
      <w:lvlJc w:val="left"/>
      <w:pPr>
        <w:ind w:left="5760" w:hanging="360"/>
      </w:pPr>
    </w:lvl>
    <w:lvl w:ilvl="8" w:tplc="F0BCECA8">
      <w:start w:val="1"/>
      <w:numFmt w:val="bullet"/>
      <w:lvlText w:val="●"/>
      <w:lvlJc w:val="left"/>
      <w:pPr>
        <w:ind w:left="6480" w:hanging="360"/>
      </w:pPr>
    </w:lvl>
  </w:abstractNum>
  <w:num w:numId="1" w16cid:durableId="469204610">
    <w:abstractNumId w:val="2"/>
    <w:lvlOverride w:ilvl="0">
      <w:startOverride w:val="1"/>
    </w:lvlOverride>
  </w:num>
  <w:num w:numId="2" w16cid:durableId="1381707839">
    <w:abstractNumId w:val="1"/>
    <w:lvlOverride w:ilvl="0">
      <w:startOverride w:val="1"/>
    </w:lvlOverride>
  </w:num>
  <w:num w:numId="3" w16cid:durableId="1035083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8"/>
    <w:rsid w:val="00093D18"/>
    <w:rsid w:val="00152E3C"/>
    <w:rsid w:val="00255709"/>
    <w:rsid w:val="00263D2B"/>
    <w:rsid w:val="003B3FC3"/>
    <w:rsid w:val="0043097F"/>
    <w:rsid w:val="00597F3C"/>
    <w:rsid w:val="006D7CB2"/>
    <w:rsid w:val="00E7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C08F"/>
  <w15:docId w15:val="{B00A7DA0-EFED-4113-97C6-6E8B5511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color w:val="1F4E7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B3FC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B3FC3"/>
  </w:style>
  <w:style w:type="paragraph" w:styleId="ab">
    <w:name w:val="footer"/>
    <w:basedOn w:val="a"/>
    <w:link w:val="ac"/>
    <w:uiPriority w:val="99"/>
    <w:unhideWhenUsed/>
    <w:rsid w:val="003B3FC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B3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3385</Words>
  <Characters>19296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Кзакевич Константин</cp:lastModifiedBy>
  <cp:revision>5</cp:revision>
  <dcterms:created xsi:type="dcterms:W3CDTF">2026-03-12T03:47:00Z</dcterms:created>
  <dcterms:modified xsi:type="dcterms:W3CDTF">2026-05-20T06:27:00Z</dcterms:modified>
</cp:coreProperties>
</file>