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 13/4-16</w:t>
        <w:br w:type="textWrapping"/>
        <w:br w:type="textWrapping"/>
        <w:t xml:space="preserve">  Facilitator: Jonatan G</w:t>
        <w:br w:type="textWrapping"/>
        <w:br w:type="textWrapping"/>
        <w:t xml:space="preserve">  Participants: Robert P, Johan B,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behöver fråga Christer saker om domänmodellen.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-Är vår DM så pass liten som vi tror eller har vi missat något?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-Fråga om Unit &lt;-&gt; Tile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-Löses på mötet på torsdag.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Vi vet inte om vi är “klara” med RAD.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Vi behöver göra UML &amp; SequenceMaps. 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-Förra riktiga mötet så var det mer att bestämma tider för RAD-skrivning.</w:t>
        <w:br w:type="textWrapping"/>
        <w:t xml:space="preserve">  - Vi hade inget arbete att göra över “ledigheten” utan läste på om Maven, LibGDX och Monopol-RAD och förberedde oss på kommande  föreläsningar. Alltså inget konkret för själva projektet.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-Från möte med CC, angående RAD Extends &amp; Includes. Vi måste fråga JVH? Nej!</w:t>
        <w:br w:type="textWrapping"/>
        <w:br w:type="textWrapping"/>
        <w:t xml:space="preserve"> 3. Discussion items (35 min)</w:t>
        <w:br w:type="textWrapping"/>
        <w:br w:type="textWrapping"/>
        <w:t xml:space="preserve">  - Functional req i RAD? CC kan inte svara fråga JVH! Ta bort!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- Frågor om DM till CC imorgon?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- LibGDX. Testköra?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- Vad gör vi nu?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Möte med CC imorgon Torsdag 14/4 kl 11:00 5209 i EDIT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 Möte på fredag 15/4 Kvart över 9. Sal M1203D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- Kan man använda LibGDX? Gradle vs Maven.</w:t>
        <w:br w:type="textWrapping"/>
        <w:br w:type="textWrapping"/>
        <w:t xml:space="preserve">4. Outcomes and assignments (5 min)</w:t>
        <w:br w:type="textWrapping"/>
        <w:t xml:space="preserve">Träffas 10:30 i Hubben innan Torsmötet 14/4. Ifall något kommer upp under natten.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Möte 9:15 15/4. För att fortsätta med projektet.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RAD och DM “klara” tills vidare. Dependecies behöver visserligen skrivas.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 xml:space="preserve">Torsdag 14/4 kl 11:00 5209 i EDIT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