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Date:5/5-16</w:t>
        <w:br w:type="textWrapping"/>
        <w:br w:type="textWrapping"/>
        <w:t xml:space="preserve">  Facilitator:Jonatan G</w:t>
        <w:br w:type="textWrapping"/>
        <w:br w:type="textWrapping"/>
        <w:t xml:space="preserve">  Participants:Robert P, Johan B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t xml:space="preserve">Work with SDD, Report and code.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LaTex is hard.</w:t>
        <w:br w:type="textWrapping"/>
        <w:br w:type="textWrapping"/>
        <w:t xml:space="preserve">2. Reports (15 min) from previous meeting</w:t>
        <w:br w:type="textWrapping"/>
        <w:br w:type="textWrapping"/>
        <w:t xml:space="preserve">Everyone have done work on the report, Johan &amp; Gustav &amp; Robert has done some “small small“ codeing.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3. Discussion items (35 min)</w:t>
        <w:br w:type="textWrapping"/>
        <w:br w:type="textWrapping"/>
        <w:t xml:space="preserve">Report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AI</w:t>
        <w:br w:type="textWrapping"/>
        <w:br w:type="textWrapping"/>
        <w:t xml:space="preserve">4. Outcomes and assignments (5 min)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Everyone: work on the report.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Robert: continue working on graphic reprensentation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Jonatan: Finish combat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Johan: continue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Gustav: continue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5. Wrap up</w:t>
        <w:br w:type="textWrapping"/>
        <w:br w:type="textWrapping"/>
        <w:t xml:space="preserve">Report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AI</w:t>
        <w:br w:type="textWrapping"/>
        <w:br w:type="textWrapping"/>
        <w:t xml:space="preserve">Monday 9/5-16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09:00 - 13:00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M1212C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