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E9CD" w14:textId="370835EA" w:rsidR="00476C90" w:rsidRPr="00476C90" w:rsidRDefault="00476C90" w:rsidP="00476C90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476C90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Case Study Questions</w:t>
      </w:r>
    </w:p>
    <w:p w14:paraId="5F9E6730" w14:textId="77777777" w:rsidR="00476C90" w:rsidRPr="00476C90" w:rsidRDefault="00476C90" w:rsidP="00476C90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The following case study questions include some general data exploration analysis for the nodes and transactions before diving right into the core business questions and finishes with a challenging final request!</w:t>
      </w:r>
    </w:p>
    <w:p w14:paraId="5AE9973E" w14:textId="77777777" w:rsidR="00476C90" w:rsidRPr="00476C90" w:rsidRDefault="00476C90" w:rsidP="00476C90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 w:rsidRPr="00476C90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A. Customer Nodes Exploration</w:t>
      </w:r>
    </w:p>
    <w:p w14:paraId="4E5C1A90" w14:textId="77777777" w:rsidR="00476C90" w:rsidRPr="00476C90" w:rsidRDefault="00476C90" w:rsidP="00476C9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How many unique nodes are there on the Data Bank system?</w:t>
      </w:r>
    </w:p>
    <w:p w14:paraId="3E73D583" w14:textId="77777777" w:rsidR="00476C90" w:rsidRPr="00476C90" w:rsidRDefault="00476C90" w:rsidP="00476C9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number of nodes per region?</w:t>
      </w:r>
    </w:p>
    <w:p w14:paraId="7CD2DC33" w14:textId="77777777" w:rsidR="00476C90" w:rsidRPr="00476C90" w:rsidRDefault="00476C90" w:rsidP="00476C9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How many customers are allocated to each region?</w:t>
      </w:r>
    </w:p>
    <w:p w14:paraId="40569A05" w14:textId="77777777" w:rsidR="00476C90" w:rsidRPr="00476C90" w:rsidRDefault="00476C90" w:rsidP="00476C9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How many days on average are customers reallocated to a different node?</w:t>
      </w:r>
    </w:p>
    <w:p w14:paraId="555F97A5" w14:textId="77777777" w:rsidR="00476C90" w:rsidRPr="00476C90" w:rsidRDefault="00476C90" w:rsidP="00476C9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median, 80th and 95th percentile for this same reallocation days metric for each region?</w:t>
      </w:r>
    </w:p>
    <w:p w14:paraId="4F496903" w14:textId="77777777" w:rsidR="00476C90" w:rsidRPr="00476C90" w:rsidRDefault="00476C90" w:rsidP="00476C90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 w:rsidRPr="00476C90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B. Customer Transactions</w:t>
      </w:r>
    </w:p>
    <w:p w14:paraId="4E4E6A49" w14:textId="77777777" w:rsidR="00476C90" w:rsidRPr="00476C90" w:rsidRDefault="00476C90" w:rsidP="00476C9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unique count and total amount for each transaction type?</w:t>
      </w:r>
    </w:p>
    <w:p w14:paraId="31505653" w14:textId="77777777" w:rsidR="00476C90" w:rsidRPr="00476C90" w:rsidRDefault="00476C90" w:rsidP="00476C9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average total historical deposit counts and amounts for all customers?</w:t>
      </w:r>
    </w:p>
    <w:p w14:paraId="720C85E4" w14:textId="77777777" w:rsidR="00476C90" w:rsidRPr="00476C90" w:rsidRDefault="00476C90" w:rsidP="00476C9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For each month - how many Data Bank customers make more than 1 deposit and either 1 purchase or 1 withdrawal in a single month?</w:t>
      </w:r>
    </w:p>
    <w:p w14:paraId="65797091" w14:textId="77777777" w:rsidR="00476C90" w:rsidRPr="00476C90" w:rsidRDefault="00476C90" w:rsidP="00476C9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closing balance for each customer at the end of the month?</w:t>
      </w:r>
    </w:p>
    <w:p w14:paraId="7EE04483" w14:textId="77777777" w:rsidR="00476C90" w:rsidRPr="00476C90" w:rsidRDefault="00476C90" w:rsidP="00476C9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476C90">
        <w:rPr>
          <w:rFonts w:ascii="Segoe UI" w:eastAsia="Times New Roman" w:hAnsi="Segoe UI" w:cs="Segoe UI"/>
          <w:color w:val="404040"/>
          <w:sz w:val="27"/>
          <w:szCs w:val="27"/>
        </w:rPr>
        <w:t>What is the percentage of customers who increase their closing balance by more than 5%?</w:t>
      </w:r>
    </w:p>
    <w:sectPr w:rsidR="00476C90" w:rsidRPr="0047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4BE"/>
    <w:multiLevelType w:val="multilevel"/>
    <w:tmpl w:val="00F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17D8"/>
    <w:multiLevelType w:val="multilevel"/>
    <w:tmpl w:val="F76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74D8D"/>
    <w:multiLevelType w:val="multilevel"/>
    <w:tmpl w:val="D17A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1B0B"/>
    <w:multiLevelType w:val="multilevel"/>
    <w:tmpl w:val="4762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07AE"/>
    <w:multiLevelType w:val="multilevel"/>
    <w:tmpl w:val="B41A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125E4"/>
    <w:multiLevelType w:val="multilevel"/>
    <w:tmpl w:val="C31C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EE1761"/>
    <w:multiLevelType w:val="multilevel"/>
    <w:tmpl w:val="249A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55393"/>
    <w:multiLevelType w:val="multilevel"/>
    <w:tmpl w:val="C9C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029245">
    <w:abstractNumId w:val="4"/>
  </w:num>
  <w:num w:numId="2" w16cid:durableId="179126511">
    <w:abstractNumId w:val="6"/>
  </w:num>
  <w:num w:numId="3" w16cid:durableId="769545452">
    <w:abstractNumId w:val="2"/>
  </w:num>
  <w:num w:numId="4" w16cid:durableId="679815059">
    <w:abstractNumId w:val="7"/>
  </w:num>
  <w:num w:numId="5" w16cid:durableId="2100709621">
    <w:abstractNumId w:val="1"/>
  </w:num>
  <w:num w:numId="6" w16cid:durableId="660549141">
    <w:abstractNumId w:val="0"/>
  </w:num>
  <w:num w:numId="7" w16cid:durableId="251092546">
    <w:abstractNumId w:val="5"/>
  </w:num>
  <w:num w:numId="8" w16cid:durableId="1415206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90"/>
    <w:rsid w:val="000C3705"/>
    <w:rsid w:val="00476C90"/>
    <w:rsid w:val="00B17077"/>
    <w:rsid w:val="00C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30C8"/>
  <w15:chartTrackingRefBased/>
  <w15:docId w15:val="{566E7A17-E0E6-4A35-8659-C05B6CB0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2022-12-30T07:50:00Z</dcterms:created>
  <dcterms:modified xsi:type="dcterms:W3CDTF">2023-01-07T04:02:00Z</dcterms:modified>
</cp:coreProperties>
</file>