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Паландузян</w:t>
      </w:r>
      <w:r>
        <w:t xml:space="preserve"> </w:t>
      </w:r>
      <w:r>
        <w:t xml:space="preserve">АК</w:t>
      </w:r>
      <w:r>
        <w:t xml:space="preserve"> </w:t>
      </w:r>
      <w:r>
        <w:t xml:space="preserve">НПИбд-01-18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Модернизируем код, написанный в предыдущей лабораторной работе:</w:t>
      </w:r>
    </w:p>
    <w:p>
      <w:pPr>
        <w:pStyle w:val="SourceCode"/>
      </w:pPr>
      <w:r>
        <w:rPr>
          <w:rStyle w:val="VerbatimChar"/>
        </w:rPr>
        <w:t xml:space="preserve">p1 = 'С новым годом, друзья!'</w:t>
      </w:r>
      <w:r>
        <w:br/>
      </w:r>
      <w:r>
        <w:rPr>
          <w:rStyle w:val="VerbatimChar"/>
        </w:rPr>
        <w:t xml:space="preserve">p2 = 'Добрый вечер, коллеги!'</w:t>
      </w:r>
      <w:r>
        <w:br/>
      </w:r>
      <w:r>
        <w:rPr>
          <w:rStyle w:val="VerbatimChar"/>
        </w:rPr>
        <w:t xml:space="preserve">k  = 'lsrhbdtyhfyhdsfgdhttgf'</w:t>
      </w:r>
      <w:r>
        <w:br/>
      </w:r>
      <w:r>
        <w:rPr>
          <w:rStyle w:val="VerbatimChar"/>
        </w:rPr>
        <w:t xml:space="preserve">c1 = ''</w:t>
      </w:r>
      <w:r>
        <w:br/>
      </w:r>
      <w:r>
        <w:rPr>
          <w:rStyle w:val="VerbatimChar"/>
        </w:rPr>
        <w:t xml:space="preserve">c2 = ''</w:t>
      </w:r>
      <w:r>
        <w:br/>
      </w:r>
      <w:r>
        <w:br/>
      </w:r>
      <w:r>
        <w:rPr>
          <w:rStyle w:val="VerbatimChar"/>
        </w:rPr>
        <w:t xml:space="preserve">print('p1 ', p1)</w:t>
      </w:r>
      <w:r>
        <w:br/>
      </w:r>
      <w:r>
        <w:rPr>
          <w:rStyle w:val="VerbatimChar"/>
        </w:rPr>
        <w:t xml:space="preserve">print('p2 ', p2, '\n')</w:t>
      </w:r>
      <w:r>
        <w:br/>
      </w:r>
      <w:r>
        <w:br/>
      </w:r>
      <w:r>
        <w:rPr>
          <w:rStyle w:val="VerbatimChar"/>
        </w:rPr>
        <w:t xml:space="preserve">c1 = ''</w:t>
      </w:r>
      <w:r>
        <w:br/>
      </w:r>
      <w:r>
        <w:rPr>
          <w:rStyle w:val="VerbatimChar"/>
        </w:rPr>
        <w:t xml:space="preserve">c1 = c1.join(chr(ord(i) ^ ord(j)) for i, j in zip(p1, k))</w:t>
      </w:r>
      <w:r>
        <w:br/>
      </w:r>
      <w:r>
        <w:rPr>
          <w:rStyle w:val="VerbatimChar"/>
        </w:rPr>
        <w:t xml:space="preserve">print('c1 ', c1)</w:t>
      </w:r>
      <w:r>
        <w:br/>
      </w:r>
      <w:r>
        <w:rPr>
          <w:rStyle w:val="VerbatimChar"/>
        </w:rPr>
        <w:t xml:space="preserve">c2 = ''</w:t>
      </w:r>
      <w:r>
        <w:br/>
      </w:r>
      <w:r>
        <w:rPr>
          <w:rStyle w:val="VerbatimChar"/>
        </w:rPr>
        <w:t xml:space="preserve">c2 = c2.join(chr(ord(i) ^ ord(j)) for i, j in zip(p2, k))</w:t>
      </w:r>
      <w:r>
        <w:br/>
      </w:r>
      <w:r>
        <w:rPr>
          <w:rStyle w:val="VerbatimChar"/>
        </w:rPr>
        <w:t xml:space="preserve">print('c2 ', c2, '\n')</w:t>
      </w:r>
      <w:r>
        <w:br/>
      </w:r>
      <w:r>
        <w:br/>
      </w:r>
      <w:r>
        <w:rPr>
          <w:rStyle w:val="VerbatimChar"/>
        </w:rPr>
        <w:t xml:space="preserve">kp1 = 'С*н**ы* г**о*, д*у**я!'</w:t>
      </w:r>
      <w:r>
        <w:br/>
      </w:r>
      <w:r>
        <w:rPr>
          <w:rStyle w:val="VerbatimChar"/>
        </w:rPr>
        <w:t xml:space="preserve">kp2 = ''</w:t>
      </w:r>
      <w:r>
        <w:br/>
      </w:r>
      <w:r>
        <w:rPr>
          <w:rStyle w:val="VerbatimChar"/>
        </w:rPr>
        <w:t xml:space="preserve">gk = ''</w:t>
      </w:r>
      <w:r>
        <w:br/>
      </w:r>
      <w:r>
        <w:br/>
      </w:r>
      <w:r>
        <w:rPr>
          <w:rStyle w:val="VerbatimChar"/>
        </w:rPr>
        <w:t xml:space="preserve">gk = gk.join(chr(ord(i) ^ ord(j)) for i, j in zip(c1, c2))</w:t>
      </w:r>
      <w:r>
        <w:br/>
      </w:r>
      <w:r>
        <w:rPr>
          <w:rStyle w:val="VerbatimChar"/>
        </w:rPr>
        <w:t xml:space="preserve">print('gk ', gk, '\n')</w:t>
      </w:r>
      <w:r>
        <w:br/>
      </w:r>
      <w:r>
        <w:br/>
      </w:r>
      <w:r>
        <w:rPr>
          <w:rStyle w:val="VerbatimChar"/>
        </w:rPr>
        <w:t xml:space="preserve">kp2 = kp2.join('*' if i == '*' else chr(ord(i) ^ ord(j)) for i, j in zip(kp1, gk))</w:t>
      </w:r>
      <w:r>
        <w:br/>
      </w:r>
      <w:r>
        <w:rPr>
          <w:rStyle w:val="VerbatimChar"/>
        </w:rPr>
        <w:t xml:space="preserve">print('kp1 ', kp1)</w:t>
      </w:r>
      <w:r>
        <w:br/>
      </w:r>
      <w:r>
        <w:rPr>
          <w:rStyle w:val="VerbatimChar"/>
        </w:rPr>
        <w:t xml:space="preserve">print('kp2 ', kp2)</w:t>
      </w:r>
    </w:p>
    <w:p>
      <w:pPr>
        <w:pStyle w:val="FirstParagraph"/>
      </w:pPr>
      <w:r>
        <w:t xml:space="preserve">В переменных P запишем текст, в k - ключ, а в C - шифротекст.</w:t>
      </w:r>
      <w:r>
        <w:t xml:space="preserve"> </w:t>
      </w:r>
      <w:r>
        <w:t xml:space="preserve">kp1 - Известная часть первого текста</w:t>
      </w:r>
      <w:r>
        <w:t xml:space="preserve"> </w:t>
      </w:r>
      <w:r>
        <w:t xml:space="preserve">kp2 - Известная часть второго текста. Пока что она пустая, но в дальнейшем часть символов станет известна.</w:t>
      </w:r>
      <w:r>
        <w:t xml:space="preserve"> </w:t>
      </w:r>
      <w:r>
        <w:t xml:space="preserve">gk - ключ, получаемый при гаммировании двух шифротекстов, что равно гаммированию двух текстов.</w:t>
      </w:r>
    </w:p>
    <w:p>
      <w:pPr>
        <w:numPr>
          <w:ilvl w:val="0"/>
          <w:numId w:val="1002"/>
        </w:numPr>
      </w:pPr>
      <w:r>
        <w:t xml:space="preserve">Злоумышленнику известно kp1, c1 и c2. Для получения части kp2 злоумышленник гаммирует c1 и c2, получает gk. Затем он гаммирует kp1 по ключу gk, получает kp2. Часть символом из 1 и 2 текста всё ещё неизвестно, однако у злоумышленника есть возможность методом подстановки подобрать символы так, чтобы при гаммировании смысл обоих текстов не терялся. Таким образом можно сузить круг поиска, в некоторых случаях даже отыскать точные значения p1 и p2.</w:t>
      </w:r>
    </w:p>
    <w:p>
      <w:pPr>
        <w:numPr>
          <w:ilvl w:val="0"/>
          <w:numId w:val="1002"/>
        </w:numPr>
      </w:pPr>
      <w:r>
        <w:t xml:space="preserve">Вывод программы:</w:t>
      </w:r>
    </w:p>
    <w:p>
      <w:pPr>
        <w:pStyle w:val="CaptionedFigure"/>
      </w:pPr>
      <w:r>
        <w:drawing>
          <wp:inline>
            <wp:extent cx="5334000" cy="2789589"/>
            <wp:effectExtent b="0" l="0" r="0" t="0"/>
            <wp:docPr descr="Вывод" title="" id="1" name="Picture"/>
            <a:graphic>
              <a:graphicData uri="http://schemas.openxmlformats.org/drawingml/2006/picture">
                <pic:pic>
                  <pic:nvPicPr>
                    <pic:cNvPr descr="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</w:t>
      </w:r>
    </w:p>
    <w:bookmarkEnd w:id="22"/>
    <w:bookmarkStart w:id="23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3"/>
        </w:numPr>
      </w:pPr>
      <w:r>
        <w:t xml:space="preserve">Как, зная один из текстов (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или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), определить другой, не зная при</w:t>
      </w:r>
      <w:r>
        <w:t xml:space="preserve"> </w:t>
      </w:r>
      <w:r>
        <w:t xml:space="preserve">этом ключа?</w:t>
      </w:r>
      <w:r>
        <w:br/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</m:oMath>
    </w:p>
    <w:p>
      <w:pPr>
        <w:numPr>
          <w:ilvl w:val="0"/>
          <w:numId w:val="1003"/>
        </w:numPr>
      </w:pPr>
      <w:r>
        <w:t xml:space="preserve">Что будет при повторном использовании ключа при шифровании текста?</w:t>
      </w:r>
      <w:r>
        <w:br/>
      </w:r>
      <w:r>
        <w:t xml:space="preserve">Текст будет расшифрован.</w:t>
      </w:r>
    </w:p>
    <w:p>
      <w:pPr>
        <w:numPr>
          <w:ilvl w:val="0"/>
          <w:numId w:val="1003"/>
        </w:numPr>
      </w:pPr>
      <w:r>
        <w:t xml:space="preserve">Как реализуется режим шифрования однократного гаммирования одним</w:t>
      </w:r>
      <w:r>
        <w:t xml:space="preserve"> </w:t>
      </w:r>
      <w:r>
        <w:t xml:space="preserve">ключом двух открытых текстов?</w:t>
      </w:r>
      <w:r>
        <w:br/>
      </w:r>
      <w:r>
        <w:t xml:space="preserve">По формулам режима однократного гаммирования: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2</m:t>
              </m:r>
            </m:sub>
          </m:sSub>
        </m:oMath>
      </m:oMathPara>
    </w:p>
    <w:p>
      <w:pPr>
        <w:numPr>
          <w:ilvl w:val="0"/>
          <w:numId w:val="1003"/>
        </w:numPr>
      </w:pPr>
      <w:r>
        <w:t xml:space="preserve">Перечислите недостатки шифрования одним ключом двух открытых</w:t>
      </w:r>
      <w:r>
        <w:t xml:space="preserve"> </w:t>
      </w:r>
      <w:r>
        <w:t xml:space="preserve">текстов.</w:t>
      </w:r>
    </w:p>
    <w:p>
      <w:pPr>
        <w:numPr>
          <w:ilvl w:val="0"/>
          <w:numId w:val="1004"/>
        </w:numPr>
        <w:pStyle w:val="Compact"/>
      </w:pPr>
      <w:r>
        <w:t xml:space="preserve">Ключ даст возможность расшифровать оба текста</w:t>
      </w:r>
    </w:p>
    <w:p>
      <w:pPr>
        <w:numPr>
          <w:ilvl w:val="0"/>
          <w:numId w:val="1004"/>
        </w:numPr>
        <w:pStyle w:val="Compact"/>
      </w:pPr>
      <w:r>
        <w:t xml:space="preserve">С помощью открытого текста можно расшифровать другие известные шифротексты</w:t>
      </w:r>
    </w:p>
    <w:p>
      <w:pPr>
        <w:numPr>
          <w:ilvl w:val="0"/>
          <w:numId w:val="1004"/>
        </w:numPr>
        <w:pStyle w:val="Compact"/>
      </w:pPr>
      <w:r>
        <w:t xml:space="preserve">Часть текста можно узнать, используя заранее известный шаблон и формат другого текста</w:t>
      </w:r>
    </w:p>
    <w:p>
      <w:pPr>
        <w:numPr>
          <w:ilvl w:val="0"/>
          <w:numId w:val="1005"/>
        </w:numPr>
        <w:pStyle w:val="Compact"/>
      </w:pPr>
      <w:r>
        <w:t xml:space="preserve">Перечислите преимущества шифрования одним ключом двух открытых</w:t>
      </w:r>
      <w:r>
        <w:t xml:space="preserve"> </w:t>
      </w:r>
      <w:r>
        <w:t xml:space="preserve">текстов.</w:t>
      </w:r>
    </w:p>
    <w:p>
      <w:pPr>
        <w:numPr>
          <w:ilvl w:val="0"/>
          <w:numId w:val="1006"/>
        </w:numPr>
        <w:pStyle w:val="Compact"/>
      </w:pPr>
      <w:r>
        <w:t xml:space="preserve">Скорость шифрования</w:t>
      </w:r>
    </w:p>
    <w:p>
      <w:pPr>
        <w:numPr>
          <w:ilvl w:val="0"/>
          <w:numId w:val="1006"/>
        </w:numPr>
        <w:pStyle w:val="Compact"/>
      </w:pPr>
      <w:r>
        <w:t xml:space="preserve">Простота алгоритма</w:t>
      </w:r>
    </w:p>
    <w:p>
      <w:pPr>
        <w:numPr>
          <w:ilvl w:val="0"/>
          <w:numId w:val="1006"/>
        </w:numPr>
        <w:pStyle w:val="Compact"/>
      </w:pPr>
      <w:r>
        <w:t xml:space="preserve">Большие изменения шифротекста в случае изменения ключа или открытого текста</w:t>
      </w:r>
    </w:p>
    <w:bookmarkEnd w:id="23"/>
    <w:bookmarkStart w:id="2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 основе проделанной работы освоила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Паландузян АК НПИбд-01-18</dc:creator>
  <dc:language>ru-RU</dc:language>
  <cp:keywords/>
  <dcterms:created xsi:type="dcterms:W3CDTF">2022-02-19T15:00:49Z</dcterms:created>
  <dcterms:modified xsi:type="dcterms:W3CDTF">2022-02-19T15:00:49Z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Информационная безопасность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