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Đăng ký</w:t>
      </w:r>
    </w:p>
    <w:p>
      <w:pPr>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Bất kỳ ai cũng có đăng ký tài khoản.</w:t>
      </w:r>
    </w:p>
    <w:p>
      <w:pPr>
        <w:numPr>
          <w:ilvl w:val="0"/>
          <w:numId w:val="2"/>
        </w:numPr>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Mặc định tài khoản đăng ký là tài khoản chỉ cấp quyền khách hàng.</w:t>
      </w:r>
    </w:p>
    <w:p>
      <w:pPr>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Nội dung đăng ký gồm: tên tài khoản, địa chỉ email, mật khẩu.</w:t>
      </w:r>
    </w:p>
    <w:p>
      <w:pPr>
        <w:numPr>
          <w:ilvl w:val="0"/>
          <w:numId w:val="2"/>
        </w:numPr>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Tên tài khoản và địa chỉ email không được trùng nhau.</w:t>
      </w:r>
    </w:p>
    <w:p>
      <w:pPr>
        <w:numPr>
          <w:ilvl w:val="0"/>
          <w:numId w:val="2"/>
        </w:numPr>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Tên tài khoản từ 10 đến 50 ký tự. </w:t>
      </w:r>
    </w:p>
    <w:p>
      <w:pPr>
        <w:numPr>
          <w:ilvl w:val="0"/>
          <w:numId w:val="2"/>
        </w:numPr>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Địa chỉ email không được quá 200 ký tự.</w:t>
      </w:r>
    </w:p>
    <w:p>
      <w:pPr>
        <w:numPr>
          <w:ilvl w:val="0"/>
          <w:numId w:val="2"/>
        </w:numPr>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Mật khẩu từ 7 đến 50 ký tự, phải có ký tự đặc biệt, viết hoa và số.</w:t>
      </w:r>
    </w:p>
    <w:p>
      <w:pPr>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gửi mã xác nhận đến email để kiểm email có thực hay không.</w:t>
      </w:r>
    </w:p>
    <w:p>
      <w:pPr>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Sau khi xác thực email thành công sẽ chuyển đến trang chủ.</w:t>
      </w:r>
    </w:p>
    <w:p>
      <w:pPr>
        <w:numPr>
          <w:ilvl w:val="0"/>
          <w:numId w:val="1"/>
        </w:numPr>
        <w:tabs>
          <w:tab w:val="clear" w:pos="0"/>
        </w:tabs>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Đăng nhập</w:t>
      </w:r>
    </w:p>
    <w:p>
      <w:pPr>
        <w:numPr>
          <w:numId w:val="0"/>
        </w:numPr>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Chức năng đăng nhập phải kiểm tra quyền của tài khoản đó là gì. Nếu đó là khách hàng thì chuyển họ về trang chủ. Nếu đó là quản lý thì phải chuyển đến trang quản lý.</w:t>
      </w:r>
    </w:p>
    <w:p>
      <w:pPr>
        <w:numPr>
          <w:numId w:val="0"/>
        </w:numPr>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Nếu khách hàng chọn “Nhớ tài khoản” thì phải lưu trạng thái đăng nhập trong 7 ngày, còn nếu không thì khi họ tắt trình duyệt sẽ không còn ghi nhớ trạng thái đăng nhập nữa.</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Đăng xuất</w:t>
      </w:r>
    </w:p>
    <w:p>
      <w:pPr>
        <w:numPr>
          <w:numId w:val="0"/>
        </w:numPr>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Không còn lưu trạng thái đăng nhập nữa, đối với chọn nhớ tài khoản.</w:t>
      </w:r>
    </w:p>
    <w:p>
      <w:pPr>
        <w:numPr>
          <w:numId w:val="0"/>
        </w:numPr>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đăng xuất, tự động đưa người dùng về trang chủ.</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Xem sản phẩm</w:t>
      </w:r>
    </w:p>
    <w:p>
      <w:pPr>
        <w:numPr>
          <w:numId w:val="0"/>
        </w:numPr>
        <w:tabs>
          <w:tab w:val="left" w:pos="0"/>
        </w:tabs>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Bất kỳ ai vào trang web đều có thể xem sản phẩm.</w:t>
      </w:r>
    </w:p>
    <w:p>
      <w:pPr>
        <w:numPr>
          <w:numId w:val="0"/>
        </w:numPr>
        <w:tabs>
          <w:tab w:val="left" w:pos="0"/>
        </w:tabs>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hiển thị hình sản phẩm, tên sản phẩm và giá tiền.</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Lọc sản phẩm</w:t>
      </w:r>
    </w:p>
    <w:p>
      <w:pPr>
        <w:numPr>
          <w:numId w:val="0"/>
        </w:numPr>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Chức năng này không yêu cầu phải đăng nhập, bất kỳ ai cũng có thể dùng.</w:t>
      </w:r>
    </w:p>
    <w:p>
      <w:pPr>
        <w:numPr>
          <w:numId w:val="0"/>
        </w:numPr>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Lọc sản phẩm sẽ theo loại CPU, loại RAM, loại Storage, và kích thước màn hình. Nếu lọc theo tất cả tiêu chí trên mà không có sản phẩm phù hợp, sẽ hiển thị sản phẩm thỏa mãn 1 trong 4 tiêu chí trên.</w:t>
      </w:r>
    </w:p>
    <w:p>
      <w:pPr>
        <w:numPr>
          <w:numId w:val="0"/>
        </w:numPr>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Lọc sản phẩm theo tên sản phẩm, người dùng nhập tên sản phẩm và hiển thị các kết quả phù hợp.</w:t>
      </w:r>
    </w:p>
    <w:p>
      <w:pPr>
        <w:numPr>
          <w:numId w:val="0"/>
        </w:numPr>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Lọc sản phẩm theo giá tiền, người dùng có thể lọc sản phẩm theo mức giá tùy chỉnh.</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Xem chi tiết sản phẩm</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Chức năng này không yêu cầu phải đăng nhập, bất kỳ ai cũng có thể dùng.</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người dùng chọn một sản phẩm ở màn hình xem sản phẩm, sẽ chuyển đến trang xem chi tiết sản phẩm.</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Xem chi tiết sản phẩm hiện thị đầy đủ các thông tin của sản phẩm.</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Bỏ vào giỏ hàng</w:t>
      </w:r>
    </w:p>
    <w:p>
      <w:pPr>
        <w:numPr>
          <w:numId w:val="0"/>
        </w:numPr>
        <w:tabs>
          <w:tab w:val="left" w:pos="0"/>
        </w:tabs>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người dùng đăng nhập mới thực hiện được chức năng này.</w:t>
      </w:r>
    </w:p>
    <w:p>
      <w:pPr>
        <w:numPr>
          <w:numId w:val="0"/>
        </w:numPr>
        <w:tabs>
          <w:tab w:val="left" w:pos="0"/>
        </w:tabs>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ấn nút cho vào giỏ hàng, sản phẩm sẽ được thêm vào giỏ hàng.</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Xem giỏ hàng</w:t>
      </w:r>
    </w:p>
    <w:p>
      <w:pPr>
        <w:numPr>
          <w:numId w:val="0"/>
        </w:numPr>
        <w:tabs>
          <w:tab w:val="left" w:pos="0"/>
        </w:tabs>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người dùng đăng nhập mới thực hiện được chức năng này.</w:t>
      </w:r>
    </w:p>
    <w:p>
      <w:pPr>
        <w:numPr>
          <w:numId w:val="0"/>
        </w:numPr>
        <w:tabs>
          <w:tab w:val="left" w:pos="0"/>
        </w:tabs>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khách hàng ấn nút giỏ hàng ở trên thanh điều hướng, sẽ chuyển đến trang xem danh các mặt hàng trong giỏ hàng.</w:t>
      </w:r>
    </w:p>
    <w:p>
      <w:pPr>
        <w:numPr>
          <w:numId w:val="0"/>
        </w:numPr>
        <w:tabs>
          <w:tab w:val="left" w:pos="0"/>
        </w:tabs>
        <w:spacing w:line="360" w:lineRule="auto"/>
        <w:ind w:left="0" w:leftChars="0" w:firstLine="556" w:firstLineChars="214"/>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Trang xem giỏ hàng hiện tất cả sản phẩm, và tính tổng số tiền cần thành toán.</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Xóa sản phẩm trong giỏ hàng</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thực hiện chức năng xem giỏ hàng trước.</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sản phẩm hiện thị trong giỏ hàng sẽ có một nút xóa. Khi chọn nút này sẽ thực hiện xóa sản phẩm.</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Cần hiển thị thông báo xác nhận trước khi xóa.</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Hiện thị lỗi nếu xóa không thành công.</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Thanh toán</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thực hiện chức năng xem giỏ hàng trước khi dùng chức năng này.</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ấn nút thanh toán, tất cả sản phẩm trong giỏ hàng sẽ được xóa đi. Lúc này sẽ thêm một đơn hàng và danh sách sản phẩm đã mua trong cơ sở dữ liệu.</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Bảng điều hướng quản lý</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thực hiện chức năng đăng nhập trước và tài khoản phải có quyền quản lý.</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Sau khi tài khoản quản lý đăng nhập, sẽ hiển thị các chức năng cho quản lý thực hiện.</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Thống kê số lượng sản phẩm bán ra</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thực hiện chức năng đăng nhập trước và tài khoản phải có quyền quản lý.</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Phần mềm sẽ trả về thống kê số lượng sản phẩm bán ra trong một ngày.</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Có thể lọc thống kê theo tháng, theo năm.</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Xem danh sách sản phẩm</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thực hiện chức năng đăng nhập trước và tài khoản phải có quyền quản lý.</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Phần mềm sẽ trả về danh sách tất cả các sản phẩm trong cơ sở dữ liệu.</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sẽ hiện thị gồm mã sản phẩm, tên sản phẩm, giá tiền.</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Xem chi tiết sản phẩm</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thực hiện chức năng xem danh sách sản phẩm trước.</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quản lý chọn một sản phẩm, cho phép quản lý xem thông tin chi tiết sản phẩm.</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phải mở một cửa sổ mới khi chọn xem chi tiết sản phẩm.</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Thêm sản phẩm</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thực hiện chức năng đăng nhập trước và tài khoản phải có quyền quản lý.</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Phần mềm sẽ chuyển đến trang thêm thêm sản phẩm.</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lựa chọn thêm sản phẩm bán, hay thêm sản phẩm.</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Đối với thêm sản phẩm bán, là những </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Xóa sản phẩm</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thực hiện chức năng xem danh sách sản phẩm.</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chọn xóa sản phẩm, cần có một bảng cảnh báo trước khi xóa.</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Cập nhật sản phẩm</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thực hiện chức năng xem danh sách phẩm trước.</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quản lý chọn cập nhật một sản phẩm, sẽ chuyển đến trang cập nhật sản phẩm đó.</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Sau khi ấn nút lưu, cần có bảng xác nhận trước khi lưu.</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một cửa sổ khác mở lên.</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Xem danh sách người dùng</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đăng nhập trước và tài khoản đăng nhập phải có quyền quản lý.</w:t>
      </w:r>
    </w:p>
    <w:p>
      <w:pPr>
        <w:numPr>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Hiện thị danh sách các người dùng trong cơ sở dữ liệu.</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Xem danh sách đơn hàng</w:t>
      </w:r>
    </w:p>
    <w:p>
      <w:pPr>
        <w:numPr>
          <w:ilvl w:val="0"/>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Yêu cầu đăng nhập trước và tài khoản đăng nhập phải có quyền quản lý.</w:t>
      </w:r>
    </w:p>
    <w:p>
      <w:pPr>
        <w:numPr>
          <w:ilvl w:val="0"/>
          <w:numId w:val="0"/>
        </w:numPr>
        <w:tabs>
          <w:tab w:val="left" w:pos="0"/>
        </w:tabs>
        <w:spacing w:line="360" w:lineRule="auto"/>
        <w:ind w:left="0" w:leftChars="0" w:firstLine="598" w:firstLineChars="23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Hiện thị danh sách các đơn hàng</w:t>
      </w:r>
      <w:bookmarkStart w:id="0" w:name="_GoBack"/>
      <w:bookmarkEnd w:id="0"/>
      <w:r>
        <w:rPr>
          <w:rFonts w:hint="default" w:ascii="Times New Roman" w:hAnsi="Times New Roman" w:cs="Times New Roman"/>
          <w:b w:val="0"/>
          <w:bCs w:val="0"/>
          <w:sz w:val="26"/>
          <w:szCs w:val="26"/>
          <w:lang w:val="en-US"/>
        </w:rPr>
        <w:t xml:space="preserve"> trong cơ sở dữ liệu.</w:t>
      </w:r>
    </w:p>
    <w:p>
      <w:pPr>
        <w:numPr>
          <w:numId w:val="0"/>
        </w:numPr>
        <w:tabs>
          <w:tab w:val="left" w:pos="0"/>
        </w:tabs>
        <w:spacing w:line="360" w:lineRule="auto"/>
        <w:ind w:leftChars="0"/>
        <w:rPr>
          <w:rFonts w:hint="default" w:ascii="Times New Roman" w:hAnsi="Times New Roman" w:cs="Times New Roman"/>
          <w:b/>
          <w:bCs/>
          <w:sz w:val="28"/>
          <w:szCs w:val="28"/>
          <w:lang w:val="en-US"/>
        </w:rPr>
      </w:pPr>
    </w:p>
    <w:p>
      <w:pPr>
        <w:numPr>
          <w:numId w:val="0"/>
        </w:numPr>
        <w:tabs>
          <w:tab w:val="left" w:pos="0"/>
        </w:tabs>
        <w:spacing w:line="360" w:lineRule="auto"/>
        <w:ind w:leftChars="0"/>
        <w:rPr>
          <w:rFonts w:hint="default" w:ascii="Times New Roman" w:hAnsi="Times New Roman" w:cs="Times New Roman"/>
          <w:b/>
          <w:bCs/>
          <w:sz w:val="28"/>
          <w:szCs w:val="28"/>
          <w:lang w:val="en-US"/>
        </w:rPr>
      </w:pPr>
    </w:p>
    <w:sectPr>
      <w:pgSz w:w="11906" w:h="16838"/>
      <w:pgMar w:top="1440" w:right="15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12FB9"/>
    <w:multiLevelType w:val="singleLevel"/>
    <w:tmpl w:val="42F12FB9"/>
    <w:lvl w:ilvl="0" w:tentative="0">
      <w:start w:val="1"/>
      <w:numFmt w:val="decimal"/>
      <w:suff w:val="space"/>
      <w:lvlText w:val="2.%1."/>
      <w:lvlJc w:val="left"/>
      <w:pPr>
        <w:tabs>
          <w:tab w:val="left" w:pos="0"/>
        </w:tabs>
      </w:pPr>
      <w:rPr>
        <w:rFonts w:hint="default" w:ascii="Times New Roman" w:hAnsi="Times New Roman" w:eastAsia="SimSun" w:cs="SimSun"/>
        <w:sz w:val="28"/>
      </w:rPr>
    </w:lvl>
  </w:abstractNum>
  <w:abstractNum w:abstractNumId="1">
    <w:nsid w:val="4494A9C1"/>
    <w:multiLevelType w:val="singleLevel"/>
    <w:tmpl w:val="4494A9C1"/>
    <w:lvl w:ilvl="0" w:tentative="0">
      <w:start w:val="1"/>
      <w:numFmt w:val="bullet"/>
      <w:lvlText w:val=""/>
      <w:lvlJc w:val="left"/>
      <w:pPr>
        <w:tabs>
          <w:tab w:val="left" w:pos="420"/>
        </w:tabs>
        <w:ind w:left="418" w:leftChars="0" w:hanging="418" w:firstLineChars="0"/>
      </w:pPr>
      <w:rPr>
        <w:rFonts w:hint="default" w:ascii="Wingdings" w:hAnsi="Wingdings"/>
        <w:sz w:val="1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748D8"/>
    <w:rsid w:val="00E24CCB"/>
    <w:rsid w:val="35074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2020-10-14T12:28:00Z</dcterms:created>
  <dc:creator>asus</dc:creator>
  <cp:lastModifiedBy>asus</cp:lastModifiedBy>
  <dcterms:modified xsi:type="dcterms:W3CDTF">2020-10-14T14:13:45Z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