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4768" w14:textId="2152FE7D" w:rsidR="00186C27" w:rsidRDefault="00186C27">
      <w:pPr>
        <w:rPr>
          <w:lang w:val="vi-VN"/>
        </w:rPr>
      </w:pPr>
      <w:r>
        <w:rPr>
          <w:lang w:val="vi-VN"/>
        </w:rPr>
        <w:t>Ví dụ:</w:t>
      </w:r>
    </w:p>
    <w:p w14:paraId="615325D7" w14:textId="5F8E753B" w:rsidR="004000E8" w:rsidRDefault="00186C27">
      <w:pPr>
        <w:rPr>
          <w:lang w:val="vi-VN"/>
        </w:rPr>
      </w:pPr>
      <w:r>
        <w:rPr>
          <w:lang w:val="vi-VN"/>
        </w:rPr>
        <w:t>Đặc tả use case:</w:t>
      </w:r>
    </w:p>
    <w:p w14:paraId="77342F1F" w14:textId="2800BE89" w:rsidR="0041260C" w:rsidRDefault="0041260C">
      <w:pPr>
        <w:rPr>
          <w:lang w:val="vi-VN"/>
        </w:rPr>
      </w:pPr>
    </w:p>
    <w:p w14:paraId="3F9A546D" w14:textId="1E749513" w:rsidR="0041260C" w:rsidRPr="0041260C" w:rsidRDefault="0041260C" w:rsidP="0041260C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87B29F" wp14:editId="72A35873">
            <wp:extent cx="2739407" cy="760730"/>
            <wp:effectExtent l="0" t="0" r="3810" b="1270"/>
            <wp:docPr id="1" name="Picture 1" descr="A picture containing drawing, table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, table,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19" cy="7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07CF" w14:textId="77777777" w:rsidR="00186C27" w:rsidRDefault="00186C27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7192"/>
      </w:tblGrid>
      <w:tr w:rsidR="00186C27" w14:paraId="3DBC5519" w14:textId="77777777" w:rsidTr="00E51746">
        <w:trPr>
          <w:trHeight w:val="467"/>
          <w:jc w:val="center"/>
        </w:trPr>
        <w:tc>
          <w:tcPr>
            <w:tcW w:w="1654" w:type="dxa"/>
            <w:vAlign w:val="center"/>
          </w:tcPr>
          <w:p w14:paraId="07F9C766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Usecase</w:t>
            </w:r>
            <w:proofErr w:type="spellEnd"/>
          </w:p>
        </w:tc>
        <w:tc>
          <w:tcPr>
            <w:tcW w:w="7192" w:type="dxa"/>
            <w:vAlign w:val="center"/>
          </w:tcPr>
          <w:p w14:paraId="14633A32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UC01 -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tài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khoản</w:t>
            </w:r>
            <w:proofErr w:type="spellEnd"/>
          </w:p>
        </w:tc>
      </w:tr>
      <w:tr w:rsidR="00186C27" w14:paraId="1053AD33" w14:textId="77777777" w:rsidTr="00E51746">
        <w:trPr>
          <w:trHeight w:val="440"/>
          <w:jc w:val="center"/>
        </w:trPr>
        <w:tc>
          <w:tcPr>
            <w:tcW w:w="1654" w:type="dxa"/>
            <w:vAlign w:val="center"/>
          </w:tcPr>
          <w:p w14:paraId="7D197E1D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Ngữ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cảnh</w:t>
            </w:r>
            <w:proofErr w:type="spellEnd"/>
          </w:p>
        </w:tc>
        <w:tc>
          <w:tcPr>
            <w:tcW w:w="7192" w:type="dxa"/>
            <w:vAlign w:val="center"/>
          </w:tcPr>
          <w:p w14:paraId="56081D2A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muốn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trở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viên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186C27" w14:paraId="0ADA67BC" w14:textId="77777777" w:rsidTr="00E51746">
        <w:trPr>
          <w:trHeight w:val="449"/>
          <w:jc w:val="center"/>
        </w:trPr>
        <w:tc>
          <w:tcPr>
            <w:tcW w:w="1654" w:type="dxa"/>
            <w:vAlign w:val="center"/>
          </w:tcPr>
          <w:p w14:paraId="7528484E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kích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hoạt</w:t>
            </w:r>
            <w:proofErr w:type="spellEnd"/>
          </w:p>
        </w:tc>
        <w:tc>
          <w:tcPr>
            <w:tcW w:w="7192" w:type="dxa"/>
            <w:vAlign w:val="center"/>
          </w:tcPr>
          <w:p w14:paraId="256ABCD1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mục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</w:t>
            </w:r>
          </w:p>
        </w:tc>
      </w:tr>
      <w:tr w:rsidR="00186C27" w14:paraId="5EC3A71C" w14:textId="77777777" w:rsidTr="00E51746">
        <w:trPr>
          <w:trHeight w:val="791"/>
          <w:jc w:val="center"/>
        </w:trPr>
        <w:tc>
          <w:tcPr>
            <w:tcW w:w="1654" w:type="dxa"/>
            <w:vAlign w:val="center"/>
          </w:tcPr>
          <w:p w14:paraId="77CA478C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Mô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tả</w:t>
            </w:r>
            <w:proofErr w:type="spellEnd"/>
          </w:p>
        </w:tc>
        <w:tc>
          <w:tcPr>
            <w:tcW w:w="7192" w:type="dxa"/>
            <w:vAlign w:val="center"/>
          </w:tcPr>
          <w:p w14:paraId="2627C52A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viên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bằng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chọn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mục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viên</w:t>
            </w:r>
            <w:proofErr w:type="spellEnd"/>
            <w:r>
              <w:rPr>
                <w:shd w:val="clear" w:color="auto" w:fill="FFFFFF"/>
              </w:rPr>
              <w:t xml:space="preserve"> ở </w:t>
            </w:r>
            <w:proofErr w:type="spellStart"/>
            <w:r>
              <w:rPr>
                <w:shd w:val="clear" w:color="auto" w:fill="FFFFFF"/>
              </w:rPr>
              <w:t>trên</w:t>
            </w:r>
            <w:proofErr w:type="spellEnd"/>
            <w:r>
              <w:rPr>
                <w:shd w:val="clear" w:color="auto" w:fill="FFFFFF"/>
              </w:rPr>
              <w:t xml:space="preserve"> website </w:t>
            </w:r>
            <w:proofErr w:type="spellStart"/>
            <w:r>
              <w:rPr>
                <w:shd w:val="clear" w:color="auto" w:fill="FFFFFF"/>
              </w:rPr>
              <w:t>của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nhà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thuốc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186C27" w14:paraId="453FA989" w14:textId="77777777" w:rsidTr="00E51746">
        <w:trPr>
          <w:trHeight w:val="539"/>
          <w:jc w:val="center"/>
        </w:trPr>
        <w:tc>
          <w:tcPr>
            <w:tcW w:w="1654" w:type="dxa"/>
            <w:vAlign w:val="center"/>
          </w:tcPr>
          <w:p w14:paraId="12EEC89F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Tác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nhân</w:t>
            </w:r>
            <w:proofErr w:type="spellEnd"/>
          </w:p>
        </w:tc>
        <w:tc>
          <w:tcPr>
            <w:tcW w:w="7192" w:type="dxa"/>
            <w:vAlign w:val="center"/>
          </w:tcPr>
          <w:p w14:paraId="6D93415E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186C27" w14:paraId="4FAB01CB" w14:textId="77777777" w:rsidTr="00E51746">
        <w:trPr>
          <w:trHeight w:val="431"/>
          <w:jc w:val="center"/>
        </w:trPr>
        <w:tc>
          <w:tcPr>
            <w:tcW w:w="1654" w:type="dxa"/>
            <w:vAlign w:val="center"/>
          </w:tcPr>
          <w:p w14:paraId="3657C64F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r w:rsidRPr="00D818FF">
              <w:rPr>
                <w:b/>
                <w:shd w:val="clear" w:color="auto" w:fill="FFFFFF"/>
              </w:rPr>
              <w:t>Stakeholder</w:t>
            </w:r>
          </w:p>
        </w:tc>
        <w:tc>
          <w:tcPr>
            <w:tcW w:w="7192" w:type="dxa"/>
            <w:vAlign w:val="center"/>
          </w:tcPr>
          <w:p w14:paraId="605FA0DC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Admin</w:t>
            </w:r>
          </w:p>
        </w:tc>
      </w:tr>
      <w:tr w:rsidR="00186C27" w14:paraId="1AE857E1" w14:textId="77777777" w:rsidTr="00E51746">
        <w:trPr>
          <w:trHeight w:val="551"/>
          <w:jc w:val="center"/>
        </w:trPr>
        <w:tc>
          <w:tcPr>
            <w:tcW w:w="1654" w:type="dxa"/>
            <w:vAlign w:val="center"/>
          </w:tcPr>
          <w:p w14:paraId="6E70BBD5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tiên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quyết</w:t>
            </w:r>
            <w:proofErr w:type="spellEnd"/>
          </w:p>
        </w:tc>
        <w:tc>
          <w:tcPr>
            <w:tcW w:w="7192" w:type="dxa"/>
            <w:vAlign w:val="center"/>
          </w:tcPr>
          <w:p w14:paraId="75E2DA94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Vào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được</w:t>
            </w:r>
            <w:proofErr w:type="spellEnd"/>
            <w:r>
              <w:rPr>
                <w:shd w:val="clear" w:color="auto" w:fill="FFFFFF"/>
              </w:rPr>
              <w:t xml:space="preserve"> website</w:t>
            </w:r>
          </w:p>
        </w:tc>
      </w:tr>
      <w:tr w:rsidR="00186C27" w14:paraId="2B2D6F70" w14:textId="77777777" w:rsidTr="00E51746">
        <w:trPr>
          <w:trHeight w:val="575"/>
          <w:jc w:val="center"/>
        </w:trPr>
        <w:tc>
          <w:tcPr>
            <w:tcW w:w="1654" w:type="dxa"/>
            <w:vAlign w:val="center"/>
          </w:tcPr>
          <w:p w14:paraId="5E800CCE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Điều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sau</w:t>
            </w:r>
            <w:proofErr w:type="spellEnd"/>
          </w:p>
        </w:tc>
        <w:tc>
          <w:tcPr>
            <w:tcW w:w="7192" w:type="dxa"/>
            <w:vAlign w:val="center"/>
          </w:tcPr>
          <w:p w14:paraId="71783245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Submit </w:t>
            </w:r>
            <w:proofErr w:type="spellStart"/>
            <w:r>
              <w:rPr>
                <w:shd w:val="clear" w:color="auto" w:fill="FFFFFF"/>
              </w:rPr>
              <w:t>và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báo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công</w:t>
            </w:r>
            <w:proofErr w:type="spellEnd"/>
          </w:p>
        </w:tc>
      </w:tr>
      <w:tr w:rsidR="00186C27" w14:paraId="63AB99F7" w14:textId="77777777" w:rsidTr="00E51746">
        <w:trPr>
          <w:trHeight w:val="5570"/>
          <w:jc w:val="center"/>
        </w:trPr>
        <w:tc>
          <w:tcPr>
            <w:tcW w:w="1654" w:type="dxa"/>
            <w:vAlign w:val="center"/>
          </w:tcPr>
          <w:p w14:paraId="0918E499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lastRenderedPageBreak/>
              <w:t>Luồng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sự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kiện</w:t>
            </w:r>
            <w:proofErr w:type="spellEnd"/>
          </w:p>
        </w:tc>
        <w:tc>
          <w:tcPr>
            <w:tcW w:w="7192" w:type="dxa"/>
            <w:vAlign w:val="center"/>
          </w:tcPr>
          <w:tbl>
            <w:tblPr>
              <w:tblStyle w:val="TableGrid"/>
              <w:tblpPr w:leftFromText="180" w:rightFromText="180" w:vertAnchor="page" w:horzAnchor="margin" w:tblpY="157"/>
              <w:tblOverlap w:val="never"/>
              <w:tblW w:w="695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96"/>
              <w:gridCol w:w="4163"/>
            </w:tblGrid>
            <w:tr w:rsidR="00186C27" w14:paraId="4C61B169" w14:textId="77777777" w:rsidTr="00E51746">
              <w:trPr>
                <w:trHeight w:val="567"/>
              </w:trPr>
              <w:tc>
                <w:tcPr>
                  <w:tcW w:w="2796" w:type="dxa"/>
                  <w:vAlign w:val="center"/>
                </w:tcPr>
                <w:p w14:paraId="1B066AF2" w14:textId="77777777" w:rsidR="00186C27" w:rsidRPr="00370553" w:rsidRDefault="00186C27" w:rsidP="00E51746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Tác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nhân</w:t>
                  </w:r>
                  <w:proofErr w:type="spellEnd"/>
                </w:p>
              </w:tc>
              <w:tc>
                <w:tcPr>
                  <w:tcW w:w="4163" w:type="dxa"/>
                  <w:vAlign w:val="center"/>
                </w:tcPr>
                <w:p w14:paraId="60418394" w14:textId="77777777" w:rsidR="00186C27" w:rsidRPr="00370553" w:rsidRDefault="00186C27" w:rsidP="00E51746">
                  <w:pPr>
                    <w:spacing w:line="360" w:lineRule="auto"/>
                    <w:jc w:val="center"/>
                    <w:rPr>
                      <w:b/>
                      <w:shd w:val="clear" w:color="auto" w:fill="FFFFFF"/>
                    </w:rPr>
                  </w:pP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Hệ</w:t>
                  </w:r>
                  <w:proofErr w:type="spellEnd"/>
                  <w:r w:rsidRPr="00370553">
                    <w:rPr>
                      <w:b/>
                      <w:shd w:val="clear" w:color="auto" w:fill="FFFFFF"/>
                    </w:rPr>
                    <w:t xml:space="preserve"> </w:t>
                  </w:r>
                  <w:proofErr w:type="spellStart"/>
                  <w:r w:rsidRPr="00370553">
                    <w:rPr>
                      <w:b/>
                      <w:shd w:val="clear" w:color="auto" w:fill="FFFFFF"/>
                    </w:rPr>
                    <w:t>thống</w:t>
                  </w:r>
                  <w:proofErr w:type="spellEnd"/>
                </w:p>
              </w:tc>
            </w:tr>
            <w:tr w:rsidR="00186C27" w14:paraId="51920F85" w14:textId="77777777" w:rsidTr="00E51746">
              <w:trPr>
                <w:trHeight w:val="567"/>
              </w:trPr>
              <w:tc>
                <w:tcPr>
                  <w:tcW w:w="2796" w:type="dxa"/>
                  <w:vAlign w:val="center"/>
                </w:tcPr>
                <w:p w14:paraId="5ADFF185" w14:textId="77777777" w:rsidR="00186C27" w:rsidRPr="00337A50" w:rsidRDefault="00186C27" w:rsidP="00E5174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thành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viên</w:t>
                  </w:r>
                  <w:proofErr w:type="spellEnd"/>
                  <w:r>
                    <w:rPr>
                      <w:shd w:val="clear" w:color="auto" w:fill="FFFFFF"/>
                    </w:rPr>
                    <w:t>”.</w:t>
                  </w:r>
                </w:p>
              </w:tc>
              <w:tc>
                <w:tcPr>
                  <w:tcW w:w="4163" w:type="dxa"/>
                  <w:vAlign w:val="center"/>
                </w:tcPr>
                <w:p w14:paraId="5C415621" w14:textId="77777777" w:rsidR="00186C27" w:rsidRPr="00337A50" w:rsidRDefault="00186C27" w:rsidP="00E5174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1.1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thị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những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>
                    <w:rPr>
                      <w:shd w:val="clear" w:color="auto" w:fill="FFFFFF"/>
                    </w:rPr>
                    <w:t>cần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điền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thành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viên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  <w:tr w:rsidR="00186C27" w14:paraId="76C570B0" w14:textId="77777777" w:rsidTr="00E51746">
              <w:trPr>
                <w:trHeight w:val="3644"/>
              </w:trPr>
              <w:tc>
                <w:tcPr>
                  <w:tcW w:w="2796" w:type="dxa"/>
                </w:tcPr>
                <w:p w14:paraId="6B6A51DB" w14:textId="77777777" w:rsidR="00186C27" w:rsidRPr="00D818FF" w:rsidRDefault="00186C27" w:rsidP="00E5174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 </w:t>
                  </w:r>
                  <w:proofErr w:type="spellStart"/>
                  <w:r>
                    <w:rPr>
                      <w:shd w:val="clear" w:color="auto" w:fill="FFFFFF"/>
                    </w:rPr>
                    <w:t>Người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dùng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đầy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đủ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những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>
                    <w:rPr>
                      <w:shd w:val="clear" w:color="auto" w:fill="FFFFFF"/>
                    </w:rPr>
                    <w:t>bắt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buộc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mà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yêu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cầu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chọn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“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”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đợi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báo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4163" w:type="dxa"/>
                </w:tcPr>
                <w:p w14:paraId="68D33804" w14:textId="77777777" w:rsidR="00186C27" w:rsidRDefault="00186C27" w:rsidP="00E5174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2.1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kiểm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tra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những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tin </w:t>
                  </w:r>
                  <w:proofErr w:type="spellStart"/>
                  <w:r>
                    <w:rPr>
                      <w:shd w:val="clear" w:color="auto" w:fill="FFFFFF"/>
                    </w:rPr>
                    <w:t>mà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khách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nhập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xem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có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hợp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với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những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điều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kiện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thống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  <w:p w14:paraId="0A18DC3B" w14:textId="77777777" w:rsidR="00186C27" w:rsidRDefault="00186C27" w:rsidP="00E51746">
                  <w:pPr>
                    <w:spacing w:line="360" w:lineRule="auto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2.2 </w:t>
                  </w:r>
                  <w:proofErr w:type="spellStart"/>
                  <w:r>
                    <w:rPr>
                      <w:shd w:val="clear" w:color="auto" w:fill="FFFFFF"/>
                    </w:rPr>
                    <w:t>Nếu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hợp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lệ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thì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báo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đăng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thành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công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dữ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liệu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được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thêm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vào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database </w:t>
                  </w:r>
                  <w:proofErr w:type="spellStart"/>
                  <w:r>
                    <w:rPr>
                      <w:shd w:val="clear" w:color="auto" w:fill="FFFFFF"/>
                    </w:rPr>
                    <w:t>của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nhà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thuốc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hd w:val="clear" w:color="auto" w:fill="FFFFFF"/>
                    </w:rPr>
                    <w:t>ngược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lại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sẽ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báo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lỗi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cho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khách</w:t>
                  </w:r>
                  <w:proofErr w:type="spellEnd"/>
                  <w:r>
                    <w:rPr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FFFFFF"/>
                    </w:rPr>
                    <w:t>hàng</w:t>
                  </w:r>
                  <w:proofErr w:type="spellEnd"/>
                  <w:r>
                    <w:rPr>
                      <w:shd w:val="clear" w:color="auto" w:fill="FFFFFF"/>
                    </w:rPr>
                    <w:t>.</w:t>
                  </w:r>
                </w:p>
              </w:tc>
            </w:tr>
          </w:tbl>
          <w:p w14:paraId="0F81050E" w14:textId="77777777" w:rsidR="00186C27" w:rsidRDefault="00186C27" w:rsidP="00E51746">
            <w:pPr>
              <w:spacing w:line="360" w:lineRule="auto"/>
              <w:rPr>
                <w:shd w:val="clear" w:color="auto" w:fill="FFFFFF"/>
              </w:rPr>
            </w:pPr>
          </w:p>
        </w:tc>
      </w:tr>
      <w:tr w:rsidR="00186C27" w14:paraId="5B00C5AE" w14:textId="77777777" w:rsidTr="00E51746">
        <w:trPr>
          <w:trHeight w:val="1610"/>
          <w:jc w:val="center"/>
        </w:trPr>
        <w:tc>
          <w:tcPr>
            <w:tcW w:w="1654" w:type="dxa"/>
            <w:vAlign w:val="center"/>
          </w:tcPr>
          <w:p w14:paraId="493E7531" w14:textId="77777777" w:rsidR="00186C27" w:rsidRPr="00D818FF" w:rsidRDefault="00186C27" w:rsidP="00E51746">
            <w:pPr>
              <w:spacing w:line="360" w:lineRule="auto"/>
              <w:rPr>
                <w:b/>
                <w:shd w:val="clear" w:color="auto" w:fill="FFFFFF"/>
              </w:rPr>
            </w:pPr>
            <w:proofErr w:type="spellStart"/>
            <w:r w:rsidRPr="00D818FF">
              <w:rPr>
                <w:b/>
                <w:shd w:val="clear" w:color="auto" w:fill="FFFFFF"/>
              </w:rPr>
              <w:t>Ngoại</w:t>
            </w:r>
            <w:proofErr w:type="spellEnd"/>
            <w:r w:rsidRPr="00D818FF">
              <w:rPr>
                <w:b/>
                <w:shd w:val="clear" w:color="auto" w:fill="FFFFFF"/>
              </w:rPr>
              <w:t xml:space="preserve"> </w:t>
            </w:r>
            <w:proofErr w:type="spellStart"/>
            <w:r w:rsidRPr="00D818FF">
              <w:rPr>
                <w:b/>
                <w:shd w:val="clear" w:color="auto" w:fill="FFFFFF"/>
              </w:rPr>
              <w:t>lệ</w:t>
            </w:r>
            <w:proofErr w:type="spellEnd"/>
          </w:p>
        </w:tc>
        <w:tc>
          <w:tcPr>
            <w:tcW w:w="7192" w:type="dxa"/>
            <w:vAlign w:val="center"/>
          </w:tcPr>
          <w:p w14:paraId="7C22B82E" w14:textId="77777777" w:rsidR="00186C27" w:rsidRDefault="00186C27" w:rsidP="00E51746">
            <w:pPr>
              <w:keepNext/>
              <w:spacing w:line="360" w:lineRule="auto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Trong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quá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trình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hệ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thống</w:t>
            </w:r>
            <w:proofErr w:type="spellEnd"/>
            <w:r>
              <w:rPr>
                <w:shd w:val="clear" w:color="auto" w:fill="FFFFFF"/>
              </w:rPr>
              <w:t xml:space="preserve"> load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tin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nếu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chưa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báo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thành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công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khách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hàng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đã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thoát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trang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sẽ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có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thể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dẫn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đến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quá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trình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đăng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ký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thất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bại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</w:tbl>
    <w:p w14:paraId="40E3CD39" w14:textId="77777777" w:rsidR="00186C27" w:rsidRPr="00186C27" w:rsidRDefault="00186C27">
      <w:pPr>
        <w:rPr>
          <w:lang w:val="vi-VN"/>
        </w:rPr>
      </w:pPr>
    </w:p>
    <w:sectPr w:rsidR="00186C27" w:rsidRPr="00186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27"/>
    <w:rsid w:val="00186C27"/>
    <w:rsid w:val="002C0397"/>
    <w:rsid w:val="004000E8"/>
    <w:rsid w:val="0041260C"/>
    <w:rsid w:val="008F0671"/>
    <w:rsid w:val="009D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B962B"/>
  <w15:chartTrackingRefBased/>
  <w15:docId w15:val="{CFF1F9EA-3C10-494C-AB32-6E428A72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186C27"/>
    <w:rPr>
      <w:rFonts w:ascii="Times New Roman" w:hAnsi="Times New Roman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pi</dc:creator>
  <cp:keywords/>
  <dc:description/>
  <cp:lastModifiedBy>vn pi</cp:lastModifiedBy>
  <cp:revision>5</cp:revision>
  <dcterms:created xsi:type="dcterms:W3CDTF">2020-09-07T02:57:00Z</dcterms:created>
  <dcterms:modified xsi:type="dcterms:W3CDTF">2020-09-07T03:23:00Z</dcterms:modified>
</cp:coreProperties>
</file>