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0BC" w:rsidRPr="00F260BC" w:rsidRDefault="00F260BC" w:rsidP="00F260BC">
      <w:pPr>
        <w:shd w:val="clear" w:color="auto" w:fill="FFFFFF"/>
        <w:spacing w:after="30" w:line="360" w:lineRule="atLeast"/>
        <w:outlineLvl w:val="1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</w:pPr>
      <w:r w:rsidRPr="00F260BC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MX"/>
        </w:rPr>
        <w:t>Lavaojos de Gravedad</w:t>
      </w:r>
    </w:p>
    <w:p w:rsidR="00F260BC" w:rsidRDefault="00F260BC">
      <w:r>
        <w:t>Cuenta con Carrito de Transporte y Receptáculo para Desechos.</w:t>
      </w:r>
    </w:p>
    <w:p w:rsidR="00F260BC" w:rsidRDefault="00F260BC">
      <w:r>
        <w:t xml:space="preserve">Aspersores de </w:t>
      </w:r>
      <w:r w:rsidR="00F90D1F">
        <w:t>Plástico</w:t>
      </w:r>
      <w:r>
        <w:t xml:space="preserve"> ABS Cerradas e Incorporadas a una Bandeja con Drenaje, con Doble Corriente de Agua No Perjudicial a 0.4 </w:t>
      </w:r>
      <w:proofErr w:type="spellStart"/>
      <w:r>
        <w:t>g</w:t>
      </w:r>
      <w:bookmarkStart w:id="0" w:name="_GoBack"/>
      <w:bookmarkEnd w:id="0"/>
      <w:r>
        <w:t>pm</w:t>
      </w:r>
      <w:proofErr w:type="spellEnd"/>
      <w:r>
        <w:t xml:space="preserve"> (1.5 </w:t>
      </w:r>
      <w:proofErr w:type="spellStart"/>
      <w:r>
        <w:t>lpm</w:t>
      </w:r>
      <w:proofErr w:type="spellEnd"/>
      <w:r>
        <w:t>).</w:t>
      </w:r>
    </w:p>
    <w:p w:rsidR="00D356ED" w:rsidRDefault="00F260BC">
      <w:r>
        <w:t xml:space="preserve">Funcionamiento: Alimentado por Gravedad </w:t>
      </w:r>
      <w:r>
        <w:br/>
        <w:t xml:space="preserve">Tanque: Polietileno Amarillo, Dos Manijas para Transporte e Instrucciones de funcionamiento y mantenimiento.  </w:t>
      </w:r>
    </w:p>
    <w:p w:rsidR="00F260BC" w:rsidRDefault="00F260BC" w:rsidP="00F260BC">
      <w:r>
        <w:t xml:space="preserve">Peso:   38 lb. (62.6 kg.)    Lleno para </w:t>
      </w:r>
      <w:r>
        <w:t>15 min</w:t>
      </w:r>
      <w:r>
        <w:br/>
        <w:t xml:space="preserve">             19 lb. (8.61 Kg.)   Vacío </w:t>
      </w:r>
    </w:p>
    <w:p w:rsidR="00F260BC" w:rsidRDefault="00F260BC" w:rsidP="00F260BC">
      <w:r>
        <w:t xml:space="preserve">Certificaciones: ANSI 358.1 </w:t>
      </w:r>
    </w:p>
    <w:sectPr w:rsidR="00F26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E8"/>
    <w:rsid w:val="002E6E3A"/>
    <w:rsid w:val="00AA20E8"/>
    <w:rsid w:val="00D356ED"/>
    <w:rsid w:val="00F260BC"/>
    <w:rsid w:val="00F9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39968"/>
  <w15:chartTrackingRefBased/>
  <w15:docId w15:val="{AF5A507C-4590-4957-8305-A2F0C0C5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60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60B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5</cp:revision>
  <dcterms:created xsi:type="dcterms:W3CDTF">2017-11-21T18:31:00Z</dcterms:created>
  <dcterms:modified xsi:type="dcterms:W3CDTF">2017-11-21T18:42:00Z</dcterms:modified>
</cp:coreProperties>
</file>