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hm5sve6y8cm7" w:id="0"/>
      <w:bookmarkEnd w:id="0"/>
      <w:r w:rsidDel="00000000" w:rsidR="00000000" w:rsidRPr="00000000">
        <w:rPr>
          <w:rtl w:val="0"/>
        </w:rPr>
        <w:t xml:space="preserve">Collège Henri Barbusse</w:t>
      </w:r>
    </w:p>
    <w:p w:rsidR="00000000" w:rsidDel="00000000" w:rsidP="00000000" w:rsidRDefault="00000000" w:rsidRPr="00000000" w14:paraId="00000002">
      <w:pPr>
        <w:pStyle w:val="Heading2"/>
        <w:jc w:val="center"/>
        <w:rPr/>
      </w:pPr>
      <w:bookmarkStart w:colFirst="0" w:colLast="0" w:name="_z0dg3qfp7a16" w:id="1"/>
      <w:bookmarkEnd w:id="1"/>
      <w:r w:rsidDel="00000000" w:rsidR="00000000" w:rsidRPr="00000000">
        <w:rPr>
          <w:rtl w:val="0"/>
        </w:rPr>
        <w:t xml:space="preserve">Projet : Mise en place du tri sélectif dans l'établissement</w:t>
      </w:r>
    </w:p>
    <w:p w:rsidR="00000000" w:rsidDel="00000000" w:rsidP="00000000" w:rsidRDefault="00000000" w:rsidRPr="00000000" w14:paraId="00000003">
      <w:pPr>
        <w:pStyle w:val="Heading2"/>
        <w:jc w:val="center"/>
        <w:rPr/>
      </w:pPr>
      <w:bookmarkStart w:colFirst="0" w:colLast="0" w:name="_gxybc8iofs05" w:id="2"/>
      <w:bookmarkEnd w:id="2"/>
      <w:r w:rsidDel="00000000" w:rsidR="00000000" w:rsidRPr="00000000">
        <w:rPr>
          <w:rtl w:val="0"/>
        </w:rPr>
        <w:t xml:space="preserve">Compte-rendu de la séance du 13/05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 programme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Quiz pour sensibiliser sur les déchets et les caractéristiques des déchets du territoire</w:t>
      </w:r>
    </w:p>
    <w:p w:rsidR="00000000" w:rsidDel="00000000" w:rsidP="00000000" w:rsidRDefault="00000000" w:rsidRPr="00000000" w14:paraId="0000000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Safari photo - diagnostic du tri sélectif dans l’établissement</w:t>
      </w:r>
    </w:p>
    <w:p w:rsidR="00000000" w:rsidDel="00000000" w:rsidP="00000000" w:rsidRDefault="00000000" w:rsidRPr="00000000" w14:paraId="0000000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Méthodologie de projet : Mettre en place le tri sélectif dans l'établissement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La présentation :</w:t>
      </w:r>
    </w:p>
    <w:p w:rsidR="00000000" w:rsidDel="00000000" w:rsidP="00000000" w:rsidRDefault="00000000" w:rsidRPr="00000000" w14:paraId="0000000C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https://view.genially.com/6821d365c41c954389648a4b/presentation-seance-1-13052025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Reprise avec les élèves des 5 R des déchets (en écoutant la chanson de Jack Johnson) 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Réduire, Réutiliser (réemploi), recycler, réparer, rendre à la terre (composter)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Safari Photo: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Faire le tour de l'établissement pour faire un diagnostic de l’existant sur le tri sélectif au collège.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Consignes 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Existe-t-il des poubelles de tri?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Qu’est-ce qui peut être trié aujourd'hui 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Emballages?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Plastiques?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Bouteilles?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Canettes?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Papier?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Différents lieux (CDI, cours, cantine, classe…)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Groupe 1 :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Salles de classe : ! seule poubelle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CDI : 1 poubelle pour le papier mais n’arrive pas dans le conteneur de recyclage (à discuter avec les agents d’entretien)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Groupe 2 :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Cantine 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left"/>
        <w:rPr/>
      </w:pPr>
      <w:r w:rsidDel="00000000" w:rsidR="00000000" w:rsidRPr="00000000">
        <w:rPr>
          <w:rtl w:val="0"/>
        </w:rPr>
        <w:t xml:space="preserve">Table de tri avec 3 compartiments : restes de nourriture et emballages\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Gymnase et chemin vers le gymnase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Cour des grands (5èmes-3emes) ; Plusieurs poubelles dans lesquelles on trouve de nombreux emballages et canettes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Cour des 6èmes * 2 poubelles le long des murs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Synthèse des observations sur la filière déchets au collège suite au safari photo (en image)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Méthodologie de projet :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Définir les actions à mener pour réussir à mettre en place le tri sélectif dans l'établissement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Puis séquencer ces actions dans le temps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Organisation du tri sélectif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Les élèves ont identifié 2 solutions :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Ajouter des poubelles spéciales pour les emballages, papier, canettes…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Dédier une partie des poubelles existantes aux déchets recyclables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Dans ce cas, indiquer clairement et visuellement ce qui est accepté dans cette poubelle. Il peut aussi être intéressant de pouvoir l’identifier de loin (couleur différente?)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Pour vérifier si l’un de ces solutions est envisageable, il est important d’en parler à la direction et d’associer les agent•e•s d’entretien à la recherche de solution. En effet, il est important que les chariots d’entretien permettent facilement de séparer les ordures ménagères classiques et les contenants recyclables + papier, pour arriver dans les bons conteneurs.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Communication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Quelle que soit la solution choisie, il sera important de communiquer largement sur les solutions choisies et les raisons de ce choix (motivations)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pour informer que le tri sélectif est mis en place dans le collège, informer :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proches, familles, parents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principale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professeur•e•s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CPE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Inspecteurice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Agent•e•s d’entretien et du réfectoire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élèves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Affiches / pancartes :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avec un slogan : Ne polluez pas !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ou un haiku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Sur la poubelle : identifier visuellement et rapidement ce qui est accepté dans cette poubelle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4996815" cy="3430096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13899" l="6677" r="3885" t="3949"/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3430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Communiquer vers les élèves pour : 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Créer une campagne de communication avec différents supports (affiches, mot sur pronote ou webcollege, article, storys sur les reseaux sociaux)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expliquer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donner les motivations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 xml:space="preserve">=&gt; possibilité d’utiliser un mégaphone pour attirer l’attention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 xml:space="preserve">=&gt; via les canaux utilisés par les élèves (story sur snapchat, instagram, ou tiktok, messenger…) 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Pour la prochaine séance :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45.6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Propositions : Inviter la principale, la gestionnaire et les agents d’entretien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spacing w:line="345.6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Dans un premier temps, les élèves pourraient réfléchir à des questions à leur poser avant de les rencontrer.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spacing w:line="345.6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Échanges entre les élèves et les adultes sur la mise en place du projet.</w:t>
      </w:r>
    </w:p>
    <w:p w:rsidR="00000000" w:rsidDel="00000000" w:rsidP="00000000" w:rsidRDefault="00000000" w:rsidRPr="00000000" w14:paraId="0000005C">
      <w:pPr>
        <w:spacing w:line="345.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45.6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Communication : 2 ou 3 ordinateurs pour créer des affiches, avec 2 types d'affiches :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ind w:left="72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Une affiche à positionner sur les poubelles de tri avec ce qui est ok (emballages, canettes, papier) et ce qui ne l'est pas (restes alimentaires, mouchoirs, stylos...),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ind w:left="72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une autre affiche pour expliquer la démarche : On trie les emballages au collège (et à mettre dans les couloirs, le CDI...)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rédiger un article pour le site du collège (webcollege)</w:t>
      </w:r>
    </w:p>
    <w:p w:rsidR="00000000" w:rsidDel="00000000" w:rsidP="00000000" w:rsidRDefault="00000000" w:rsidRPr="00000000" w14:paraId="00000061">
      <w:pPr>
        <w:spacing w:line="345.6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Cela pourrait aussi être intéressant que ces poubelles soient reconnaissables de loin (par exemple une latte de bois peinte en jaune?).</w:t>
      </w:r>
    </w:p>
    <w:p w:rsidR="00000000" w:rsidDel="00000000" w:rsidP="00000000" w:rsidRDefault="00000000" w:rsidRPr="00000000" w14:paraId="00000062">
      <w:pPr>
        <w:spacing w:line="345.6" w:lineRule="auto"/>
        <w:rPr/>
      </w:pPr>
      <w:r w:rsidDel="00000000" w:rsidR="00000000" w:rsidRPr="00000000">
        <w:rPr>
          <w:sz w:val="21"/>
          <w:szCs w:val="21"/>
          <w:rtl w:val="0"/>
        </w:rPr>
        <w:t xml:space="preserve">Faire un calendrier pour diffuser la campagne de communication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hyperlink" Target="https://view.genially.com/6821d365c41c954389648a4b/presentation-seance-1-13052025" TargetMode="External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