
<file path=[Content_Types].xml><?xml version="1.0" encoding="utf-8"?>
<Types xmlns="http://schemas.openxmlformats.org/package/2006/content-types">
  <Default Extension="jfif"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21F7" w:rsidRDefault="00861307" w:rsidP="00861307">
      <w:pPr>
        <w:jc w:val="center"/>
        <w:rPr>
          <w:rFonts w:asciiTheme="majorHAnsi" w:hAnsiTheme="majorHAnsi"/>
          <w:b/>
          <w:color w:val="FF0000"/>
          <w:sz w:val="24"/>
          <w:u w:val="single"/>
        </w:rPr>
      </w:pPr>
      <w:r w:rsidRPr="00861307">
        <w:rPr>
          <w:rFonts w:asciiTheme="majorHAnsi" w:hAnsiTheme="majorHAnsi"/>
          <w:b/>
          <w:color w:val="FF0000"/>
          <w:sz w:val="24"/>
          <w:u w:val="single"/>
        </w:rPr>
        <w:t>SEANCE 2</w:t>
      </w:r>
    </w:p>
    <w:p w:rsidR="00861307" w:rsidRDefault="00861307" w:rsidP="00861307">
      <w:pPr>
        <w:rPr>
          <w:rFonts w:asciiTheme="majorHAnsi" w:hAnsiTheme="majorHAnsi"/>
          <w:color w:val="FF0000"/>
          <w:sz w:val="24"/>
        </w:rPr>
      </w:pPr>
    </w:p>
    <w:p w:rsidR="00C009CC" w:rsidRPr="00C009CC" w:rsidRDefault="00C009CC" w:rsidP="00C009CC">
      <w:pPr>
        <w:rPr>
          <w:rFonts w:asciiTheme="majorHAnsi" w:hAnsiTheme="majorHAnsi"/>
          <w:b/>
          <w:u w:val="single"/>
        </w:rPr>
      </w:pPr>
      <w:r w:rsidRPr="00C009CC">
        <w:rPr>
          <w:rFonts w:asciiTheme="majorHAnsi" w:hAnsiTheme="majorHAnsi"/>
          <w:b/>
          <w:u w:val="single"/>
        </w:rPr>
        <w:t>I. Modification du dernier rapport :</w:t>
      </w:r>
    </w:p>
    <w:p w:rsidR="00A53097" w:rsidRDefault="00A53097" w:rsidP="00A53097">
      <w:pPr>
        <w:rPr>
          <w:rFonts w:asciiTheme="majorHAnsi" w:hAnsiTheme="majorHAnsi"/>
        </w:rPr>
      </w:pPr>
      <w:r>
        <w:rPr>
          <w:rFonts w:asciiTheme="majorHAnsi" w:hAnsiTheme="majorHAnsi"/>
        </w:rPr>
        <w:t xml:space="preserve">Dans un premier temps j’ai apporté les changements nécessaires à mon premier rapport :   </w:t>
      </w:r>
    </w:p>
    <w:p w:rsidR="00A53097" w:rsidRDefault="00A53097" w:rsidP="00A53097">
      <w:pPr>
        <w:pStyle w:val="Paragraphedeliste"/>
        <w:numPr>
          <w:ilvl w:val="0"/>
          <w:numId w:val="2"/>
        </w:numPr>
        <w:rPr>
          <w:rFonts w:asciiTheme="majorHAnsi" w:hAnsiTheme="majorHAnsi"/>
        </w:rPr>
      </w:pPr>
      <w:r>
        <w:rPr>
          <w:rFonts w:asciiTheme="majorHAnsi" w:hAnsiTheme="majorHAnsi"/>
        </w:rPr>
        <w:t>L</w:t>
      </w:r>
      <w:r w:rsidRPr="00A53097">
        <w:rPr>
          <w:rFonts w:asciiTheme="majorHAnsi" w:hAnsiTheme="majorHAnsi"/>
        </w:rPr>
        <w:t xml:space="preserve">a séance dernière j’ai perdu pas mal de temps sur le branchement et l’utilisation de l’écran LCD car après avoir refait mon montage plus de 4 fois et vérifier mon programme, je me suis finalement rendu compte (avec l’aide de </w:t>
      </w:r>
      <w:proofErr w:type="spellStart"/>
      <w:r w:rsidRPr="00A53097">
        <w:rPr>
          <w:rFonts w:asciiTheme="majorHAnsi" w:hAnsiTheme="majorHAnsi"/>
        </w:rPr>
        <w:t>M.Masson</w:t>
      </w:r>
      <w:proofErr w:type="spellEnd"/>
      <w:r w:rsidRPr="00A53097">
        <w:rPr>
          <w:rFonts w:asciiTheme="majorHAnsi" w:hAnsiTheme="majorHAnsi"/>
        </w:rPr>
        <w:t xml:space="preserve">) que ma carte </w:t>
      </w:r>
      <w:proofErr w:type="spellStart"/>
      <w:r w:rsidRPr="00A53097">
        <w:rPr>
          <w:rFonts w:asciiTheme="majorHAnsi" w:hAnsiTheme="majorHAnsi"/>
        </w:rPr>
        <w:t>Arduino</w:t>
      </w:r>
      <w:proofErr w:type="spellEnd"/>
      <w:r w:rsidRPr="00A53097">
        <w:rPr>
          <w:rFonts w:asciiTheme="majorHAnsi" w:hAnsiTheme="majorHAnsi"/>
        </w:rPr>
        <w:t xml:space="preserve"> était « cramée », ce qui rendait le </w:t>
      </w:r>
      <w:proofErr w:type="spellStart"/>
      <w:r w:rsidRPr="00A53097">
        <w:rPr>
          <w:rFonts w:asciiTheme="majorHAnsi" w:hAnsiTheme="majorHAnsi"/>
        </w:rPr>
        <w:t>téléversement</w:t>
      </w:r>
      <w:proofErr w:type="spellEnd"/>
      <w:r w:rsidRPr="00A53097">
        <w:rPr>
          <w:rFonts w:asciiTheme="majorHAnsi" w:hAnsiTheme="majorHAnsi"/>
        </w:rPr>
        <w:t xml:space="preserve"> impossible.</w:t>
      </w:r>
    </w:p>
    <w:p w:rsidR="00A53097" w:rsidRDefault="00A53097" w:rsidP="00A53097">
      <w:pPr>
        <w:pStyle w:val="Paragraphedeliste"/>
        <w:rPr>
          <w:rFonts w:asciiTheme="majorHAnsi" w:hAnsiTheme="majorHAnsi"/>
        </w:rPr>
      </w:pPr>
    </w:p>
    <w:p w:rsidR="00C009CC" w:rsidRDefault="00A53097" w:rsidP="00C009CC">
      <w:pPr>
        <w:pStyle w:val="Paragraphedeliste"/>
        <w:numPr>
          <w:ilvl w:val="0"/>
          <w:numId w:val="2"/>
        </w:numPr>
        <w:rPr>
          <w:rFonts w:asciiTheme="majorHAnsi" w:hAnsiTheme="majorHAnsi"/>
        </w:rPr>
      </w:pPr>
      <w:r w:rsidRPr="00A53097">
        <w:rPr>
          <w:rFonts w:asciiTheme="majorHAnsi" w:hAnsiTheme="majorHAnsi"/>
        </w:rPr>
        <w:t xml:space="preserve">Au niveau de la projection d’étoiles au plafond, </w:t>
      </w:r>
      <w:r w:rsidRPr="00A53097">
        <w:rPr>
          <w:rFonts w:asciiTheme="majorHAnsi" w:hAnsiTheme="majorHAnsi"/>
        </w:rPr>
        <w:t xml:space="preserve">nous avons décidé d’intégrer un pochoir opaque (avec des trous en forme étoiles) que nous construirons au </w:t>
      </w:r>
      <w:proofErr w:type="spellStart"/>
      <w:r w:rsidRPr="00A53097">
        <w:rPr>
          <w:rFonts w:asciiTheme="majorHAnsi" w:hAnsiTheme="majorHAnsi"/>
        </w:rPr>
        <w:t>FabLab</w:t>
      </w:r>
      <w:proofErr w:type="spellEnd"/>
      <w:r w:rsidRPr="00A53097">
        <w:rPr>
          <w:rFonts w:asciiTheme="majorHAnsi" w:hAnsiTheme="majorHAnsi"/>
        </w:rPr>
        <w:t xml:space="preserve"> (bois ou plastique) et nous placerons une ampoule juste en dessous.</w:t>
      </w:r>
      <w:r w:rsidRPr="00A53097">
        <w:rPr>
          <w:rFonts w:asciiTheme="majorHAnsi" w:hAnsiTheme="majorHAnsi"/>
        </w:rPr>
        <w:t xml:space="preserve">    </w:t>
      </w:r>
      <w:r w:rsidRPr="00C009CC">
        <w:rPr>
          <w:rFonts w:asciiTheme="majorHAnsi" w:hAnsiTheme="majorHAnsi"/>
        </w:rPr>
        <w:t xml:space="preserve"> </w:t>
      </w:r>
    </w:p>
    <w:p w:rsidR="00A53097" w:rsidRDefault="00C009CC" w:rsidP="00C009CC">
      <w:pPr>
        <w:rPr>
          <w:rFonts w:asciiTheme="majorHAnsi" w:hAnsiTheme="majorHAnsi"/>
        </w:rPr>
      </w:pPr>
      <w:r w:rsidRPr="00C009CC">
        <w:rPr>
          <w:rFonts w:asciiTheme="majorHAnsi" w:hAnsiTheme="majorHAnsi"/>
          <w:noProof/>
        </w:rPr>
        <mc:AlternateContent>
          <mc:Choice Requires="wps">
            <w:drawing>
              <wp:anchor distT="0" distB="0" distL="114300" distR="114300" simplePos="0" relativeHeight="251659264" behindDoc="0" locked="0" layoutInCell="1" allowOverlap="1" wp14:anchorId="0201405C" wp14:editId="050EB496">
                <wp:simplePos x="0" y="0"/>
                <wp:positionH relativeFrom="column">
                  <wp:posOffset>2382520</wp:posOffset>
                </wp:positionH>
                <wp:positionV relativeFrom="paragraph">
                  <wp:posOffset>158750</wp:posOffset>
                </wp:positionV>
                <wp:extent cx="2374265" cy="1403985"/>
                <wp:effectExtent l="0" t="0" r="19685" b="1016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C009CC" w:rsidRPr="00C009CC" w:rsidRDefault="00C009CC" w:rsidP="00C009CC">
                            <w:pPr>
                              <w:jc w:val="center"/>
                              <w:rPr>
                                <w:rFonts w:asciiTheme="majorHAnsi" w:hAnsiTheme="majorHAnsi"/>
                              </w:rPr>
                            </w:pPr>
                            <w:r>
                              <w:rPr>
                                <w:rFonts w:asciiTheme="majorHAnsi" w:hAnsiTheme="majorHAnsi"/>
                              </w:rPr>
                              <w:t>Nous intégrerons sur le dessus du réveil un dôme opaque (noir par exemple) composé de trous en forme d’étoile comme sur la photo.</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margin-left:187.6pt;margin-top:12.5pt;width:186.95pt;height:110.5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">
                <v:textbox style="mso-fit-shape-to-text:t">
                  <w:txbxContent>
                    <w:p w:rsidR="00C009CC" w:rsidRPr="00C009CC" w:rsidRDefault="00C009CC" w:rsidP="00C009CC">
                      <w:pPr>
                        <w:jc w:val="center"/>
                        <w:rPr>
                          <w:rFonts w:asciiTheme="majorHAnsi" w:hAnsiTheme="majorHAnsi"/>
                        </w:rPr>
                      </w:pPr>
                      <w:r>
                        <w:rPr>
                          <w:rFonts w:asciiTheme="majorHAnsi" w:hAnsiTheme="majorHAnsi"/>
                        </w:rPr>
                        <w:t>Nous intégrerons sur le dessus du réveil un dôme opaque (noir par exemple) composé de trous en forme d’étoile comme sur la photo.</w:t>
                      </w:r>
                    </w:p>
                  </w:txbxContent>
                </v:textbox>
              </v:shape>
            </w:pict>
          </mc:Fallback>
        </mc:AlternateContent>
      </w:r>
      <w:r w:rsidR="00A53097" w:rsidRPr="00C009CC">
        <w:rPr>
          <w:rFonts w:asciiTheme="majorHAnsi" w:hAnsiTheme="majorHAnsi"/>
        </w:rPr>
        <w:t xml:space="preserve">                           </w:t>
      </w:r>
      <w:r>
        <w:rPr>
          <w:rFonts w:asciiTheme="majorHAnsi" w:hAnsiTheme="majorHAnsi"/>
          <w:noProof/>
          <w:lang w:eastAsia="fr-FR"/>
        </w:rPr>
        <w:drawing>
          <wp:inline distT="0" distB="0" distL="0" distR="0" wp14:anchorId="17FF991E" wp14:editId="43A1CAD2">
            <wp:extent cx="1276350" cy="12763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jf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76632" cy="1276632"/>
                    </a:xfrm>
                    <a:prstGeom prst="rect">
                      <a:avLst/>
                    </a:prstGeom>
                  </pic:spPr>
                </pic:pic>
              </a:graphicData>
            </a:graphic>
          </wp:inline>
        </w:drawing>
      </w:r>
      <w:r w:rsidR="00A53097" w:rsidRPr="00C009CC">
        <w:rPr>
          <w:rFonts w:asciiTheme="majorHAnsi" w:hAnsiTheme="majorHAnsi"/>
        </w:rPr>
        <w:t xml:space="preserve">                                                              </w:t>
      </w:r>
    </w:p>
    <w:p w:rsidR="00C009CC" w:rsidRPr="00C009CC" w:rsidRDefault="00C009CC" w:rsidP="00C009CC">
      <w:pPr>
        <w:rPr>
          <w:rFonts w:asciiTheme="majorHAnsi" w:hAnsiTheme="majorHAnsi"/>
          <w:sz w:val="2"/>
        </w:rPr>
      </w:pPr>
    </w:p>
    <w:p w:rsidR="00C009CC" w:rsidRPr="00C009CC" w:rsidRDefault="00C009CC" w:rsidP="00A53097">
      <w:pPr>
        <w:rPr>
          <w:rFonts w:asciiTheme="majorHAnsi" w:hAnsiTheme="majorHAnsi"/>
          <w:b/>
          <w:u w:val="single"/>
        </w:rPr>
      </w:pPr>
      <w:r>
        <w:rPr>
          <w:rFonts w:asciiTheme="majorHAnsi" w:hAnsiTheme="majorHAnsi"/>
          <w:b/>
          <w:u w:val="single"/>
        </w:rPr>
        <w:t>II. Affichage de l’heure et de la date sur l’écran LCD</w:t>
      </w:r>
    </w:p>
    <w:p w:rsidR="00861307" w:rsidRPr="00A53097" w:rsidRDefault="00861307" w:rsidP="00A53097">
      <w:pPr>
        <w:rPr>
          <w:rFonts w:asciiTheme="majorHAnsi" w:hAnsiTheme="majorHAnsi"/>
        </w:rPr>
      </w:pPr>
      <w:r w:rsidRPr="00A53097">
        <w:rPr>
          <w:rFonts w:asciiTheme="majorHAnsi" w:hAnsiTheme="majorHAnsi"/>
        </w:rPr>
        <w:t>Suite à la séance dernière, j’ai essayé aujourd’hui d’afficher l’heure et la date sur mon écran LCD.</w:t>
      </w:r>
    </w:p>
    <w:p w:rsidR="00861307" w:rsidRDefault="00A53097" w:rsidP="00861307">
      <w:pPr>
        <w:rPr>
          <w:rFonts w:asciiTheme="majorHAnsi" w:hAnsiTheme="majorHAnsi"/>
        </w:rPr>
      </w:pPr>
      <w:r>
        <w:rPr>
          <w:rFonts w:asciiTheme="majorHAnsi" w:hAnsiTheme="majorHAnsi"/>
        </w:rPr>
        <w:t>Dans un second temps</w:t>
      </w:r>
      <w:r w:rsidR="00861307">
        <w:rPr>
          <w:rFonts w:asciiTheme="majorHAnsi" w:hAnsiTheme="majorHAnsi"/>
        </w:rPr>
        <w:t>, j’ai cherché à comprendre comment fonctionnait le module RTC et surtout à vérifier si le mien marchait. Après quelques recherches sur internet, qui ont pris du temps car en plus d’être peu fructueuses, la connexion internet était plus qu’inexistante, je me suis finalement résolu à demander de l’</w:t>
      </w:r>
      <w:r w:rsidR="00292604">
        <w:rPr>
          <w:rFonts w:asciiTheme="majorHAnsi" w:hAnsiTheme="majorHAnsi"/>
        </w:rPr>
        <w:t xml:space="preserve">aide à </w:t>
      </w:r>
      <w:proofErr w:type="spellStart"/>
      <w:r w:rsidR="00292604">
        <w:rPr>
          <w:rFonts w:asciiTheme="majorHAnsi" w:hAnsiTheme="majorHAnsi"/>
        </w:rPr>
        <w:t>M</w:t>
      </w:r>
      <w:r w:rsidR="00861307">
        <w:rPr>
          <w:rFonts w:asciiTheme="majorHAnsi" w:hAnsiTheme="majorHAnsi"/>
        </w:rPr>
        <w:t>.Masson</w:t>
      </w:r>
      <w:proofErr w:type="spellEnd"/>
      <w:r w:rsidR="00861307">
        <w:rPr>
          <w:rFonts w:asciiTheme="majorHAnsi" w:hAnsiTheme="majorHAnsi"/>
        </w:rPr>
        <w:t xml:space="preserve"> ainsi qu’au second intervenant.</w:t>
      </w:r>
    </w:p>
    <w:p w:rsidR="00C009CC" w:rsidRDefault="00C009CC" w:rsidP="00861307">
      <w:pPr>
        <w:rPr>
          <w:rFonts w:asciiTheme="majorHAnsi" w:hAnsiTheme="majorHAnsi"/>
        </w:rPr>
      </w:pPr>
      <w:r>
        <w:rPr>
          <w:rFonts w:asciiTheme="majorHAnsi" w:hAnsiTheme="majorHAnsi"/>
        </w:rPr>
        <w:t>Gr</w:t>
      </w:r>
      <w:r w:rsidR="00292604">
        <w:rPr>
          <w:rFonts w:asciiTheme="majorHAnsi" w:hAnsiTheme="majorHAnsi"/>
        </w:rPr>
        <w:t>âce au programme fournit par M Masson, j’ai enfin réussi à régler le « </w:t>
      </w:r>
      <w:proofErr w:type="spellStart"/>
      <w:r w:rsidR="00292604">
        <w:rPr>
          <w:rFonts w:asciiTheme="majorHAnsi" w:hAnsiTheme="majorHAnsi"/>
        </w:rPr>
        <w:t>timer</w:t>
      </w:r>
      <w:proofErr w:type="spellEnd"/>
      <w:r w:rsidR="00292604">
        <w:rPr>
          <w:rFonts w:asciiTheme="majorHAnsi" w:hAnsiTheme="majorHAnsi"/>
        </w:rPr>
        <w:t> » sur l’heure de mon ordinateur et donc à le régler en « temps réel »</w:t>
      </w:r>
      <w:r w:rsidR="00042E69">
        <w:rPr>
          <w:rFonts w:asciiTheme="majorHAnsi" w:hAnsiTheme="majorHAnsi"/>
        </w:rPr>
        <w:t xml:space="preserve"> </w:t>
      </w:r>
      <w:r w:rsidR="00042E69" w:rsidRPr="00042E69">
        <w:rPr>
          <w:rFonts w:asciiTheme="majorHAnsi" w:hAnsiTheme="majorHAnsi"/>
          <w:color w:val="4F81BD" w:themeColor="accent1"/>
          <w:sz w:val="20"/>
        </w:rPr>
        <w:t>(</w:t>
      </w:r>
      <w:r w:rsidR="00042E69" w:rsidRPr="00042E69">
        <w:rPr>
          <w:rFonts w:asciiTheme="majorHAnsi" w:hAnsiTheme="majorHAnsi"/>
          <w:i/>
          <w:color w:val="4F81BD" w:themeColor="accent1"/>
          <w:sz w:val="20"/>
        </w:rPr>
        <w:t>programme joint en commentaire</w:t>
      </w:r>
      <w:r w:rsidR="00042E69" w:rsidRPr="00042E69">
        <w:rPr>
          <w:rFonts w:asciiTheme="majorHAnsi" w:hAnsiTheme="majorHAnsi"/>
          <w:color w:val="4F81BD" w:themeColor="accent1"/>
          <w:sz w:val="20"/>
        </w:rPr>
        <w:t>)</w:t>
      </w:r>
      <w:r w:rsidR="00292604">
        <w:rPr>
          <w:rFonts w:asciiTheme="majorHAnsi" w:hAnsiTheme="majorHAnsi"/>
        </w:rPr>
        <w:t>. Ensuite, j’ai commencé à réaliser le montage pour relié l’écran LCD au module RTC mais je n’ai malheureusement pas eu le temps de terminer.</w:t>
      </w:r>
    </w:p>
    <w:p w:rsidR="00292604" w:rsidRDefault="00292604" w:rsidP="00861307">
      <w:pPr>
        <w:rPr>
          <w:rFonts w:asciiTheme="majorHAnsi" w:hAnsiTheme="majorHAnsi"/>
        </w:rPr>
      </w:pPr>
      <w:r>
        <w:rPr>
          <w:rFonts w:asciiTheme="majorHAnsi" w:hAnsiTheme="majorHAnsi"/>
        </w:rPr>
        <w:t>Le but étant qu’avant la rentré tout ce qui concerne l’affichage de l’heure et la date sur l’écran LCD soit terminé et que la tâche suivante soit commencé (simulation du levé du jour avec les LEDS).</w:t>
      </w:r>
    </w:p>
    <w:p w:rsidR="00292604" w:rsidRDefault="00292604" w:rsidP="00861307">
      <w:pPr>
        <w:rPr>
          <w:rFonts w:asciiTheme="majorHAnsi" w:hAnsiTheme="majorHAnsi"/>
          <w:b/>
          <w:u w:val="single"/>
        </w:rPr>
      </w:pPr>
      <w:r w:rsidRPr="00292604">
        <w:rPr>
          <w:rFonts w:asciiTheme="majorHAnsi" w:hAnsiTheme="majorHAnsi"/>
          <w:b/>
          <w:u w:val="single"/>
        </w:rPr>
        <w:t>III. Ressources</w:t>
      </w:r>
    </w:p>
    <w:p w:rsidR="00042E69" w:rsidRDefault="00042E69" w:rsidP="00861307">
      <w:hyperlink r:id="rId9" w:history="1">
        <w:proofErr w:type="spellStart"/>
        <w:r>
          <w:rPr>
            <w:rStyle w:val="Lienhypertexte"/>
          </w:rPr>
          <w:t>Arduino</w:t>
        </w:r>
        <w:proofErr w:type="spellEnd"/>
        <w:r>
          <w:rPr>
            <w:rStyle w:val="Lienhypertexte"/>
          </w:rPr>
          <w:t xml:space="preserve"> NANO – Horloge temps réel | Do It </w:t>
        </w:r>
        <w:proofErr w:type="spellStart"/>
        <w:r>
          <w:rPr>
            <w:rStyle w:val="Lienhypertexte"/>
          </w:rPr>
          <w:t>Yourself</w:t>
        </w:r>
        <w:proofErr w:type="spellEnd"/>
        <w:r>
          <w:rPr>
            <w:rStyle w:val="Lienhypertexte"/>
          </w:rPr>
          <w:t xml:space="preserve"> (rcnc.fr)</w:t>
        </w:r>
      </w:hyperlink>
    </w:p>
    <w:p w:rsidR="00042E69" w:rsidRPr="00292604" w:rsidRDefault="00042E69" w:rsidP="00861307">
      <w:pPr>
        <w:rPr>
          <w:rFonts w:asciiTheme="majorHAnsi" w:hAnsiTheme="majorHAnsi"/>
          <w:b/>
          <w:u w:val="single"/>
        </w:rPr>
      </w:pPr>
      <w:hyperlink r:id="rId10" w:history="1">
        <w:r>
          <w:rPr>
            <w:rStyle w:val="Lienhypertexte"/>
          </w:rPr>
          <w:t xml:space="preserve">Électronique en amateur: Une horloge pour votre </w:t>
        </w:r>
        <w:proofErr w:type="spellStart"/>
        <w:r>
          <w:rPr>
            <w:rStyle w:val="Lienhypertexte"/>
          </w:rPr>
          <w:t>Arduino</w:t>
        </w:r>
        <w:proofErr w:type="spellEnd"/>
        <w:r>
          <w:rPr>
            <w:rStyle w:val="Lienhypertexte"/>
          </w:rPr>
          <w:t xml:space="preserve"> (Real Time </w:t>
        </w:r>
        <w:proofErr w:type="spellStart"/>
        <w:r>
          <w:rPr>
            <w:rStyle w:val="Lienhypertexte"/>
          </w:rPr>
          <w:t>Clock</w:t>
        </w:r>
        <w:proofErr w:type="spellEnd"/>
        <w:r>
          <w:rPr>
            <w:rStyle w:val="Lienhypertexte"/>
          </w:rPr>
          <w:t>) (electroniqueamateur.blogspot.com)</w:t>
        </w:r>
      </w:hyperlink>
      <w:bookmarkStart w:id="0" w:name="_GoBack"/>
      <w:bookmarkEnd w:id="0"/>
    </w:p>
    <w:sectPr w:rsidR="00042E69" w:rsidRPr="00292604">
      <w:head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4072" w:rsidRDefault="00934072" w:rsidP="00861307">
      <w:pPr>
        <w:spacing w:after="0" w:line="240" w:lineRule="auto"/>
      </w:pPr>
      <w:r>
        <w:separator/>
      </w:r>
    </w:p>
  </w:endnote>
  <w:endnote w:type="continuationSeparator" w:id="0">
    <w:p w:rsidR="00934072" w:rsidRDefault="00934072" w:rsidP="008613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4072" w:rsidRDefault="00934072" w:rsidP="00861307">
      <w:pPr>
        <w:spacing w:after="0" w:line="240" w:lineRule="auto"/>
      </w:pPr>
      <w:r>
        <w:separator/>
      </w:r>
    </w:p>
  </w:footnote>
  <w:footnote w:type="continuationSeparator" w:id="0">
    <w:p w:rsidR="00934072" w:rsidRDefault="00934072" w:rsidP="0086130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1307" w:rsidRPr="00861307" w:rsidRDefault="00861307">
    <w:pPr>
      <w:pStyle w:val="En-tte"/>
      <w:rPr>
        <w:rFonts w:asciiTheme="majorHAnsi" w:hAnsiTheme="majorHAnsi"/>
        <w:color w:val="BFBFBF" w:themeColor="background1" w:themeShade="BF"/>
        <w:sz w:val="18"/>
      </w:rPr>
    </w:pPr>
    <w:r>
      <w:rPr>
        <w:rFonts w:asciiTheme="majorHAnsi" w:hAnsiTheme="majorHAnsi"/>
        <w:color w:val="BFBFBF" w:themeColor="background1" w:themeShade="BF"/>
        <w:sz w:val="18"/>
      </w:rPr>
      <w:t>CHAPOT Lou-Ann                                                                                                                                                                         16/12/2021  PEIP 2 Gr 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0A2BFE"/>
    <w:multiLevelType w:val="hybridMultilevel"/>
    <w:tmpl w:val="69766192"/>
    <w:lvl w:ilvl="0" w:tplc="9B4AD178">
      <w:start w:val="2"/>
      <w:numFmt w:val="bullet"/>
      <w:lvlText w:val="-"/>
      <w:lvlJc w:val="left"/>
      <w:pPr>
        <w:ind w:left="720" w:hanging="360"/>
      </w:pPr>
      <w:rPr>
        <w:rFonts w:ascii="Cambria" w:eastAsiaTheme="minorHAnsi"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E156E3A"/>
    <w:multiLevelType w:val="hybridMultilevel"/>
    <w:tmpl w:val="49ACDE64"/>
    <w:lvl w:ilvl="0" w:tplc="376EEDA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60446D3A"/>
    <w:multiLevelType w:val="hybridMultilevel"/>
    <w:tmpl w:val="2D10297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6B741BAD"/>
    <w:multiLevelType w:val="hybridMultilevel"/>
    <w:tmpl w:val="7B4A3BE0"/>
    <w:lvl w:ilvl="0" w:tplc="DE20F9F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1307"/>
    <w:rsid w:val="00042E69"/>
    <w:rsid w:val="00292604"/>
    <w:rsid w:val="007921F7"/>
    <w:rsid w:val="00861307"/>
    <w:rsid w:val="00934072"/>
    <w:rsid w:val="00A53097"/>
    <w:rsid w:val="00C009C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61307"/>
    <w:pPr>
      <w:tabs>
        <w:tab w:val="center" w:pos="4536"/>
        <w:tab w:val="right" w:pos="9072"/>
      </w:tabs>
      <w:spacing w:after="0" w:line="240" w:lineRule="auto"/>
    </w:pPr>
  </w:style>
  <w:style w:type="character" w:customStyle="1" w:styleId="En-tteCar">
    <w:name w:val="En-tête Car"/>
    <w:basedOn w:val="Policepardfaut"/>
    <w:link w:val="En-tte"/>
    <w:uiPriority w:val="99"/>
    <w:rsid w:val="00861307"/>
  </w:style>
  <w:style w:type="paragraph" w:styleId="Pieddepage">
    <w:name w:val="footer"/>
    <w:basedOn w:val="Normal"/>
    <w:link w:val="PieddepageCar"/>
    <w:uiPriority w:val="99"/>
    <w:unhideWhenUsed/>
    <w:rsid w:val="0086130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61307"/>
  </w:style>
  <w:style w:type="paragraph" w:styleId="Paragraphedeliste">
    <w:name w:val="List Paragraph"/>
    <w:basedOn w:val="Normal"/>
    <w:uiPriority w:val="34"/>
    <w:qFormat/>
    <w:rsid w:val="00A53097"/>
    <w:pPr>
      <w:ind w:left="720"/>
      <w:contextualSpacing/>
    </w:pPr>
  </w:style>
  <w:style w:type="paragraph" w:styleId="Textedebulles">
    <w:name w:val="Balloon Text"/>
    <w:basedOn w:val="Normal"/>
    <w:link w:val="TextedebullesCar"/>
    <w:uiPriority w:val="99"/>
    <w:semiHidden/>
    <w:unhideWhenUsed/>
    <w:rsid w:val="00C009C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009CC"/>
    <w:rPr>
      <w:rFonts w:ascii="Tahoma" w:hAnsi="Tahoma" w:cs="Tahoma"/>
      <w:sz w:val="16"/>
      <w:szCs w:val="16"/>
    </w:rPr>
  </w:style>
  <w:style w:type="character" w:styleId="Lienhypertexte">
    <w:name w:val="Hyperlink"/>
    <w:basedOn w:val="Policepardfaut"/>
    <w:uiPriority w:val="99"/>
    <w:semiHidden/>
    <w:unhideWhenUsed/>
    <w:rsid w:val="00042E6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61307"/>
    <w:pPr>
      <w:tabs>
        <w:tab w:val="center" w:pos="4536"/>
        <w:tab w:val="right" w:pos="9072"/>
      </w:tabs>
      <w:spacing w:after="0" w:line="240" w:lineRule="auto"/>
    </w:pPr>
  </w:style>
  <w:style w:type="character" w:customStyle="1" w:styleId="En-tteCar">
    <w:name w:val="En-tête Car"/>
    <w:basedOn w:val="Policepardfaut"/>
    <w:link w:val="En-tte"/>
    <w:uiPriority w:val="99"/>
    <w:rsid w:val="00861307"/>
  </w:style>
  <w:style w:type="paragraph" w:styleId="Pieddepage">
    <w:name w:val="footer"/>
    <w:basedOn w:val="Normal"/>
    <w:link w:val="PieddepageCar"/>
    <w:uiPriority w:val="99"/>
    <w:unhideWhenUsed/>
    <w:rsid w:val="0086130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61307"/>
  </w:style>
  <w:style w:type="paragraph" w:styleId="Paragraphedeliste">
    <w:name w:val="List Paragraph"/>
    <w:basedOn w:val="Normal"/>
    <w:uiPriority w:val="34"/>
    <w:qFormat/>
    <w:rsid w:val="00A53097"/>
    <w:pPr>
      <w:ind w:left="720"/>
      <w:contextualSpacing/>
    </w:pPr>
  </w:style>
  <w:style w:type="paragraph" w:styleId="Textedebulles">
    <w:name w:val="Balloon Text"/>
    <w:basedOn w:val="Normal"/>
    <w:link w:val="TextedebullesCar"/>
    <w:uiPriority w:val="99"/>
    <w:semiHidden/>
    <w:unhideWhenUsed/>
    <w:rsid w:val="00C009C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009CC"/>
    <w:rPr>
      <w:rFonts w:ascii="Tahoma" w:hAnsi="Tahoma" w:cs="Tahoma"/>
      <w:sz w:val="16"/>
      <w:szCs w:val="16"/>
    </w:rPr>
  </w:style>
  <w:style w:type="character" w:styleId="Lienhypertexte">
    <w:name w:val="Hyperlink"/>
    <w:basedOn w:val="Policepardfaut"/>
    <w:uiPriority w:val="99"/>
    <w:semiHidden/>
    <w:unhideWhenUsed/>
    <w:rsid w:val="00042E6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fif"/><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electroniqueamateur.blogspot.com/2013/06/une-horloge-pour-votre-arduino-real.html" TargetMode="External"/><Relationship Id="rId4" Type="http://schemas.openxmlformats.org/officeDocument/2006/relationships/settings" Target="settings.xml"/><Relationship Id="rId9" Type="http://schemas.openxmlformats.org/officeDocument/2006/relationships/hyperlink" Target="http://diy.rcnc.fr/2018/08/24/arduino-nano-horloge-temps-ree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338</Words>
  <Characters>1862</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GCC</Company>
  <LinksUpToDate>false</LinksUpToDate>
  <CharactersWithSpaces>2196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cp:revision>
  <dcterms:created xsi:type="dcterms:W3CDTF">2021-12-16T20:42:00Z</dcterms:created>
  <dcterms:modified xsi:type="dcterms:W3CDTF">2021-12-16T21:34:00Z</dcterms:modified>
</cp:coreProperties>
</file>