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00"/>
        <w:jc w:val="center"/>
      </w:pPr>
      <w:r>
        <w:rPr>
          <w:b/>
          <w:bCs/>
          <w:color w:val="2E5090"/>
          <w:sz w:val="40"/>
          <w:szCs w:val="40"/>
        </w:rPr>
        <w:t xml:space="preserve">Louay Guetat</w:t>
      </w:r>
    </w:p>
    <w:p>
      <w:pPr>
        <w:spacing w:after="200"/>
        <w:jc w:val="center"/>
      </w:pPr>
      <w:r>
        <w:rPr>
          <w:b/>
          <w:bCs/>
          <w:color w:val="4472C4"/>
          <w:sz w:val="22"/>
          <w:szCs w:val="22"/>
        </w:rPr>
        <w:t xml:space="preserve">FULL STACK ENGINEER</w:t>
      </w:r>
    </w:p>
    <w:p>
      <w:pPr>
        <w:spacing w:after="100"/>
        <w:jc w:val="center"/>
      </w:pPr>
      <w:r>
        <w:rPr>
          <w:sz w:val="22"/>
          <w:szCs w:val="22"/>
        </w:rPr>
        <w:t xml:space="preserve">Tunis, Tunisia · Open to relocation worldwide</w:t>
      </w:r>
    </w:p>
    <w:p>
      <w:pPr>
        <w:spacing w:after="100"/>
        <w:jc w:val="center"/>
      </w:pPr>
      <w:r>
        <w:rPr>
          <w:sz w:val="22"/>
          <w:szCs w:val="22"/>
        </w:rPr>
        <w:t xml:space="preserve">+216 55 160 398 | louay.guetat1@gmail.com | louayguetat.github.io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linkedin.com/in/guetat-louay | GitHub: github.com/Louay-Guetat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Full Stack Engineer with 2+ years shipping production software across web, mobile, and cloud. I currently build fintech products end to end for a US startup — from React and React Native front ends to Python and Node.js APIs on AWS — with AI/LLM features throughout. Comfortable owning the whole stack: product UI, serverless backends, data pipelines, and CI/CD.</w:t>
      </w:r>
    </w:p>
    <w:p>
      <w:pPr>
        <w:pStyle w:val="Heading1"/>
      </w:pPr>
      <w:r>
        <w:rPr>
          <w:sz w:val="22"/>
          <w:szCs w:val="22"/>
        </w:rPr>
        <w:t xml:space="preserve">WORK EXPERIENCE</w:t>
      </w:r>
    </w:p>
    <w:p>
      <w:pPr>
        <w:pStyle w:val="Heading2"/>
      </w:pPr>
      <w:r>
        <w:rPr>
          <w:sz w:val="22"/>
          <w:szCs w:val="22"/>
        </w:rPr>
        <w:t xml:space="preserve">Full Stack Engineer — Alpha Momentum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Remote · US Startup | February 2025 – Present</w:t>
      </w:r>
    </w:p>
    <w:p>
      <w:pPr>
        <w:spacing w:after="120"/>
      </w:pPr>
      <w:r>
        <w:rPr>
          <w:sz w:val="22"/>
          <w:szCs w:val="22"/>
        </w:rPr>
        <w:t xml:space="preserve">Financial research platform with factor models, SEC filing search, research automation, and live trading through Alpaca. I own most of the product stack, from the React web and mobile clients to Python and Node.js services on AWS. Since August 2026 I have also led Capital Thread, an AI diligence platform for private markets (detailed under Selected Projects), as a client engagement through Alpha Momentum.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the React 18 + TypeScript web app (Vite, Material-UI, Tailwind): AWS Cognito/OAuth authentication, real-time SSE streaming for AI responses, a SEC document browser, interactive dashboards with Recharts, Stripe billing, and Excel export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 serverless Node.js API (Express, Serverless Framework) on AWS Lambda for auth, portfolios, billing, and query routing, integrating Plaid (banking/webhooks), Alpaca (OAuth trading), Stripe, and AWS services (S3, SES, Cognito) over MongoDB/Mongoose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Python FastAPI services: a SEC filing pipeline processing 37k+ documents on AWS Batch, data scrapers (BeautifulSoup/Selenium/aiohttp) for FMP/Fed/ECB/news feeds, and document search backed by Neo4j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Shipped cross-platform React Native/Expo apps for iOS and Android with Plaid portfolio sync, Alpaca trading, in-app purchases (react-native-iap), and Firebase Analytics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Set up LangChain and LangGraph workflows for equity research, valuation, portfolio optimization, macro, and risk, plus a RAG pipeline with OpenAI embeddings and Neo4j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CI/CD on GitHub Actions across dev, staging, and production: Docker builds to ECR, ECS redeploys, S3/CloudFront releases, and Serverless Framework infrastructure-as-code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 Stack: </w:t>
      </w:r>
      <w:r>
        <w:rPr>
          <w:sz w:val="22"/>
          <w:szCs w:val="22"/>
        </w:rPr>
        <w:t xml:space="preserve">TypeScript, Python, React 18, React Native, Node.js (Express, Serverless), FastAPI, AWS (Lambda, ECS, ECR, S3, CloudFront, Cognito, DynamoDB, Batch), Docker, MongoDB, Neo4j, PostgreSQL, LangChain, LangGraph, Stripe, Plaid, Alpaca</w:t>
      </w:r>
    </w:p>
    <w:p>
      <w:pPr>
        <w:pStyle w:val="Heading2"/>
      </w:pPr>
      <w:r>
        <w:rPr>
          <w:sz w:val="22"/>
          <w:szCs w:val="22"/>
        </w:rPr>
        <w:t xml:space="preserve">Full Stack Developer — WeTekup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March 2025 – September 2025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Designed and built responsive, mobile-first React websites with a component-based architecture and SCSS (variables, mixins, modular patterns)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Delivered robust REST APIs with Node.js/Express — auth, validation, and error-handling middleware — over normalized PostgreSQL schemas with optimized queries and indexing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Deployed to production on Hostinger with Nginx as a reverse proxy: SSL/TLS, gzip, caching, and performance tuning (lazy loading, code splitting, asset optimization)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React, Node.js, Express.js, SCSS, PostgreSQL, Nginx, REST API</w:t>
      </w:r>
    </w:p>
    <w:p>
      <w:pPr>
        <w:pStyle w:val="Heading2"/>
      </w:pPr>
      <w:r>
        <w:rPr>
          <w:sz w:val="22"/>
          <w:szCs w:val="22"/>
        </w:rPr>
        <w:t xml:space="preserve">Data Science Intern — Sagemcom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February 2024 – August 2024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 end-to-end data pipeline from collection to model integration, scraping and assembling datasets with Selenium and BeautifulSoup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retrieval pipelines with HuggingFace models and LangChain, plus automated workflows with LangGraph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Developed a ReactJS + Flask web interface with REST API integration for model interactions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Python, Flask, ReactJS, LangChain, LangGraph, HuggingFace, SQLite, REST API</w:t>
      </w:r>
    </w:p>
    <w:p>
      <w:pPr>
        <w:pStyle w:val="Heading2"/>
      </w:pPr>
      <w:r>
        <w:rPr>
          <w:sz w:val="22"/>
          <w:szCs w:val="22"/>
        </w:rPr>
        <w:t xml:space="preserve">Full Stack Intern — WeTekup (Khedma.site)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July 2023 – September 2023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 job-marketplace platform for employers and job seekers with a ReactJS front end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Designed and implemented REST APIs with Django over an optimized PostgreSQL schema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ReactJS, Django, Python, PostgreSQL, REST API</w:t>
      </w:r>
    </w:p>
    <w:p>
      <w:pPr>
        <w:pStyle w:val="Heading2"/>
      </w:pPr>
      <w:r>
        <w:rPr>
          <w:sz w:val="22"/>
          <w:szCs w:val="22"/>
        </w:rPr>
        <w:t xml:space="preserve">Frontend Developer Intern — E-Build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July 2022 – September 2022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and maintained responsive frontend components for web applications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HTML, CSS, JavaScript</w:t>
      </w:r>
    </w:p>
    <w:p>
      <w:pPr>
        <w:pStyle w:val="Heading2"/>
      </w:pPr>
      <w:r>
        <w:rPr>
          <w:sz w:val="22"/>
          <w:szCs w:val="22"/>
        </w:rPr>
        <w:t xml:space="preserve">Software Developer Intern — OACA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February 2021 – June 2021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Designed and developed a Java (JavaX) desktop application for market management and monitoring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Produced UML diagrams and architecture documentation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Java, JavaX, UML</w:t>
      </w:r>
    </w:p>
    <w:p>
      <w:pPr>
        <w:pStyle w:val="Heading1"/>
      </w:pPr>
      <w:r>
        <w:rPr>
          <w:sz w:val="22"/>
          <w:szCs w:val="22"/>
        </w:rPr>
        <w:t xml:space="preserve">SELECTED PROJECTS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Capital Thread — AI Deal Platform for Private Markets</w:t>
      </w:r>
      <w:r>
        <w:rPr>
          <w:i/>
          <w:iCs/>
          <w:sz w:val="22"/>
          <w:szCs w:val="22"/>
        </w:rPr>
        <w:t xml:space="preserve">  ·  Client engagement via Alpha Momentum · Aug 2026 – Present</w:t>
      </w:r>
    </w:p>
    <w:p>
      <w:pPr>
        <w:spacing w:after="40"/>
      </w:pPr>
      <w:r>
        <w:rPr>
          <w:sz w:val="22"/>
          <w:szCs w:val="22"/>
        </w:rPr>
        <w:t xml:space="preserve">AI diligence platform for private credit, private equity, and venture funds. Sources opportunities from SEC EDGAR and Form D bulk data, then runs a one-click diligence pipeline that parses Inline XBRL and generates financial models, DCF valuations, and IC memos where every figure deep-links back to its source filing. LLMs handle judgment and narrative; deterministic Python handles all arithmetic. ~86k lines across backend and frontend, 65 REST endpoints over 25 tables, and 437 unit tests on the financial engines.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 19, TypeScript, FastAPI, PostgreSQL, SQLAlchemy, OpenAI API, Anthropic API, SEC EDGAR, Arelle XBRL, OAuth 2.0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Alpha Momentum — Fintech Research Platform</w:t>
      </w:r>
      <w:r>
        <w:rPr>
          <w:i/>
          <w:iCs/>
          <w:sz w:val="22"/>
          <w:szCs w:val="22"/>
        </w:rPr>
        <w:t xml:space="preserve">  ·  alphamomentum.ai · Live</w:t>
      </w:r>
    </w:p>
    <w:p>
      <w:pPr>
        <w:spacing w:after="40"/>
      </w:pPr>
      <w:r>
        <w:rPr>
          <w:sz w:val="22"/>
          <w:szCs w:val="22"/>
        </w:rPr>
        <w:t xml:space="preserve">Financial research platform I built end to end across web, iOS, and Android, with a 37k+ document SEC pipeline on AWS Batch and five LangGraph research workflows.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 18, TypeScript, FastAPI, LangChain, AWS, MongoDB, Neo4j, Stripe, Plaid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Outlou — Location-Based Social App</w:t>
      </w:r>
      <w:r>
        <w:rPr>
          <w:i/>
          <w:iCs/>
          <w:sz w:val="22"/>
          <w:szCs w:val="22"/>
        </w:rPr>
        <w:t xml:space="preserve">  ·  In development</w:t>
      </w:r>
    </w:p>
    <w:p>
      <w:pPr>
        <w:spacing w:after="40"/>
      </w:pPr>
      <w:r>
        <w:rPr>
          <w:sz w:val="22"/>
          <w:szCs w:val="22"/>
        </w:rPr>
        <w:t xml:space="preserve">Location-based social network in React Native and Firebase: users share moments tied to places, discover nearby activity, and connect through map-based feeds. QR profile links; English, Arabic, and French.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 Native, Expo, Firebase, Node.js, Google Maps API, Backblaze B2, Resend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EduMemes — EdTech Platform</w:t>
      </w:r>
      <w:r>
        <w:rPr>
          <w:i/>
          <w:iCs/>
          <w:sz w:val="22"/>
          <w:szCs w:val="22"/>
        </w:rPr>
        <w:t xml:space="preserve">  ·  edu.memes.tn · Live</w:t>
      </w:r>
    </w:p>
    <w:p>
      <w:pPr>
        <w:spacing w:after="40"/>
      </w:pPr>
      <w:r>
        <w:rPr>
          <w:sz w:val="22"/>
          <w:szCs w:val="22"/>
        </w:rPr>
        <w:t xml:space="preserve">Educational platform that uses memes and short videos to make learning more engaging. Built solo: a React front end, a Node.js/MySQL backend, and a React Native companion app.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React, Node.js, Express, MySQL, React Native</w:t>
      </w:r>
    </w:p>
    <w:p>
      <w:pPr>
        <w:pStyle w:val="Heading1"/>
      </w:pPr>
      <w:r>
        <w:rPr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Frontend: </w:t>
      </w:r>
      <w:r>
        <w:rPr>
          <w:sz w:val="22"/>
          <w:szCs w:val="22"/>
        </w:rPr>
        <w:t xml:space="preserve">React 19, TypeScript, Next.js, Vite, MUI, Tailwind CSS, TanStack Query, Zustand, Framer Motion, Angular, SCSS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Mobile: </w:t>
      </w:r>
      <w:r>
        <w:rPr>
          <w:sz w:val="22"/>
          <w:szCs w:val="22"/>
        </w:rPr>
        <w:t xml:space="preserve">React Native, Expo, Firebase, Plaid SDK, In-App Purchases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Backend: </w:t>
      </w:r>
      <w:r>
        <w:rPr>
          <w:sz w:val="22"/>
          <w:szCs w:val="22"/>
        </w:rPr>
        <w:t xml:space="preserve">Node.js, Express, FastAPI, Flask, Django, Spring Boot, Serverless Framework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Databases: </w:t>
      </w:r>
      <w:r>
        <w:rPr>
          <w:sz w:val="22"/>
          <w:szCs w:val="22"/>
        </w:rPr>
        <w:t xml:space="preserve">PostgreSQL, MongoDB, Neo4j, MySQL, DynamoDB, Firebase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DevOps: </w:t>
      </w:r>
      <w:r>
        <w:rPr>
          <w:sz w:val="22"/>
          <w:szCs w:val="22"/>
        </w:rPr>
        <w:t xml:space="preserve">AWS (Lambda, ECS, ECR, S3, CloudFront, Cognito, Batch), Docker, GitHub Actions, Nginx, Azure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AI/ML: </w:t>
      </w:r>
      <w:r>
        <w:rPr>
          <w:sz w:val="22"/>
          <w:szCs w:val="22"/>
        </w:rPr>
        <w:t xml:space="preserve">LangChain, LangGraph, OpenAI API, Anthropic API, RAG, HuggingFace, TensorFlow, PyTorch</w:t>
      </w:r>
    </w:p>
    <w:p>
      <w:pPr>
        <w:spacing w:after="60"/>
      </w:pPr>
      <w:r>
        <w:rPr>
          <w:b/>
          <w:bCs/>
          <w:sz w:val="22"/>
          <w:szCs w:val="22"/>
        </w:rPr>
        <w:t xml:space="preserve">Integrations: </w:t>
      </w:r>
      <w:r>
        <w:rPr>
          <w:sz w:val="22"/>
          <w:szCs w:val="22"/>
        </w:rPr>
        <w:t xml:space="preserve">Stripe, Plaid, Alpaca, OAuth 2.0, Polygon, SEC EDGAR</w:t>
      </w:r>
    </w:p>
    <w:p>
      <w:pPr>
        <w:pStyle w:val="Heading1"/>
      </w:pPr>
      <w:r>
        <w:rPr>
          <w:sz w:val="22"/>
          <w:szCs w:val="22"/>
        </w:rPr>
        <w:t xml:space="preserve">EDUCATION</w:t>
      </w:r>
    </w:p>
    <w:p>
      <w:pPr>
        <w:pStyle w:val="Heading2"/>
      </w:pPr>
      <w:r>
        <w:rPr>
          <w:sz w:val="22"/>
          <w:szCs w:val="22"/>
        </w:rPr>
        <w:t xml:space="preserve">Computer Engineering, Data Science — ESPRIT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· 2021 – 2024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Thesis: “Generative AI with Business Knowledge” — Mention: Very Good</w:t>
      </w:r>
    </w:p>
    <w:p>
      <w:pPr>
        <w:pStyle w:val="Heading2"/>
      </w:pPr>
      <w:r>
        <w:rPr>
          <w:sz w:val="22"/>
          <w:szCs w:val="22"/>
        </w:rPr>
        <w:t xml:space="preserve">Bachelor of Computer Science — ESSECT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· 2018 – 2021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Foundation in software development, algorithms, and data structures</w:t>
      </w:r>
    </w:p>
    <w:p>
      <w:pPr>
        <w:pStyle w:val="Heading1"/>
      </w:pPr>
      <w:r>
        <w:rPr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Languages: </w:t>
      </w:r>
      <w:r>
        <w:rPr>
          <w:sz w:val="22"/>
          <w:szCs w:val="22"/>
        </w:rPr>
        <w:t xml:space="preserve">Arabic (Native), English (B2, Professional), French (B2, Professional)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Soft skills: </w:t>
      </w:r>
      <w:r>
        <w:rPr>
          <w:sz w:val="22"/>
          <w:szCs w:val="22"/>
        </w:rPr>
        <w:t xml:space="preserve">Problem-solving, collaboration, and clear communication</w:t>
      </w:r>
    </w:p>
    <w:sectPr w:rsidR="000D13E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C34E0"/>
    <w:multiLevelType w:val="hybridMultilevel"/>
    <w:tmpl w:val="45BCB1DA"/>
    <w:lvl w:ilvl="0" w:tplc="8FA091D4">
      <w:start w:val="1"/>
      <w:numFmt w:val="bullet"/>
      <w:lvlText w:val="●"/>
      <w:lvlJc w:val="left"/>
      <w:pPr>
        <w:ind w:left="720" w:hanging="360"/>
      </w:pPr>
    </w:lvl>
    <w:lvl w:ilvl="1" w:tplc="15721B86">
      <w:start w:val="1"/>
      <w:numFmt w:val="bullet"/>
      <w:lvlText w:val="○"/>
      <w:lvlJc w:val="left"/>
      <w:pPr>
        <w:ind w:left="1440" w:hanging="360"/>
      </w:pPr>
    </w:lvl>
    <w:lvl w:ilvl="2" w:tplc="3E5E005A">
      <w:start w:val="1"/>
      <w:numFmt w:val="bullet"/>
      <w:lvlText w:val="■"/>
      <w:lvlJc w:val="left"/>
      <w:pPr>
        <w:ind w:left="2160" w:hanging="360"/>
      </w:pPr>
    </w:lvl>
    <w:lvl w:ilvl="3" w:tplc="FEB6433A">
      <w:start w:val="1"/>
      <w:numFmt w:val="bullet"/>
      <w:lvlText w:val="●"/>
      <w:lvlJc w:val="left"/>
      <w:pPr>
        <w:ind w:left="2880" w:hanging="360"/>
      </w:pPr>
    </w:lvl>
    <w:lvl w:ilvl="4" w:tplc="9B520F2C">
      <w:start w:val="1"/>
      <w:numFmt w:val="bullet"/>
      <w:lvlText w:val="○"/>
      <w:lvlJc w:val="left"/>
      <w:pPr>
        <w:ind w:left="3600" w:hanging="360"/>
      </w:pPr>
    </w:lvl>
    <w:lvl w:ilvl="5" w:tplc="842E5AB0">
      <w:start w:val="1"/>
      <w:numFmt w:val="bullet"/>
      <w:lvlText w:val="■"/>
      <w:lvlJc w:val="left"/>
      <w:pPr>
        <w:ind w:left="4320" w:hanging="360"/>
      </w:pPr>
    </w:lvl>
    <w:lvl w:ilvl="6" w:tplc="72DCDDAE">
      <w:start w:val="1"/>
      <w:numFmt w:val="bullet"/>
      <w:lvlText w:val="●"/>
      <w:lvlJc w:val="left"/>
      <w:pPr>
        <w:ind w:left="5040" w:hanging="360"/>
      </w:pPr>
    </w:lvl>
    <w:lvl w:ilvl="7" w:tplc="E7E27912">
      <w:start w:val="1"/>
      <w:numFmt w:val="bullet"/>
      <w:lvlText w:val="●"/>
      <w:lvlJc w:val="left"/>
      <w:pPr>
        <w:ind w:left="5760" w:hanging="360"/>
      </w:pPr>
    </w:lvl>
    <w:lvl w:ilvl="8" w:tplc="2DCE94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F463F"/>
    <w:multiLevelType w:val="hybridMultilevel"/>
    <w:tmpl w:val="655E6604"/>
    <w:lvl w:ilvl="0" w:tplc="14F42900">
      <w:start w:val="1"/>
      <w:numFmt w:val="bullet"/>
      <w:lvlText w:val="•"/>
      <w:lvlJc w:val="left"/>
      <w:pPr>
        <w:ind w:left="720" w:hanging="360"/>
      </w:pPr>
    </w:lvl>
    <w:lvl w:ilvl="1" w:tplc="4CEA3688">
      <w:numFmt w:val="decimal"/>
      <w:lvlText w:val=""/>
      <w:lvlJc w:val="left"/>
    </w:lvl>
    <w:lvl w:ilvl="2" w:tplc="4BC2D8D6">
      <w:numFmt w:val="decimal"/>
      <w:lvlText w:val=""/>
      <w:lvlJc w:val="left"/>
    </w:lvl>
    <w:lvl w:ilvl="3" w:tplc="2B42055A">
      <w:numFmt w:val="decimal"/>
      <w:lvlText w:val=""/>
      <w:lvlJc w:val="left"/>
    </w:lvl>
    <w:lvl w:ilvl="4" w:tplc="9232030E">
      <w:numFmt w:val="decimal"/>
      <w:lvlText w:val=""/>
      <w:lvlJc w:val="left"/>
    </w:lvl>
    <w:lvl w:ilvl="5" w:tplc="74126CA8">
      <w:numFmt w:val="decimal"/>
      <w:lvlText w:val=""/>
      <w:lvlJc w:val="left"/>
    </w:lvl>
    <w:lvl w:ilvl="6" w:tplc="E10AFE2A">
      <w:numFmt w:val="decimal"/>
      <w:lvlText w:val=""/>
      <w:lvlJc w:val="left"/>
    </w:lvl>
    <w:lvl w:ilvl="7" w:tplc="1C1EEA0C">
      <w:numFmt w:val="decimal"/>
      <w:lvlText w:val=""/>
      <w:lvlJc w:val="left"/>
    </w:lvl>
    <w:lvl w:ilvl="8" w:tplc="91561262">
      <w:numFmt w:val="decimal"/>
      <w:lvlText w:val=""/>
      <w:lvlJc w:val="left"/>
    </w:lvl>
  </w:abstractNum>
  <w:num w:numId="1" w16cid:durableId="1590430148">
    <w:abstractNumId w:val="0"/>
    <w:lvlOverride w:ilvl="0">
      <w:startOverride w:val="1"/>
    </w:lvlOverride>
  </w:num>
  <w:num w:numId="2" w16cid:durableId="10845713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3E3"/>
    <w:rsid w:val="000D13E3"/>
    <w:rsid w:val="001B1D81"/>
    <w:rsid w:val="00C5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919AD"/>
  <w15:docId w15:val="{435DED64-299F-43D3-A049-9C75BC64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090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4472C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831</Words>
  <Characters>4743</Characters>
  <Application>Microsoft Office Word</Application>
  <DocSecurity>0</DocSecurity>
  <Lines>39</Lines>
  <Paragraphs>11</Paragraphs>
  <ScaleCrop>false</ScaleCrop>
  <Company/>
  <LinksUpToDate>false</LinksUpToDate>
  <CharactersWithSpaces>5563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Louay GUETAT</cp:lastModifiedBy>
  <cp:revision>2</cp:revision>
  <dcterms:created xsi:type="dcterms:W3CDTF">2026-02-12T19:49:00Z</dcterms:created>
  <dcterms:modified xsi:type="dcterms:W3CDTF">2026-02-12T20:05:00Z</dcterms:modified>
</cp:coreProperties>
</file>