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710"/>
      </w:tblGrid>
      <w:tr>
        <w:tc>
          <w:tcPr>
            <w:tcW w:type="dxa" w:w="5326"/>
            <w:shd w:val="clear" w:color="auto" w:fill="2A2A2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6"/>
          </w:tcPr>
          <w:p>
            <w:pPr>
              <w:jc w:val="left"/>
            </w:pPr>
            <w:r>
              <w:rPr>
                <w:b/>
                <w:sz w:val="16"/>
              </w:rPr>
              <w:t>SARL BATIKAM RENOVATION</w:t>
            </w:r>
            <w:r>
              <w:br/>
            </w:r>
            <w:r>
              <w:rPr>
                <w:b w:val="0"/>
                <w:sz w:val="16"/>
              </w:rPr>
              <w:t>35 Rue Royer Bendelè</w:t>
            </w:r>
            <w:r>
              <w:br/>
            </w:r>
            <w:r>
              <w:rPr>
                <w:b w:val="0"/>
                <w:sz w:val="16"/>
              </w:rPr>
              <w:t>92230 Gennevilliers</w:t>
            </w:r>
            <w:r>
              <w:br/>
            </w:r>
            <w:r>
              <w:rPr>
                <w:b w:val="0"/>
                <w:sz w:val="16"/>
              </w:rPr>
              <w:t>SIRET: 890 481 765 • RCS Nanterre</w:t>
            </w:r>
            <w:r>
              <w:br/>
            </w:r>
            <w:r>
              <w:rPr>
                <w:b w:val="0"/>
                <w:sz w:val="16"/>
              </w:rPr>
              <w:t>TVA: FR26890481765</w:t>
            </w:r>
            <w:r>
              <w:br/>
            </w:r>
            <w:r>
              <w:rPr>
                <w:b w:val="0"/>
                <w:sz w:val="16"/>
              </w:rPr>
              <w:t>Tel: 07 68 71 93 85</w:t>
            </w:r>
            <w:r>
              <w:br/>
            </w:r>
            <w:r>
              <w:rPr>
                <w:b w:val="0"/>
                <w:sz w:val="16"/>
              </w:rPr>
              <w:t>Mail: batikam.13@gmail.com</w:t>
            </w:r>
            <w:r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32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8"/>
              </w:rPr>
              <w:t>DEVIS N° 2026-0001</w:t>
            </w:r>
            <w:r>
              <w:br/>
            </w:r>
            <w:r>
              <w:t>Gennevilliers, le 27/02/2026</w:t>
              <w:br/>
            </w:r>
            <w:r>
              <w:t>Affaire : -</w:t>
            </w:r>
          </w:p>
        </w:tc>
        <w:tc>
          <w:tcPr>
            <w:tcW w:type="dxa" w:w="532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8"/>
              </w:rPr>
              <w:t>Client / Chantier</w:t>
            </w:r>
            <w:r>
              <w:br/>
            </w:r>
            <w:r>
              <w:t>La maison de la Chantereine EHPAD</w:t>
              <w:br/>
            </w:r>
            <w:r>
              <w:t>4, Allée des Lilas</w:t>
              <w:br/>
            </w:r>
            <w:r>
              <w:t>94600 Choisy-le-Roi</w:t>
              <w:br/>
            </w:r>
            <w:r>
              <w:t>4, Allée des Lilas</w:t>
              <w:br/>
            </w:r>
            <w:r>
              <w:t>94600 Choisy-le-Roi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4309"/>
        <w:gridCol w:w="794"/>
        <w:gridCol w:w="680"/>
        <w:gridCol w:w="794"/>
        <w:gridCol w:w="1020"/>
        <w:gridCol w:w="1247"/>
      </w:tblGrid>
      <w:tr>
        <w:tc>
          <w:tcPr>
            <w:tcW w:type="dxa" w:w="1522"/>
            <w:shd w:val="clear" w:color="auto" w:fill="E3E3E3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Lot</w:t>
            </w:r>
          </w:p>
        </w:tc>
        <w:tc>
          <w:tcPr>
            <w:tcW w:type="dxa" w:w="1522"/>
            <w:shd w:val="clear" w:color="auto" w:fill="E3E3E3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Description des travaux</w:t>
            </w:r>
          </w:p>
        </w:tc>
        <w:tc>
          <w:tcPr>
            <w:tcW w:type="dxa" w:w="1522"/>
            <w:shd w:val="clear" w:color="auto" w:fill="E3E3E3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Unité</w:t>
            </w:r>
          </w:p>
        </w:tc>
        <w:tc>
          <w:tcPr>
            <w:tcW w:type="dxa" w:w="1522"/>
            <w:shd w:val="clear" w:color="auto" w:fill="E3E3E3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Qté</w:t>
            </w:r>
          </w:p>
        </w:tc>
        <w:tc>
          <w:tcPr>
            <w:tcW w:type="dxa" w:w="1522"/>
            <w:shd w:val="clear" w:color="auto" w:fill="E3E3E3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m²/ml</w:t>
            </w:r>
          </w:p>
        </w:tc>
        <w:tc>
          <w:tcPr>
            <w:tcW w:type="dxa" w:w="1522"/>
            <w:shd w:val="clear" w:color="auto" w:fill="E3E3E3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PU (HT)</w:t>
            </w:r>
          </w:p>
        </w:tc>
        <w:tc>
          <w:tcPr>
            <w:tcW w:type="dxa" w:w="1522"/>
            <w:shd w:val="clear" w:color="auto" w:fill="E3E3E3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Total (HT)</w:t>
            </w:r>
          </w:p>
        </w:tc>
      </w:tr>
      <w:tr>
        <w:tc>
          <w:tcPr>
            <w:tcW w:type="dxa" w:w="794"/>
            <w:shd w:val="clear" w:color="auto" w:fill="A7BC6B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Lot 1</w:t>
            </w:r>
          </w:p>
        </w:tc>
        <w:tc>
          <w:tcPr>
            <w:tcW w:type="dxa" w:w="4309"/>
            <w:shd w:val="clear" w:color="auto" w:fill="A7BC6B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Protection et préparations chantier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</w:tr>
      <w:tr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Forfait</w:t>
            </w:r>
          </w:p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750.00 €</w:t>
            </w:r>
          </w:p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750.00 €</w:t>
            </w:r>
          </w:p>
        </w:tc>
      </w:tr>
      <w:tr>
        <w:tc>
          <w:tcPr>
            <w:tcW w:type="dxa" w:w="794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Sous-total Protection et préparations chantier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247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750.00 €</w:t>
            </w:r>
          </w:p>
        </w:tc>
      </w:tr>
      <w:tr>
        <w:tc>
          <w:tcPr>
            <w:tcW w:type="dxa" w:w="794"/>
            <w:shd w:val="clear" w:color="auto" w:fill="A7BC6B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Lot 2</w:t>
            </w:r>
          </w:p>
        </w:tc>
        <w:tc>
          <w:tcPr>
            <w:tcW w:type="dxa" w:w="4309"/>
            <w:shd w:val="clear" w:color="auto" w:fill="A7BC6B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Travaux peinture et protection murale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</w:tr>
      <w:tr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Dépose papier peint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7.00 €</w:t>
            </w:r>
          </w:p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560.00 €</w:t>
            </w:r>
          </w:p>
        </w:tc>
      </w:tr>
      <w:tr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Peinture satinée lavable (Seigneurie) - préparation + 2 couches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16.00 €</w:t>
            </w:r>
          </w:p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1280.00 €</w:t>
            </w:r>
          </w:p>
        </w:tc>
      </w:tr>
      <w:tr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Protection murale SPM (H=1300mm) avec découpes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98.00 €</w:t>
            </w:r>
          </w:p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3920.00 €</w:t>
            </w:r>
          </w:p>
        </w:tc>
      </w:tr>
      <w:tr>
        <w:tc>
          <w:tcPr>
            <w:tcW w:type="dxa" w:w="794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Sous-total Travaux peinture et protection murale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247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5760.00 €</w:t>
            </w:r>
          </w:p>
        </w:tc>
      </w:tr>
      <w:tr>
        <w:tc>
          <w:tcPr>
            <w:tcW w:type="dxa" w:w="794"/>
            <w:shd w:val="clear" w:color="auto" w:fill="A7BC6B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Lot 3</w:t>
            </w:r>
          </w:p>
        </w:tc>
        <w:tc>
          <w:tcPr>
            <w:tcW w:type="dxa" w:w="4309"/>
            <w:shd w:val="clear" w:color="auto" w:fill="A7BC6B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Travaux de menuiserie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</w:tr>
      <w:tr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Fourniture et pose de kitchenette (Lapeyre)-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Forfait</w:t>
            </w:r>
          </w:p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1300.00 €</w:t>
            </w:r>
          </w:p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1300.00 €</w:t>
            </w:r>
          </w:p>
        </w:tc>
      </w:tr>
      <w:tr>
        <w:tc>
          <w:tcPr>
            <w:tcW w:type="dxa" w:w="794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Sous-total Travaux de menuiserie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247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1300.00 €</w:t>
            </w:r>
          </w:p>
        </w:tc>
      </w:tr>
      <w:tr>
        <w:tc>
          <w:tcPr>
            <w:tcW w:type="dxa" w:w="794"/>
            <w:shd w:val="clear" w:color="auto" w:fill="A7BC6B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Lot 4</w:t>
            </w:r>
          </w:p>
        </w:tc>
        <w:tc>
          <w:tcPr>
            <w:tcW w:type="dxa" w:w="4309"/>
            <w:shd w:val="clear" w:color="auto" w:fill="A7BC6B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Travaux revêtement sol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</w:tr>
      <w:tr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Dépose sol (dépose, manutention, transport, mise en décharge pour recyclage)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7.00 €</w:t>
            </w:r>
          </w:p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952.00 €</w:t>
            </w:r>
          </w:p>
        </w:tc>
      </w:tr>
      <w:tr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Ragréage fibre P3 + primaire (ponçage inclus)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9.00 €</w:t>
            </w:r>
          </w:p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1224.00 €</w:t>
            </w:r>
          </w:p>
        </w:tc>
      </w:tr>
      <w:tr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Lino PVC U4P3 Taralay Premium Compact 43 (Gerflor) réf. 3788 Nauru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m2</w:t>
            </w:r>
          </w:p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65.00 €</w:t>
            </w:r>
          </w:p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8840.00 €</w:t>
            </w:r>
          </w:p>
        </w:tc>
      </w:tr>
      <w:tr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Remontées en plinthes - double encollage (Romus)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15.00 €</w:t>
            </w:r>
          </w:p>
        </w:tc>
        <w:tc>
          <w:tcPr>
            <w:tcW w:type="dxa" w:w="1247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 w:val="0"/>
                <w:sz w:val="16"/>
              </w:rPr>
              <w:t>1020.00 €</w:t>
            </w:r>
          </w:p>
        </w:tc>
      </w:tr>
      <w:tr>
        <w:tc>
          <w:tcPr>
            <w:tcW w:type="dxa" w:w="794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4309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Sous-total Travaux revêtement sol</w:t>
            </w:r>
          </w:p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68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794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020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/>
        </w:tc>
        <w:tc>
          <w:tcPr>
            <w:tcW w:type="dxa" w:w="1247"/>
            <w:shd w:val="clear" w:color="auto" w:fill="89C6E6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r>
              <w:rPr>
                <w:b/>
                <w:sz w:val="16"/>
              </w:rPr>
              <w:t>12036.00 €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