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8AF" w:rsidRPr="005A04A9" w:rsidRDefault="00D368AF" w:rsidP="00D368AF">
      <w:pPr>
        <w:pStyle w:val="TitleName"/>
        <w:rPr>
          <w:rFonts w:cs="Arial"/>
        </w:rPr>
      </w:pPr>
      <w:smartTag w:uri="urn:schemas-microsoft-com:office:smarttags" w:element="PlaceName">
        <w:r w:rsidRPr="005A04A9">
          <w:rPr>
            <w:rFonts w:cs="Arial"/>
          </w:rPr>
          <w:t>National</w:t>
        </w:r>
      </w:smartTag>
      <w:r w:rsidRPr="005A04A9">
        <w:rPr>
          <w:rFonts w:cs="Arial"/>
        </w:rPr>
        <w:t xml:space="preserve"> </w:t>
      </w:r>
      <w:smartTag w:uri="urn:schemas-microsoft-com:office:smarttags" w:element="PlaceType">
        <w:r w:rsidRPr="005A04A9">
          <w:rPr>
            <w:rFonts w:cs="Arial"/>
          </w:rPr>
          <w:t>College</w:t>
        </w:r>
      </w:smartTag>
      <w:r w:rsidRPr="005A04A9">
        <w:rPr>
          <w:rFonts w:cs="Arial"/>
        </w:rPr>
        <w:t xml:space="preserve"> of </w:t>
      </w:r>
      <w:smartTag w:uri="urn:schemas-microsoft-com:office:smarttags" w:element="place">
        <w:smartTag w:uri="urn:schemas-microsoft-com:office:smarttags" w:element="country-region">
          <w:r w:rsidRPr="005A04A9">
            <w:rPr>
              <w:rFonts w:cs="Arial"/>
            </w:rPr>
            <w:t>Ireland</w:t>
          </w:r>
        </w:smartTag>
      </w:smartTag>
    </w:p>
    <w:p w:rsidR="00D368AF" w:rsidRPr="005A04A9" w:rsidRDefault="00A25F8B" w:rsidP="00D368AF">
      <w:pPr>
        <w:pStyle w:val="TitleName"/>
        <w:rPr>
          <w:rFonts w:cs="Arial"/>
        </w:rPr>
      </w:pPr>
      <w:r>
        <w:rPr>
          <w:rFonts w:cs="Arial"/>
        </w:rPr>
        <w:t>Postgraduate Diploma in Cloud Technologies</w:t>
      </w:r>
    </w:p>
    <w:p w:rsidR="00D368AF" w:rsidRPr="005A04A9" w:rsidRDefault="00D368AF" w:rsidP="00D368AF">
      <w:pPr>
        <w:pStyle w:val="TitleName"/>
        <w:rPr>
          <w:rFonts w:cs="Arial"/>
        </w:rPr>
      </w:pPr>
      <w:r w:rsidRPr="005A04A9">
        <w:rPr>
          <w:rFonts w:cs="Arial"/>
        </w:rPr>
        <w:t>20</w:t>
      </w:r>
      <w:r w:rsidR="00640E7E">
        <w:rPr>
          <w:rFonts w:cs="Arial"/>
        </w:rPr>
        <w:t>11</w:t>
      </w:r>
      <w:r w:rsidRPr="005A04A9">
        <w:rPr>
          <w:rFonts w:cs="Arial"/>
        </w:rPr>
        <w:t>/20</w:t>
      </w:r>
      <w:r w:rsidR="00FF5059">
        <w:rPr>
          <w:rFonts w:cs="Arial"/>
        </w:rPr>
        <w:t>1</w:t>
      </w:r>
      <w:r w:rsidR="00640E7E">
        <w:rPr>
          <w:rFonts w:cs="Arial"/>
        </w:rPr>
        <w:t>2</w:t>
      </w:r>
    </w:p>
    <w:p w:rsidR="00D368AF" w:rsidRPr="005A04A9" w:rsidRDefault="00D368AF" w:rsidP="00D368AF">
      <w:pPr>
        <w:pStyle w:val="TitleName"/>
        <w:rPr>
          <w:rFonts w:cs="Arial"/>
        </w:rPr>
      </w:pPr>
    </w:p>
    <w:p w:rsidR="008D41B3" w:rsidRDefault="008D41B3" w:rsidP="00D368AF">
      <w:pPr>
        <w:pStyle w:val="TitleName"/>
        <w:rPr>
          <w:rFonts w:cs="Arial"/>
        </w:rPr>
      </w:pPr>
    </w:p>
    <w:p w:rsidR="00882E54" w:rsidRPr="005A04A9" w:rsidRDefault="00882E54" w:rsidP="00D368AF">
      <w:pPr>
        <w:pStyle w:val="TitleName"/>
        <w:rPr>
          <w:rFonts w:cs="Arial"/>
        </w:rPr>
      </w:pPr>
      <w:r>
        <w:rPr>
          <w:rFonts w:cs="Arial"/>
        </w:rPr>
        <w:t>John Morris</w:t>
      </w:r>
    </w:p>
    <w:p w:rsidR="005A52A2" w:rsidRDefault="005A52A2" w:rsidP="005A52A2">
      <w:pPr>
        <w:pStyle w:val="TitleName"/>
        <w:rPr>
          <w:rFonts w:cs="Arial"/>
        </w:rPr>
      </w:pPr>
      <w:r>
        <w:rPr>
          <w:rFonts w:cs="Arial"/>
        </w:rPr>
        <w:t>Dean O’Gorman</w:t>
      </w:r>
    </w:p>
    <w:p w:rsidR="00882E54" w:rsidRPr="005A04A9" w:rsidRDefault="00882E54" w:rsidP="005A52A2">
      <w:pPr>
        <w:pStyle w:val="TitleName"/>
        <w:rPr>
          <w:rFonts w:cs="Arial"/>
        </w:rPr>
      </w:pPr>
      <w:r>
        <w:rPr>
          <w:rFonts w:cs="Arial"/>
        </w:rPr>
        <w:t>Tony O’Keeffe</w:t>
      </w:r>
    </w:p>
    <w:p w:rsidR="005A52A2" w:rsidRPr="000B48B0" w:rsidRDefault="005A52A2" w:rsidP="005A52A2">
      <w:pPr>
        <w:jc w:val="center"/>
        <w:rPr>
          <w:rFonts w:cs="Arial"/>
          <w:sz w:val="28"/>
          <w:szCs w:val="28"/>
          <w:lang w:val="en-IE"/>
        </w:rPr>
      </w:pPr>
    </w:p>
    <w:p w:rsidR="005A52A2" w:rsidRPr="000B48B0" w:rsidRDefault="00882E54" w:rsidP="005A52A2">
      <w:pPr>
        <w:pStyle w:val="FullTitle"/>
        <w:rPr>
          <w:rFonts w:cs="Arial"/>
          <w:b/>
          <w:sz w:val="40"/>
          <w:szCs w:val="40"/>
        </w:rPr>
      </w:pPr>
      <w:bookmarkStart w:id="0" w:name="_GoBack"/>
      <w:bookmarkEnd w:id="0"/>
      <w:r>
        <w:rPr>
          <w:rFonts w:cs="Arial"/>
          <w:b/>
          <w:sz w:val="40"/>
          <w:szCs w:val="40"/>
        </w:rPr>
        <w:t>Map-A-Doodle</w:t>
      </w:r>
    </w:p>
    <w:p w:rsidR="005A52A2" w:rsidRDefault="005A52A2" w:rsidP="005A52A2">
      <w:pPr>
        <w:pStyle w:val="TitleName"/>
        <w:rPr>
          <w:rFonts w:cs="Arial"/>
        </w:rPr>
      </w:pPr>
      <w:r>
        <w:rPr>
          <w:rFonts w:cs="Arial"/>
        </w:rPr>
        <w:t xml:space="preserve">Project in </w:t>
      </w:r>
    </w:p>
    <w:p w:rsidR="005A52A2" w:rsidRDefault="00882E54" w:rsidP="005A52A2">
      <w:pPr>
        <w:pStyle w:val="TitleName"/>
        <w:rPr>
          <w:rFonts w:cs="Arial"/>
        </w:rPr>
      </w:pPr>
      <w:r>
        <w:rPr>
          <w:rFonts w:cs="Arial"/>
        </w:rPr>
        <w:t>Enterprise Framework</w:t>
      </w:r>
      <w:r w:rsidR="00274759">
        <w:rPr>
          <w:rFonts w:cs="Arial"/>
        </w:rPr>
        <w:t xml:space="preserve"> applications</w:t>
      </w:r>
    </w:p>
    <w:p w:rsidR="00F91AED" w:rsidRDefault="00F91AED" w:rsidP="00F91AED">
      <w:pPr>
        <w:rPr>
          <w:lang w:val="en-IE"/>
        </w:rPr>
      </w:pPr>
    </w:p>
    <w:p w:rsidR="000E3338" w:rsidRDefault="000E3338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F91AED" w:rsidP="00F91AED">
      <w:pPr>
        <w:rPr>
          <w:lang w:val="en-IE"/>
        </w:rPr>
      </w:pPr>
    </w:p>
    <w:p w:rsidR="00F91AED" w:rsidRDefault="00961817" w:rsidP="00F91AED">
      <w:pPr>
        <w:jc w:val="center"/>
        <w:rPr>
          <w:lang w:val="en-IE"/>
        </w:rPr>
      </w:pPr>
      <w:r>
        <w:rPr>
          <w:noProof/>
          <w:lang w:val="en-IE" w:eastAsia="en-IE"/>
        </w:rPr>
        <w:drawing>
          <wp:inline distT="0" distB="0" distL="0" distR="0">
            <wp:extent cx="1476375" cy="1295400"/>
            <wp:effectExtent l="0" t="0" r="9525" b="0"/>
            <wp:docPr id="1" name="Picture 1" descr="NC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C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AED" w:rsidRDefault="00F91AED" w:rsidP="00F91AED">
      <w:pPr>
        <w:rPr>
          <w:lang w:val="en-IE"/>
        </w:rPr>
        <w:sectPr w:rsidR="00F91AED" w:rsidSect="00F91AED">
          <w:footerReference w:type="default" r:id="rId8"/>
          <w:footerReference w:type="first" r:id="rId9"/>
          <w:pgSz w:w="12240" w:h="15840" w:code="1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F91AED" w:rsidRPr="00F91AED" w:rsidRDefault="00F91AED" w:rsidP="00F91AED">
      <w:pPr>
        <w:rPr>
          <w:lang w:val="en-IE"/>
        </w:rPr>
      </w:pPr>
      <w:r w:rsidRPr="00F91AED">
        <w:rPr>
          <w:lang w:val="en-IE"/>
        </w:rPr>
        <w:lastRenderedPageBreak/>
        <w:t>I hereby certify that this material, which I now submit for</w:t>
      </w:r>
      <w:r>
        <w:rPr>
          <w:lang w:val="en-IE"/>
        </w:rPr>
        <w:t xml:space="preserve"> </w:t>
      </w:r>
      <w:r w:rsidRPr="00F91AED">
        <w:rPr>
          <w:lang w:val="en-IE"/>
        </w:rPr>
        <w:t>assessment of the</w:t>
      </w:r>
      <w:r>
        <w:rPr>
          <w:lang w:val="en-IE"/>
        </w:rPr>
        <w:t xml:space="preserve"> </w:t>
      </w:r>
      <w:r w:rsidRPr="00F91AED">
        <w:rPr>
          <w:lang w:val="en-IE"/>
        </w:rPr>
        <w:t>programme of study leading to the award</w:t>
      </w:r>
      <w:r>
        <w:rPr>
          <w:lang w:val="en-IE"/>
        </w:rPr>
        <w:t xml:space="preserve"> </w:t>
      </w:r>
      <w:r w:rsidRPr="00F91AED">
        <w:rPr>
          <w:lang w:val="en-IE"/>
        </w:rPr>
        <w:t>of</w:t>
      </w:r>
      <w:r>
        <w:rPr>
          <w:lang w:val="en-IE"/>
        </w:rPr>
        <w:t xml:space="preserve"> Master of Science in </w:t>
      </w:r>
      <w:r w:rsidR="001A6828">
        <w:rPr>
          <w:lang w:val="en-IE"/>
        </w:rPr>
        <w:t>Web Technologies</w:t>
      </w:r>
      <w:r w:rsidRPr="00F91AED">
        <w:rPr>
          <w:lang w:val="en-IE"/>
        </w:rPr>
        <w:t xml:space="preserve"> is entirely my own work and</w:t>
      </w:r>
      <w:r>
        <w:rPr>
          <w:lang w:val="en-IE"/>
        </w:rPr>
        <w:t xml:space="preserve"> </w:t>
      </w:r>
      <w:r w:rsidRPr="00F91AED">
        <w:rPr>
          <w:lang w:val="en-IE"/>
        </w:rPr>
        <w:t>has not been taken from the work of others save and to the</w:t>
      </w:r>
      <w:r>
        <w:rPr>
          <w:lang w:val="en-IE"/>
        </w:rPr>
        <w:t xml:space="preserve"> </w:t>
      </w:r>
      <w:r w:rsidRPr="00F91AED">
        <w:rPr>
          <w:lang w:val="en-IE"/>
        </w:rPr>
        <w:t>extent that such work has been citied and acknowledged within</w:t>
      </w:r>
      <w:r>
        <w:rPr>
          <w:lang w:val="en-IE"/>
        </w:rPr>
        <w:t xml:space="preserve"> </w:t>
      </w:r>
      <w:r w:rsidRPr="00F91AED">
        <w:rPr>
          <w:lang w:val="en-IE"/>
        </w:rPr>
        <w:t>the text of my work.</w:t>
      </w:r>
    </w:p>
    <w:p w:rsidR="00F91AED" w:rsidRDefault="00F91AED" w:rsidP="00F91AED">
      <w:pPr>
        <w:rPr>
          <w:lang w:val="en-IE"/>
        </w:rPr>
      </w:pPr>
    </w:p>
    <w:p w:rsidR="00882E54" w:rsidRDefault="001C5857" w:rsidP="001C5857">
      <w:pPr>
        <w:rPr>
          <w:lang w:val="en-IE"/>
        </w:rPr>
      </w:pPr>
      <w:r w:rsidRPr="00F91AED">
        <w:rPr>
          <w:lang w:val="en-IE"/>
        </w:rPr>
        <w:t>Signed:</w:t>
      </w:r>
      <w:r>
        <w:rPr>
          <w:lang w:val="en-IE"/>
        </w:rPr>
        <w:t xml:space="preserve"> </w:t>
      </w:r>
      <w:r>
        <w:rPr>
          <w:lang w:val="en-IE"/>
        </w:rPr>
        <w:tab/>
      </w:r>
      <w:r>
        <w:rPr>
          <w:lang w:val="en-IE"/>
        </w:rPr>
        <w:tab/>
      </w:r>
    </w:p>
    <w:p w:rsidR="001C5857" w:rsidRPr="00F91AED" w:rsidRDefault="001C5857" w:rsidP="001C5857">
      <w:pPr>
        <w:rPr>
          <w:lang w:val="en-IE"/>
        </w:rPr>
      </w:pPr>
      <w:r w:rsidRPr="00F91AED">
        <w:rPr>
          <w:lang w:val="en-IE"/>
        </w:rPr>
        <w:t>Date:</w:t>
      </w:r>
      <w:r>
        <w:rPr>
          <w:lang w:val="en-IE"/>
        </w:rPr>
        <w:t xml:space="preserve"> </w:t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</w:p>
    <w:p w:rsidR="001C5857" w:rsidRPr="00F91AED" w:rsidRDefault="001C5857" w:rsidP="001C5857">
      <w:pPr>
        <w:rPr>
          <w:lang w:val="en-IE"/>
        </w:rPr>
      </w:pPr>
      <w:r w:rsidRPr="00F91AED">
        <w:rPr>
          <w:lang w:val="en-IE"/>
        </w:rPr>
        <w:t>Student Number:</w:t>
      </w:r>
      <w:r>
        <w:rPr>
          <w:lang w:val="en-IE"/>
        </w:rPr>
        <w:t xml:space="preserve"> </w:t>
      </w:r>
      <w:r>
        <w:rPr>
          <w:lang w:val="en-IE"/>
        </w:rPr>
        <w:tab/>
      </w:r>
    </w:p>
    <w:p w:rsidR="00F91AED" w:rsidRPr="001D40D1" w:rsidRDefault="001D40D1" w:rsidP="001D40D1">
      <w:pPr>
        <w:rPr>
          <w:b/>
          <w:sz w:val="32"/>
          <w:szCs w:val="32"/>
          <w:lang w:val="en-IE"/>
        </w:rPr>
      </w:pPr>
      <w:r>
        <w:rPr>
          <w:b/>
          <w:sz w:val="32"/>
          <w:szCs w:val="32"/>
          <w:lang w:val="en-IE"/>
        </w:rPr>
        <w:br w:type="page"/>
      </w:r>
      <w:r w:rsidR="00F91AED" w:rsidRPr="001D40D1">
        <w:rPr>
          <w:b/>
          <w:sz w:val="32"/>
          <w:szCs w:val="32"/>
          <w:lang w:val="en-IE"/>
        </w:rPr>
        <w:lastRenderedPageBreak/>
        <w:t>Table of Contents</w:t>
      </w:r>
    </w:p>
    <w:p w:rsidR="00FF61EC" w:rsidRDefault="00FF61EC">
      <w:pPr>
        <w:pStyle w:val="TO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r>
        <w:rPr>
          <w:lang w:val="en-IE"/>
        </w:rPr>
        <w:t xml:space="preserve">1. </w:t>
      </w:r>
      <w:r w:rsidR="00D95483" w:rsidRPr="00D95483">
        <w:rPr>
          <w:lang w:val="en-IE"/>
        </w:rPr>
        <w:fldChar w:fldCharType="begin"/>
      </w:r>
      <w:r w:rsidR="00F91AED">
        <w:rPr>
          <w:lang w:val="en-IE"/>
        </w:rPr>
        <w:instrText xml:space="preserve"> TOC \o "1-3" \h \z \u </w:instrText>
      </w:r>
      <w:r w:rsidR="00D95483" w:rsidRPr="00D95483">
        <w:rPr>
          <w:lang w:val="en-IE"/>
        </w:rPr>
        <w:fldChar w:fldCharType="separate"/>
      </w:r>
      <w:hyperlink w:anchor="_Toc312007932" w:history="1">
        <w:r w:rsidRPr="001D5655">
          <w:rPr>
            <w:rStyle w:val="Hyperlink"/>
            <w:noProof/>
            <w:lang w:val="en-IE"/>
          </w:rPr>
          <w:t>Introduction</w:t>
        </w:r>
        <w:r>
          <w:rPr>
            <w:noProof/>
            <w:webHidden/>
          </w:rPr>
          <w:tab/>
        </w:r>
        <w:r w:rsidR="00D95483"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_Toc312007932 \h </w:instrText>
        </w:r>
        <w:r w:rsidR="00D95483">
          <w:rPr>
            <w:noProof/>
            <w:webHidden/>
          </w:rPr>
        </w:r>
        <w:r w:rsidR="00D95483">
          <w:rPr>
            <w:noProof/>
            <w:webHidden/>
          </w:rPr>
          <w:fldChar w:fldCharType="separate"/>
        </w:r>
        <w:r w:rsidR="00A475A7">
          <w:rPr>
            <w:noProof/>
            <w:webHidden/>
          </w:rPr>
          <w:t>4</w:t>
        </w:r>
        <w:r w:rsidR="00D95483">
          <w:rPr>
            <w:noProof/>
            <w:webHidden/>
          </w:rPr>
          <w:fldChar w:fldCharType="end"/>
        </w:r>
      </w:hyperlink>
    </w:p>
    <w:p w:rsidR="00FF61EC" w:rsidRDefault="00D95483">
      <w:pPr>
        <w:pStyle w:val="TOC2"/>
        <w:tabs>
          <w:tab w:val="left" w:pos="8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2007933" w:history="1">
        <w:r w:rsidR="00FF61EC" w:rsidRPr="001D5655">
          <w:rPr>
            <w:rStyle w:val="Hyperlink"/>
            <w:noProof/>
            <w:lang w:val="en-IE"/>
          </w:rPr>
          <w:t>1.1.</w:t>
        </w:r>
        <w:r w:rsidR="00FF61E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FF61EC" w:rsidRPr="001D5655">
          <w:rPr>
            <w:rStyle w:val="Hyperlink"/>
            <w:noProof/>
            <w:lang w:val="en-IE"/>
          </w:rPr>
          <w:t>Motivation</w:t>
        </w:r>
        <w:r w:rsidR="00FF6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1EC">
          <w:rPr>
            <w:noProof/>
            <w:webHidden/>
          </w:rPr>
          <w:instrText xml:space="preserve"> PAGEREF _Toc312007933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75A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F61EC" w:rsidRDefault="00D95483">
      <w:pPr>
        <w:pStyle w:val="TOC2"/>
        <w:tabs>
          <w:tab w:val="left" w:pos="88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2007934" w:history="1">
        <w:r w:rsidR="00FF61EC" w:rsidRPr="001D5655">
          <w:rPr>
            <w:rStyle w:val="Hyperlink"/>
            <w:noProof/>
            <w:lang w:val="en-IE"/>
          </w:rPr>
          <w:t>1.2.</w:t>
        </w:r>
        <w:r w:rsidR="00FF61E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FF61EC" w:rsidRPr="001D5655">
          <w:rPr>
            <w:rStyle w:val="Hyperlink"/>
            <w:noProof/>
            <w:lang w:val="en-IE"/>
          </w:rPr>
          <w:t>Scope</w:t>
        </w:r>
        <w:r w:rsidR="00FF6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1EC">
          <w:rPr>
            <w:noProof/>
            <w:webHidden/>
          </w:rPr>
          <w:instrText xml:space="preserve"> PAGEREF _Toc312007934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75A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F61EC" w:rsidRDefault="00D95483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2007935" w:history="1">
        <w:r w:rsidR="00FF61EC" w:rsidRPr="001D5655">
          <w:rPr>
            <w:rStyle w:val="Hyperlink"/>
            <w:noProof/>
            <w:lang w:val="en-IE"/>
          </w:rPr>
          <w:t>2.</w:t>
        </w:r>
        <w:r w:rsidR="00FF61E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FF61EC" w:rsidRPr="001D5655">
          <w:rPr>
            <w:rStyle w:val="Hyperlink"/>
            <w:noProof/>
            <w:lang w:val="en-IE"/>
          </w:rPr>
          <w:t>Structure</w:t>
        </w:r>
        <w:r w:rsidR="00FF6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1EC">
          <w:rPr>
            <w:noProof/>
            <w:webHidden/>
          </w:rPr>
          <w:instrText xml:space="preserve"> PAGEREF _Toc312007935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75A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F61EC" w:rsidRDefault="00D95483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2007936" w:history="1">
        <w:r w:rsidR="00FF61EC" w:rsidRPr="001D5655">
          <w:rPr>
            <w:rStyle w:val="Hyperlink"/>
            <w:noProof/>
            <w:lang w:val="en-IE"/>
          </w:rPr>
          <w:t>3.</w:t>
        </w:r>
        <w:r w:rsidR="00FF61E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FF61EC" w:rsidRPr="001D5655">
          <w:rPr>
            <w:rStyle w:val="Hyperlink"/>
            <w:noProof/>
            <w:lang w:val="en-IE"/>
          </w:rPr>
          <w:t>Implementation</w:t>
        </w:r>
        <w:r w:rsidR="00FF6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1EC">
          <w:rPr>
            <w:noProof/>
            <w:webHidden/>
          </w:rPr>
          <w:instrText xml:space="preserve"> PAGEREF _Toc312007936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75A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F61EC" w:rsidRDefault="00D95483">
      <w:pPr>
        <w:pStyle w:val="TOC1"/>
        <w:tabs>
          <w:tab w:val="left" w:pos="440"/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2007937" w:history="1">
        <w:r w:rsidR="00FF61EC" w:rsidRPr="001D5655">
          <w:rPr>
            <w:rStyle w:val="Hyperlink"/>
            <w:noProof/>
            <w:lang w:val="en-IE"/>
          </w:rPr>
          <w:t>4.</w:t>
        </w:r>
        <w:r w:rsidR="00FF61E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FF61EC" w:rsidRPr="001D5655">
          <w:rPr>
            <w:rStyle w:val="Hyperlink"/>
            <w:noProof/>
            <w:lang w:val="en-IE"/>
          </w:rPr>
          <w:t>Discussion</w:t>
        </w:r>
        <w:r w:rsidR="00FF6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1EC">
          <w:rPr>
            <w:noProof/>
            <w:webHidden/>
          </w:rPr>
          <w:instrText xml:space="preserve"> PAGEREF _Toc312007937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75A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F61EC" w:rsidRDefault="00D95483">
      <w:pPr>
        <w:pStyle w:val="TOC1"/>
        <w:tabs>
          <w:tab w:val="right" w:leader="dot" w:pos="8636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2007938" w:history="1">
        <w:r w:rsidR="00FF61EC" w:rsidRPr="001D5655">
          <w:rPr>
            <w:rStyle w:val="Hyperlink"/>
            <w:noProof/>
            <w:lang w:val="en-IE"/>
          </w:rPr>
          <w:t>References</w:t>
        </w:r>
        <w:r w:rsidR="00FF6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F61EC">
          <w:rPr>
            <w:noProof/>
            <w:webHidden/>
          </w:rPr>
          <w:instrText xml:space="preserve"> PAGEREF _Toc312007938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475A7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11932" w:rsidRDefault="00D95483" w:rsidP="005A52A2">
      <w:pPr>
        <w:pStyle w:val="Heading1"/>
        <w:numPr>
          <w:ilvl w:val="0"/>
          <w:numId w:val="0"/>
        </w:numPr>
        <w:rPr>
          <w:lang w:val="en-IE"/>
        </w:rPr>
      </w:pPr>
      <w:r>
        <w:rPr>
          <w:lang w:val="en-IE"/>
        </w:rPr>
        <w:lastRenderedPageBreak/>
        <w:fldChar w:fldCharType="end"/>
      </w:r>
      <w:bookmarkStart w:id="1" w:name="_Toc312007932"/>
      <w:r w:rsidR="001A6828">
        <w:rPr>
          <w:lang w:val="en-IE"/>
        </w:rPr>
        <w:t>Introduction</w:t>
      </w:r>
      <w:bookmarkEnd w:id="1"/>
    </w:p>
    <w:p w:rsidR="001243AE" w:rsidRPr="001F1D94" w:rsidRDefault="001243AE" w:rsidP="00A70560">
      <w:pPr>
        <w:rPr>
          <w:sz w:val="22"/>
          <w:szCs w:val="22"/>
          <w:lang w:val="en-IE"/>
        </w:rPr>
      </w:pPr>
    </w:p>
    <w:p w:rsidR="00011932" w:rsidRDefault="001A6828" w:rsidP="00011932">
      <w:pPr>
        <w:pStyle w:val="Heading2"/>
        <w:rPr>
          <w:lang w:val="en-IE"/>
        </w:rPr>
      </w:pPr>
      <w:bookmarkStart w:id="2" w:name="_Toc312007933"/>
      <w:r>
        <w:rPr>
          <w:lang w:val="en-IE"/>
        </w:rPr>
        <w:t>Motivation</w:t>
      </w:r>
      <w:bookmarkEnd w:id="2"/>
    </w:p>
    <w:p w:rsidR="009B257D" w:rsidRPr="009B257D" w:rsidRDefault="009B257D" w:rsidP="001A6828"/>
    <w:p w:rsidR="007C79FA" w:rsidRPr="001A6828" w:rsidRDefault="007C79FA" w:rsidP="001A6828">
      <w:pPr>
        <w:rPr>
          <w:lang w:val="en-IE"/>
        </w:rPr>
      </w:pPr>
    </w:p>
    <w:p w:rsidR="00D3120E" w:rsidRDefault="001A6828" w:rsidP="00011932">
      <w:pPr>
        <w:pStyle w:val="Heading2"/>
        <w:rPr>
          <w:lang w:val="en-IE"/>
        </w:rPr>
      </w:pPr>
      <w:bookmarkStart w:id="3" w:name="_Toc312007934"/>
      <w:r>
        <w:rPr>
          <w:lang w:val="en-IE"/>
        </w:rPr>
        <w:t>Scope</w:t>
      </w:r>
      <w:bookmarkEnd w:id="3"/>
    </w:p>
    <w:p w:rsidR="00011932" w:rsidRDefault="00DA1523" w:rsidP="00937431">
      <w:pPr>
        <w:pStyle w:val="Heading1"/>
        <w:numPr>
          <w:ilvl w:val="0"/>
          <w:numId w:val="5"/>
        </w:numPr>
        <w:rPr>
          <w:lang w:val="en-IE"/>
        </w:rPr>
      </w:pPr>
      <w:bookmarkStart w:id="4" w:name="_Toc312007935"/>
      <w:r>
        <w:rPr>
          <w:lang w:val="en-IE"/>
        </w:rPr>
        <w:lastRenderedPageBreak/>
        <w:t>Structure</w:t>
      </w:r>
      <w:bookmarkEnd w:id="4"/>
    </w:p>
    <w:p w:rsidR="00D3120E" w:rsidRPr="00D3120E" w:rsidRDefault="00D3120E" w:rsidP="00D3120E">
      <w:pPr>
        <w:spacing w:after="0"/>
        <w:jc w:val="left"/>
        <w:rPr>
          <w:lang w:val="en-IE"/>
        </w:rPr>
      </w:pPr>
    </w:p>
    <w:p w:rsidR="006C2801" w:rsidRDefault="006C2801" w:rsidP="001A6828">
      <w:pPr>
        <w:rPr>
          <w:lang w:val="en-IE"/>
        </w:rPr>
      </w:pPr>
    </w:p>
    <w:p w:rsidR="00BF26CA" w:rsidRDefault="00167174" w:rsidP="00937431">
      <w:pPr>
        <w:pStyle w:val="Heading1"/>
        <w:numPr>
          <w:ilvl w:val="0"/>
          <w:numId w:val="5"/>
        </w:numPr>
        <w:rPr>
          <w:lang w:val="en-IE"/>
        </w:rPr>
      </w:pPr>
      <w:bookmarkStart w:id="5" w:name="_Toc312007936"/>
      <w:r>
        <w:rPr>
          <w:lang w:val="en-IE"/>
        </w:rPr>
        <w:lastRenderedPageBreak/>
        <w:t>I</w:t>
      </w:r>
      <w:r w:rsidR="00BF26CA">
        <w:rPr>
          <w:lang w:val="en-IE"/>
        </w:rPr>
        <w:t>mplementation</w:t>
      </w:r>
      <w:bookmarkEnd w:id="5"/>
    </w:p>
    <w:p w:rsidR="00011932" w:rsidRDefault="00011932" w:rsidP="00937431">
      <w:pPr>
        <w:pStyle w:val="Heading1"/>
        <w:numPr>
          <w:ilvl w:val="0"/>
          <w:numId w:val="5"/>
        </w:numPr>
        <w:rPr>
          <w:lang w:val="en-IE"/>
        </w:rPr>
      </w:pPr>
      <w:bookmarkStart w:id="6" w:name="_Toc312007937"/>
      <w:r w:rsidRPr="00011932">
        <w:rPr>
          <w:lang w:val="en-IE"/>
        </w:rPr>
        <w:lastRenderedPageBreak/>
        <w:t>Discussion</w:t>
      </w:r>
      <w:bookmarkEnd w:id="6"/>
    </w:p>
    <w:p w:rsidR="00585EDB" w:rsidRDefault="00585EDB" w:rsidP="003F6029">
      <w:pPr>
        <w:rPr>
          <w:lang w:val="en-IE"/>
        </w:rPr>
      </w:pPr>
    </w:p>
    <w:p w:rsidR="003F6029" w:rsidRDefault="003F6029" w:rsidP="003F6029">
      <w:pPr>
        <w:rPr>
          <w:lang w:val="en-IE"/>
        </w:rPr>
      </w:pPr>
    </w:p>
    <w:p w:rsidR="003F6029" w:rsidRPr="00D3120E" w:rsidRDefault="003F6029" w:rsidP="003F6029">
      <w:pPr>
        <w:jc w:val="left"/>
        <w:rPr>
          <w:lang w:val="en-IE"/>
        </w:rPr>
      </w:pPr>
    </w:p>
    <w:p w:rsidR="00011932" w:rsidRDefault="00011932" w:rsidP="00D3120E">
      <w:pPr>
        <w:pStyle w:val="Heading1"/>
        <w:numPr>
          <w:ilvl w:val="0"/>
          <w:numId w:val="0"/>
        </w:numPr>
        <w:rPr>
          <w:lang w:val="en-IE"/>
        </w:rPr>
      </w:pPr>
      <w:bookmarkStart w:id="7" w:name="_Toc312007938"/>
      <w:r w:rsidRPr="00011932">
        <w:rPr>
          <w:lang w:val="en-IE"/>
        </w:rPr>
        <w:lastRenderedPageBreak/>
        <w:t>References</w:t>
      </w:r>
      <w:bookmarkEnd w:id="7"/>
    </w:p>
    <w:p w:rsidR="00086A38" w:rsidRDefault="00086A38" w:rsidP="00CA6EA0">
      <w:pPr>
        <w:spacing w:after="100" w:line="240" w:lineRule="auto"/>
        <w:jc w:val="left"/>
        <w:rPr>
          <w:rStyle w:val="Hyperlink"/>
          <w:sz w:val="22"/>
          <w:szCs w:val="22"/>
          <w:lang w:val="en-IE"/>
        </w:rPr>
      </w:pPr>
      <w:r w:rsidRPr="00CF684B">
        <w:rPr>
          <w:sz w:val="22"/>
          <w:szCs w:val="22"/>
          <w:lang w:val="en-IE"/>
        </w:rPr>
        <w:t xml:space="preserve">[1] W3 Schools website (JavaScript) - </w:t>
      </w:r>
      <w:hyperlink r:id="rId10" w:history="1">
        <w:r w:rsidRPr="00CF684B">
          <w:rPr>
            <w:rStyle w:val="Hyperlink"/>
            <w:sz w:val="22"/>
            <w:szCs w:val="22"/>
            <w:lang w:val="en-IE"/>
          </w:rPr>
          <w:t>http://www.w3schools.com/js/</w:t>
        </w:r>
      </w:hyperlink>
    </w:p>
    <w:p w:rsidR="0088636A" w:rsidRPr="0088636A" w:rsidRDefault="0088636A" w:rsidP="00CA6EA0">
      <w:pPr>
        <w:spacing w:after="100" w:line="240" w:lineRule="auto"/>
        <w:jc w:val="left"/>
        <w:rPr>
          <w:rStyle w:val="Hyperlink"/>
          <w:color w:val="auto"/>
          <w:sz w:val="22"/>
          <w:szCs w:val="22"/>
          <w:u w:val="none"/>
          <w:lang w:val="en-IE"/>
        </w:rPr>
      </w:pPr>
      <w:r w:rsidRPr="0088636A">
        <w:rPr>
          <w:rStyle w:val="Hyperlink"/>
          <w:color w:val="auto"/>
          <w:sz w:val="22"/>
          <w:szCs w:val="22"/>
          <w:u w:val="none"/>
          <w:lang w:val="en-IE"/>
        </w:rPr>
        <w:t xml:space="preserve">Accessed: </w:t>
      </w:r>
      <w:r>
        <w:rPr>
          <w:rStyle w:val="Hyperlink"/>
          <w:color w:val="auto"/>
          <w:sz w:val="22"/>
          <w:szCs w:val="22"/>
          <w:u w:val="none"/>
          <w:lang w:val="en-IE"/>
        </w:rPr>
        <w:t>12</w:t>
      </w:r>
      <w:r w:rsidRPr="0088636A">
        <w:rPr>
          <w:rStyle w:val="Hyperlink"/>
          <w:color w:val="auto"/>
          <w:sz w:val="22"/>
          <w:szCs w:val="22"/>
          <w:u w:val="none"/>
          <w:vertAlign w:val="superscript"/>
          <w:lang w:val="en-IE"/>
        </w:rPr>
        <w:t>th</w:t>
      </w:r>
      <w:r>
        <w:rPr>
          <w:rStyle w:val="Hyperlink"/>
          <w:color w:val="auto"/>
          <w:sz w:val="22"/>
          <w:szCs w:val="22"/>
          <w:u w:val="none"/>
          <w:lang w:val="en-IE"/>
        </w:rPr>
        <w:t xml:space="preserve"> November 2011</w:t>
      </w:r>
    </w:p>
    <w:p w:rsidR="0088636A" w:rsidRPr="00CF684B" w:rsidRDefault="0088636A" w:rsidP="00CA6EA0">
      <w:pPr>
        <w:spacing w:after="100" w:line="240" w:lineRule="auto"/>
        <w:jc w:val="left"/>
        <w:rPr>
          <w:sz w:val="22"/>
          <w:szCs w:val="22"/>
          <w:lang w:val="en-IE"/>
        </w:rPr>
      </w:pPr>
    </w:p>
    <w:p w:rsidR="002F4B8B" w:rsidRDefault="002F4B8B" w:rsidP="00CA6EA0">
      <w:pPr>
        <w:spacing w:after="100" w:line="240" w:lineRule="auto"/>
        <w:rPr>
          <w:rStyle w:val="Hyperlink"/>
          <w:rFonts w:cs="Arial"/>
          <w:sz w:val="22"/>
          <w:szCs w:val="22"/>
          <w:lang w:val="en-IE" w:eastAsia="en-IE"/>
        </w:rPr>
      </w:pPr>
      <w:r w:rsidRPr="00CF684B">
        <w:rPr>
          <w:sz w:val="22"/>
          <w:szCs w:val="22"/>
          <w:lang w:val="en-IE"/>
        </w:rPr>
        <w:t xml:space="preserve">[2] TechTerms.com. </w:t>
      </w:r>
      <w:hyperlink r:id="rId11" w:history="1">
        <w:r w:rsidRPr="00CF684B">
          <w:rPr>
            <w:rStyle w:val="Hyperlink"/>
            <w:rFonts w:cs="Arial"/>
            <w:sz w:val="22"/>
            <w:szCs w:val="22"/>
            <w:lang w:val="en-IE" w:eastAsia="en-IE"/>
          </w:rPr>
          <w:t>http://www.techterms.com/definition/tooltip</w:t>
        </w:r>
      </w:hyperlink>
    </w:p>
    <w:p w:rsidR="0088636A" w:rsidRPr="0088636A" w:rsidRDefault="0088636A" w:rsidP="00CA6EA0">
      <w:pPr>
        <w:spacing w:after="100" w:line="240" w:lineRule="auto"/>
        <w:jc w:val="left"/>
        <w:rPr>
          <w:rStyle w:val="Hyperlink"/>
          <w:color w:val="auto"/>
          <w:sz w:val="22"/>
          <w:szCs w:val="22"/>
          <w:u w:val="none"/>
          <w:lang w:val="en-IE"/>
        </w:rPr>
      </w:pPr>
      <w:r w:rsidRPr="0088636A">
        <w:rPr>
          <w:rStyle w:val="Hyperlink"/>
          <w:color w:val="auto"/>
          <w:sz w:val="22"/>
          <w:szCs w:val="22"/>
          <w:u w:val="none"/>
          <w:lang w:val="en-IE"/>
        </w:rPr>
        <w:t xml:space="preserve">Accessed: </w:t>
      </w:r>
      <w:r>
        <w:rPr>
          <w:rStyle w:val="Hyperlink"/>
          <w:color w:val="auto"/>
          <w:sz w:val="22"/>
          <w:szCs w:val="22"/>
          <w:u w:val="none"/>
          <w:lang w:val="en-IE"/>
        </w:rPr>
        <w:t>12</w:t>
      </w:r>
      <w:r w:rsidRPr="0088636A">
        <w:rPr>
          <w:rStyle w:val="Hyperlink"/>
          <w:color w:val="auto"/>
          <w:sz w:val="22"/>
          <w:szCs w:val="22"/>
          <w:u w:val="none"/>
          <w:vertAlign w:val="superscript"/>
          <w:lang w:val="en-IE"/>
        </w:rPr>
        <w:t>th</w:t>
      </w:r>
      <w:r>
        <w:rPr>
          <w:rStyle w:val="Hyperlink"/>
          <w:color w:val="auto"/>
          <w:sz w:val="22"/>
          <w:szCs w:val="22"/>
          <w:u w:val="none"/>
          <w:lang w:val="en-IE"/>
        </w:rPr>
        <w:t xml:space="preserve"> November 2011</w:t>
      </w:r>
    </w:p>
    <w:p w:rsidR="0088636A" w:rsidRPr="00CF684B" w:rsidRDefault="0088636A" w:rsidP="00CA6EA0">
      <w:pPr>
        <w:spacing w:after="100" w:line="240" w:lineRule="auto"/>
        <w:rPr>
          <w:rFonts w:cs="Arial"/>
          <w:sz w:val="22"/>
          <w:szCs w:val="22"/>
          <w:lang w:val="en-IE" w:eastAsia="en-IE"/>
        </w:rPr>
      </w:pPr>
    </w:p>
    <w:p w:rsidR="005B62C1" w:rsidRDefault="002F4B8B" w:rsidP="00CA6EA0">
      <w:pPr>
        <w:spacing w:after="100" w:line="240" w:lineRule="auto"/>
        <w:jc w:val="left"/>
        <w:rPr>
          <w:rStyle w:val="Hyperlink"/>
          <w:sz w:val="22"/>
          <w:szCs w:val="22"/>
          <w:lang w:val="en-IE"/>
        </w:rPr>
      </w:pPr>
      <w:r w:rsidRPr="00CF684B">
        <w:rPr>
          <w:sz w:val="22"/>
          <w:szCs w:val="22"/>
          <w:lang w:val="en-IE"/>
        </w:rPr>
        <w:t>[3</w:t>
      </w:r>
      <w:r w:rsidR="005B62C1" w:rsidRPr="00CF684B">
        <w:rPr>
          <w:sz w:val="22"/>
          <w:szCs w:val="22"/>
          <w:lang w:val="en-IE"/>
        </w:rPr>
        <w:t xml:space="preserve">] </w:t>
      </w:r>
      <w:proofErr w:type="gramStart"/>
      <w:r w:rsidR="005B62C1" w:rsidRPr="00CF684B">
        <w:rPr>
          <w:sz w:val="22"/>
          <w:szCs w:val="22"/>
          <w:lang w:val="en-IE"/>
        </w:rPr>
        <w:t>jQuery.com</w:t>
      </w:r>
      <w:proofErr w:type="gramEnd"/>
      <w:r w:rsidR="005B62C1" w:rsidRPr="00CF684B">
        <w:rPr>
          <w:sz w:val="22"/>
          <w:szCs w:val="22"/>
          <w:lang w:val="en-IE"/>
        </w:rPr>
        <w:t xml:space="preserve">.  </w:t>
      </w:r>
      <w:hyperlink r:id="rId12" w:history="1">
        <w:r w:rsidR="005B62C1" w:rsidRPr="00CF684B">
          <w:rPr>
            <w:rStyle w:val="Hyperlink"/>
            <w:sz w:val="22"/>
            <w:szCs w:val="22"/>
            <w:lang w:val="en-IE"/>
          </w:rPr>
          <w:t>http://jquery.com/</w:t>
        </w:r>
      </w:hyperlink>
    </w:p>
    <w:p w:rsidR="0088636A" w:rsidRPr="0088636A" w:rsidRDefault="0088636A" w:rsidP="00CA6EA0">
      <w:pPr>
        <w:spacing w:after="100" w:line="240" w:lineRule="auto"/>
        <w:jc w:val="left"/>
        <w:rPr>
          <w:rStyle w:val="Hyperlink"/>
          <w:color w:val="auto"/>
          <w:sz w:val="22"/>
          <w:szCs w:val="22"/>
          <w:u w:val="none"/>
          <w:lang w:val="en-IE"/>
        </w:rPr>
      </w:pPr>
      <w:r w:rsidRPr="0088636A">
        <w:rPr>
          <w:rStyle w:val="Hyperlink"/>
          <w:color w:val="auto"/>
          <w:sz w:val="22"/>
          <w:szCs w:val="22"/>
          <w:u w:val="none"/>
          <w:lang w:val="en-IE"/>
        </w:rPr>
        <w:t xml:space="preserve">Accessed: </w:t>
      </w:r>
      <w:r>
        <w:rPr>
          <w:rStyle w:val="Hyperlink"/>
          <w:color w:val="auto"/>
          <w:sz w:val="22"/>
          <w:szCs w:val="22"/>
          <w:u w:val="none"/>
          <w:lang w:val="en-IE"/>
        </w:rPr>
        <w:t>15</w:t>
      </w:r>
      <w:r w:rsidRPr="0088636A">
        <w:rPr>
          <w:rStyle w:val="Hyperlink"/>
          <w:color w:val="auto"/>
          <w:sz w:val="22"/>
          <w:szCs w:val="22"/>
          <w:u w:val="none"/>
          <w:vertAlign w:val="superscript"/>
          <w:lang w:val="en-IE"/>
        </w:rPr>
        <w:t>th</w:t>
      </w:r>
      <w:r>
        <w:rPr>
          <w:rStyle w:val="Hyperlink"/>
          <w:color w:val="auto"/>
          <w:sz w:val="22"/>
          <w:szCs w:val="22"/>
          <w:u w:val="none"/>
          <w:lang w:val="en-IE"/>
        </w:rPr>
        <w:t xml:space="preserve"> November 2011</w:t>
      </w:r>
    </w:p>
    <w:p w:rsidR="0088636A" w:rsidRPr="00CF684B" w:rsidRDefault="0088636A" w:rsidP="00CA6EA0">
      <w:pPr>
        <w:spacing w:after="100" w:line="240" w:lineRule="auto"/>
        <w:jc w:val="left"/>
        <w:rPr>
          <w:sz w:val="22"/>
          <w:szCs w:val="22"/>
          <w:lang w:val="en-IE"/>
        </w:rPr>
      </w:pPr>
    </w:p>
    <w:p w:rsidR="00DF6E87" w:rsidRPr="00CF684B" w:rsidRDefault="00DF6E87" w:rsidP="00CA6EA0">
      <w:pPr>
        <w:spacing w:after="100" w:line="240" w:lineRule="auto"/>
        <w:jc w:val="left"/>
        <w:rPr>
          <w:sz w:val="22"/>
          <w:szCs w:val="22"/>
          <w:lang w:val="en-IE"/>
        </w:rPr>
      </w:pPr>
      <w:r w:rsidRPr="00CF684B">
        <w:rPr>
          <w:sz w:val="22"/>
          <w:szCs w:val="22"/>
          <w:lang w:val="en-IE"/>
        </w:rPr>
        <w:t xml:space="preserve">[4] Garrett, J. J., Ajax: A New Approach </w:t>
      </w:r>
      <w:proofErr w:type="gramStart"/>
      <w:r w:rsidRPr="00CF684B">
        <w:rPr>
          <w:sz w:val="22"/>
          <w:szCs w:val="22"/>
          <w:lang w:val="en-IE"/>
        </w:rPr>
        <w:t>To</w:t>
      </w:r>
      <w:proofErr w:type="gramEnd"/>
      <w:r w:rsidRPr="00CF684B">
        <w:rPr>
          <w:sz w:val="22"/>
          <w:szCs w:val="22"/>
          <w:lang w:val="en-IE"/>
        </w:rPr>
        <w:t xml:space="preserve"> Web Applications.</w:t>
      </w:r>
    </w:p>
    <w:p w:rsidR="00DF6E87" w:rsidRDefault="00D95483" w:rsidP="00CA6EA0">
      <w:pPr>
        <w:spacing w:after="100" w:line="240" w:lineRule="auto"/>
        <w:jc w:val="left"/>
        <w:rPr>
          <w:rStyle w:val="Hyperlink"/>
          <w:sz w:val="22"/>
          <w:szCs w:val="22"/>
          <w:lang w:val="en-IE"/>
        </w:rPr>
      </w:pPr>
      <w:hyperlink r:id="rId13" w:history="1">
        <w:r w:rsidR="00DF6E87" w:rsidRPr="00CF684B">
          <w:rPr>
            <w:rStyle w:val="Hyperlink"/>
            <w:sz w:val="22"/>
            <w:szCs w:val="22"/>
            <w:lang w:val="en-IE"/>
          </w:rPr>
          <w:t>http://www.adaptivepath.com/ideas/ajax-new-approach-web-applications</w:t>
        </w:r>
      </w:hyperlink>
    </w:p>
    <w:p w:rsidR="0088636A" w:rsidRPr="0088636A" w:rsidRDefault="0088636A" w:rsidP="00CA6EA0">
      <w:pPr>
        <w:spacing w:after="100" w:line="240" w:lineRule="auto"/>
        <w:jc w:val="left"/>
        <w:rPr>
          <w:rStyle w:val="Hyperlink"/>
          <w:color w:val="auto"/>
          <w:sz w:val="22"/>
          <w:szCs w:val="22"/>
          <w:u w:val="none"/>
          <w:lang w:val="en-IE"/>
        </w:rPr>
      </w:pPr>
      <w:r w:rsidRPr="0088636A">
        <w:rPr>
          <w:rStyle w:val="Hyperlink"/>
          <w:color w:val="auto"/>
          <w:sz w:val="22"/>
          <w:szCs w:val="22"/>
          <w:u w:val="none"/>
          <w:lang w:val="en-IE"/>
        </w:rPr>
        <w:t xml:space="preserve">Accessed: </w:t>
      </w:r>
      <w:r>
        <w:rPr>
          <w:rStyle w:val="Hyperlink"/>
          <w:color w:val="auto"/>
          <w:sz w:val="22"/>
          <w:szCs w:val="22"/>
          <w:u w:val="none"/>
          <w:lang w:val="en-IE"/>
        </w:rPr>
        <w:t>29</w:t>
      </w:r>
      <w:r w:rsidRPr="0088636A">
        <w:rPr>
          <w:rStyle w:val="Hyperlink"/>
          <w:color w:val="auto"/>
          <w:sz w:val="22"/>
          <w:szCs w:val="22"/>
          <w:u w:val="none"/>
          <w:vertAlign w:val="superscript"/>
          <w:lang w:val="en-IE"/>
        </w:rPr>
        <w:t>th</w:t>
      </w:r>
      <w:r>
        <w:rPr>
          <w:rStyle w:val="Hyperlink"/>
          <w:color w:val="auto"/>
          <w:sz w:val="22"/>
          <w:szCs w:val="22"/>
          <w:u w:val="none"/>
          <w:lang w:val="en-IE"/>
        </w:rPr>
        <w:t xml:space="preserve"> November 2011</w:t>
      </w:r>
    </w:p>
    <w:p w:rsidR="00DF6E87" w:rsidRPr="00CF684B" w:rsidRDefault="00DF6E87" w:rsidP="00CA6EA0">
      <w:pPr>
        <w:spacing w:after="100" w:line="240" w:lineRule="auto"/>
        <w:jc w:val="left"/>
        <w:rPr>
          <w:sz w:val="22"/>
          <w:szCs w:val="22"/>
          <w:lang w:val="en-IE"/>
        </w:rPr>
      </w:pPr>
    </w:p>
    <w:p w:rsidR="00C97251" w:rsidRDefault="00DF6E87" w:rsidP="00CA6EA0">
      <w:pPr>
        <w:spacing w:after="100" w:line="240" w:lineRule="auto"/>
        <w:rPr>
          <w:sz w:val="22"/>
          <w:szCs w:val="22"/>
          <w:lang w:val="en-IE"/>
        </w:rPr>
      </w:pPr>
      <w:r w:rsidRPr="00CF684B">
        <w:rPr>
          <w:sz w:val="22"/>
          <w:szCs w:val="22"/>
          <w:lang w:val="en-IE"/>
        </w:rPr>
        <w:t>[5</w:t>
      </w:r>
      <w:r w:rsidR="00C97251" w:rsidRPr="00CF684B">
        <w:rPr>
          <w:sz w:val="22"/>
          <w:szCs w:val="22"/>
          <w:lang w:val="en-IE"/>
        </w:rPr>
        <w:t>] Flanagan, D., 2011.  JavaScript: The Definitive Guide.  O’Reilly press</w:t>
      </w:r>
    </w:p>
    <w:p w:rsidR="0088636A" w:rsidRPr="00CF684B" w:rsidRDefault="0088636A" w:rsidP="00CA6EA0">
      <w:pPr>
        <w:spacing w:after="100" w:line="240" w:lineRule="auto"/>
        <w:rPr>
          <w:sz w:val="22"/>
          <w:szCs w:val="22"/>
          <w:lang w:val="en-IE"/>
        </w:rPr>
      </w:pPr>
    </w:p>
    <w:p w:rsidR="00C97251" w:rsidRDefault="00DF6E87" w:rsidP="00CA6EA0">
      <w:pPr>
        <w:spacing w:after="100" w:line="240" w:lineRule="auto"/>
        <w:rPr>
          <w:sz w:val="22"/>
          <w:szCs w:val="22"/>
          <w:lang w:val="en-IE"/>
        </w:rPr>
      </w:pPr>
      <w:r w:rsidRPr="00CF684B">
        <w:rPr>
          <w:sz w:val="22"/>
          <w:szCs w:val="22"/>
          <w:lang w:val="en-IE"/>
        </w:rPr>
        <w:t>[6</w:t>
      </w:r>
      <w:r w:rsidR="00C97251" w:rsidRPr="00CF684B">
        <w:rPr>
          <w:sz w:val="22"/>
          <w:szCs w:val="22"/>
          <w:lang w:val="en-IE"/>
        </w:rPr>
        <w:t xml:space="preserve">] </w:t>
      </w:r>
      <w:proofErr w:type="spellStart"/>
      <w:r w:rsidR="00C97251" w:rsidRPr="00CF684B">
        <w:rPr>
          <w:sz w:val="22"/>
          <w:szCs w:val="22"/>
          <w:lang w:val="en-IE"/>
        </w:rPr>
        <w:t>Ulman</w:t>
      </w:r>
      <w:proofErr w:type="spellEnd"/>
      <w:r w:rsidR="00C97251" w:rsidRPr="00CF684B">
        <w:rPr>
          <w:sz w:val="22"/>
          <w:szCs w:val="22"/>
          <w:lang w:val="en-IE"/>
        </w:rPr>
        <w:t xml:space="preserve">, C., 2007.  </w:t>
      </w:r>
      <w:proofErr w:type="gramStart"/>
      <w:r w:rsidR="00C97251" w:rsidRPr="00CF684B">
        <w:rPr>
          <w:sz w:val="22"/>
          <w:szCs w:val="22"/>
          <w:lang w:val="en-IE"/>
        </w:rPr>
        <w:t>Beginning Ajax.</w:t>
      </w:r>
      <w:proofErr w:type="gramEnd"/>
      <w:r w:rsidR="00C97251" w:rsidRPr="00CF684B">
        <w:rPr>
          <w:sz w:val="22"/>
          <w:szCs w:val="22"/>
          <w:lang w:val="en-IE"/>
        </w:rPr>
        <w:t xml:space="preserve">  </w:t>
      </w:r>
      <w:proofErr w:type="spellStart"/>
      <w:r w:rsidR="00C97251" w:rsidRPr="00CF684B">
        <w:rPr>
          <w:sz w:val="22"/>
          <w:szCs w:val="22"/>
          <w:lang w:val="en-IE"/>
        </w:rPr>
        <w:t>Wrox</w:t>
      </w:r>
      <w:proofErr w:type="spellEnd"/>
    </w:p>
    <w:p w:rsidR="0088636A" w:rsidRPr="00CF684B" w:rsidRDefault="0088636A" w:rsidP="00CA6EA0">
      <w:pPr>
        <w:spacing w:after="100"/>
        <w:rPr>
          <w:sz w:val="22"/>
          <w:szCs w:val="22"/>
          <w:lang w:val="en-IE"/>
        </w:rPr>
      </w:pPr>
    </w:p>
    <w:p w:rsidR="00614759" w:rsidRPr="00CF684B" w:rsidRDefault="00614759" w:rsidP="00CA6EA0">
      <w:pPr>
        <w:spacing w:after="100"/>
        <w:jc w:val="left"/>
        <w:rPr>
          <w:sz w:val="22"/>
          <w:szCs w:val="22"/>
          <w:lang w:val="en-IE"/>
        </w:rPr>
      </w:pPr>
      <w:r w:rsidRPr="00CF684B">
        <w:rPr>
          <w:sz w:val="22"/>
          <w:szCs w:val="22"/>
          <w:lang w:val="en-IE"/>
        </w:rPr>
        <w:t xml:space="preserve">[7] Ruby, S., Thomas, D., Hansson, D. H. (2011).  Agile Web Development </w:t>
      </w:r>
      <w:proofErr w:type="gramStart"/>
      <w:r w:rsidRPr="00CF684B">
        <w:rPr>
          <w:sz w:val="22"/>
          <w:szCs w:val="22"/>
          <w:lang w:val="en-IE"/>
        </w:rPr>
        <w:t>With</w:t>
      </w:r>
      <w:proofErr w:type="gramEnd"/>
      <w:r w:rsidRPr="00CF684B">
        <w:rPr>
          <w:sz w:val="22"/>
          <w:szCs w:val="22"/>
          <w:lang w:val="en-IE"/>
        </w:rPr>
        <w:t xml:space="preserve"> Rails, 4</w:t>
      </w:r>
      <w:r w:rsidRPr="00CF684B">
        <w:rPr>
          <w:sz w:val="22"/>
          <w:szCs w:val="22"/>
          <w:vertAlign w:val="superscript"/>
          <w:lang w:val="en-IE"/>
        </w:rPr>
        <w:t>th</w:t>
      </w:r>
      <w:r w:rsidRPr="00CF684B">
        <w:rPr>
          <w:sz w:val="22"/>
          <w:szCs w:val="22"/>
          <w:lang w:val="en-IE"/>
        </w:rPr>
        <w:t xml:space="preserve"> edition.  Pragmatic Bookshelf</w:t>
      </w:r>
    </w:p>
    <w:p w:rsidR="008118B2" w:rsidRDefault="008118B2" w:rsidP="00C97251">
      <w:pPr>
        <w:rPr>
          <w:lang w:val="en-IE"/>
        </w:rPr>
      </w:pPr>
    </w:p>
    <w:p w:rsidR="00C97251" w:rsidRPr="00C97251" w:rsidRDefault="00C97251" w:rsidP="003F6029">
      <w:pPr>
        <w:rPr>
          <w:b/>
          <w:sz w:val="32"/>
          <w:szCs w:val="32"/>
          <w:lang w:val="en-IE"/>
        </w:rPr>
      </w:pPr>
      <w:r w:rsidRPr="00C97251">
        <w:rPr>
          <w:b/>
          <w:sz w:val="32"/>
          <w:szCs w:val="32"/>
          <w:lang w:val="en-IE"/>
        </w:rPr>
        <w:t>Additional Resources</w:t>
      </w:r>
    </w:p>
    <w:p w:rsidR="00C97251" w:rsidRDefault="00C97251" w:rsidP="00CA6EA0">
      <w:pPr>
        <w:spacing w:after="0"/>
        <w:jc w:val="left"/>
        <w:rPr>
          <w:rStyle w:val="Hyperlink"/>
          <w:sz w:val="22"/>
          <w:szCs w:val="22"/>
          <w:lang w:val="en-IE"/>
        </w:rPr>
      </w:pPr>
      <w:proofErr w:type="spellStart"/>
      <w:r w:rsidRPr="00CF684B">
        <w:rPr>
          <w:sz w:val="22"/>
          <w:szCs w:val="22"/>
          <w:lang w:val="en-IE"/>
        </w:rPr>
        <w:t>Tutorials</w:t>
      </w:r>
      <w:proofErr w:type="gramStart"/>
      <w:r w:rsidRPr="00CF684B">
        <w:rPr>
          <w:sz w:val="22"/>
          <w:szCs w:val="22"/>
          <w:lang w:val="en-IE"/>
        </w:rPr>
        <w:t>:How</w:t>
      </w:r>
      <w:proofErr w:type="spellEnd"/>
      <w:proofErr w:type="gramEnd"/>
      <w:r w:rsidRPr="00CF684B">
        <w:rPr>
          <w:sz w:val="22"/>
          <w:szCs w:val="22"/>
          <w:lang w:val="en-IE"/>
        </w:rPr>
        <w:t xml:space="preserve"> </w:t>
      </w:r>
      <w:proofErr w:type="spellStart"/>
      <w:r w:rsidRPr="00CF684B">
        <w:rPr>
          <w:sz w:val="22"/>
          <w:szCs w:val="22"/>
          <w:lang w:val="en-IE"/>
        </w:rPr>
        <w:t>jQuery</w:t>
      </w:r>
      <w:proofErr w:type="spellEnd"/>
      <w:r w:rsidRPr="00CF684B">
        <w:rPr>
          <w:sz w:val="22"/>
          <w:szCs w:val="22"/>
          <w:lang w:val="en-IE"/>
        </w:rPr>
        <w:t xml:space="preserve"> works. </w:t>
      </w:r>
      <w:hyperlink r:id="rId14" w:history="1">
        <w:r w:rsidRPr="00CF684B">
          <w:rPr>
            <w:rStyle w:val="Hyperlink"/>
            <w:sz w:val="22"/>
            <w:szCs w:val="22"/>
            <w:lang w:val="en-IE"/>
          </w:rPr>
          <w:t>http://docs.jquery.com/Tutorials:How_jQuery_Works</w:t>
        </w:r>
      </w:hyperlink>
    </w:p>
    <w:p w:rsidR="0088636A" w:rsidRPr="0088636A" w:rsidRDefault="0088636A" w:rsidP="00CA6EA0">
      <w:pPr>
        <w:spacing w:after="0"/>
        <w:jc w:val="left"/>
        <w:rPr>
          <w:rStyle w:val="Hyperlink"/>
          <w:color w:val="auto"/>
          <w:sz w:val="22"/>
          <w:szCs w:val="22"/>
          <w:u w:val="none"/>
          <w:lang w:val="en-IE"/>
        </w:rPr>
      </w:pPr>
      <w:r w:rsidRPr="0088636A">
        <w:rPr>
          <w:rStyle w:val="Hyperlink"/>
          <w:color w:val="auto"/>
          <w:sz w:val="22"/>
          <w:szCs w:val="22"/>
          <w:u w:val="none"/>
          <w:lang w:val="en-IE"/>
        </w:rPr>
        <w:t xml:space="preserve">Accessed: </w:t>
      </w:r>
      <w:r w:rsidR="008118B2">
        <w:rPr>
          <w:rStyle w:val="Hyperlink"/>
          <w:color w:val="auto"/>
          <w:sz w:val="22"/>
          <w:szCs w:val="22"/>
          <w:u w:val="none"/>
          <w:lang w:val="en-IE"/>
        </w:rPr>
        <w:t>30</w:t>
      </w:r>
      <w:r w:rsidRPr="0088636A">
        <w:rPr>
          <w:rStyle w:val="Hyperlink"/>
          <w:color w:val="auto"/>
          <w:sz w:val="22"/>
          <w:szCs w:val="22"/>
          <w:u w:val="none"/>
          <w:vertAlign w:val="superscript"/>
          <w:lang w:val="en-IE"/>
        </w:rPr>
        <w:t>th</w:t>
      </w:r>
      <w:r>
        <w:rPr>
          <w:rStyle w:val="Hyperlink"/>
          <w:color w:val="auto"/>
          <w:sz w:val="22"/>
          <w:szCs w:val="22"/>
          <w:u w:val="none"/>
          <w:lang w:val="en-IE"/>
        </w:rPr>
        <w:t xml:space="preserve"> November 2011</w:t>
      </w:r>
    </w:p>
    <w:p w:rsidR="0088636A" w:rsidRDefault="0088636A" w:rsidP="00882E54">
      <w:pPr>
        <w:spacing w:afterLines="100" w:line="240" w:lineRule="auto"/>
        <w:rPr>
          <w:sz w:val="22"/>
          <w:szCs w:val="22"/>
          <w:lang w:val="en-IE"/>
        </w:rPr>
      </w:pPr>
    </w:p>
    <w:p w:rsidR="00D447CC" w:rsidRPr="0016621B" w:rsidRDefault="00C97251" w:rsidP="00882E54">
      <w:pPr>
        <w:spacing w:afterLines="100" w:line="240" w:lineRule="auto"/>
        <w:rPr>
          <w:sz w:val="22"/>
          <w:szCs w:val="22"/>
          <w:lang w:val="en-IE"/>
        </w:rPr>
      </w:pPr>
      <w:r w:rsidRPr="00CF684B">
        <w:rPr>
          <w:sz w:val="22"/>
          <w:szCs w:val="22"/>
          <w:lang w:val="en-IE"/>
        </w:rPr>
        <w:t xml:space="preserve">Wilton, P., </w:t>
      </w:r>
      <w:proofErr w:type="spellStart"/>
      <w:r w:rsidRPr="00CF684B">
        <w:rPr>
          <w:sz w:val="22"/>
          <w:szCs w:val="22"/>
          <w:lang w:val="en-IE"/>
        </w:rPr>
        <w:t>McPeak</w:t>
      </w:r>
      <w:proofErr w:type="spellEnd"/>
      <w:r w:rsidRPr="00CF684B">
        <w:rPr>
          <w:sz w:val="22"/>
          <w:szCs w:val="22"/>
          <w:lang w:val="en-IE"/>
        </w:rPr>
        <w:t xml:space="preserve"> J., 2009.  </w:t>
      </w:r>
      <w:proofErr w:type="gramStart"/>
      <w:r w:rsidRPr="00CF684B">
        <w:rPr>
          <w:sz w:val="22"/>
          <w:szCs w:val="22"/>
          <w:lang w:val="en-IE"/>
        </w:rPr>
        <w:t>Beginning JavaScript.</w:t>
      </w:r>
      <w:proofErr w:type="gramEnd"/>
      <w:r w:rsidRPr="00CF684B">
        <w:rPr>
          <w:sz w:val="22"/>
          <w:szCs w:val="22"/>
          <w:lang w:val="en-IE"/>
        </w:rPr>
        <w:t xml:space="preserve"> </w:t>
      </w:r>
      <w:proofErr w:type="gramStart"/>
      <w:r w:rsidRPr="00CF684B">
        <w:rPr>
          <w:sz w:val="22"/>
          <w:szCs w:val="22"/>
          <w:lang w:val="en-IE"/>
        </w:rPr>
        <w:t>4</w:t>
      </w:r>
      <w:r w:rsidRPr="00CF684B">
        <w:rPr>
          <w:sz w:val="22"/>
          <w:szCs w:val="22"/>
          <w:vertAlign w:val="superscript"/>
          <w:lang w:val="en-IE"/>
        </w:rPr>
        <w:t>th</w:t>
      </w:r>
      <w:r w:rsidRPr="00CF684B">
        <w:rPr>
          <w:sz w:val="22"/>
          <w:szCs w:val="22"/>
          <w:lang w:val="en-IE"/>
        </w:rPr>
        <w:t xml:space="preserve"> Edition.</w:t>
      </w:r>
      <w:proofErr w:type="gramEnd"/>
      <w:r w:rsidRPr="00CF684B">
        <w:rPr>
          <w:sz w:val="22"/>
          <w:szCs w:val="22"/>
          <w:lang w:val="en-IE"/>
        </w:rPr>
        <w:t xml:space="preserve">  </w:t>
      </w:r>
      <w:proofErr w:type="spellStart"/>
      <w:r w:rsidRPr="00CF684B">
        <w:rPr>
          <w:sz w:val="22"/>
          <w:szCs w:val="22"/>
          <w:lang w:val="en-IE"/>
        </w:rPr>
        <w:t>Wrox</w:t>
      </w:r>
      <w:proofErr w:type="spellEnd"/>
    </w:p>
    <w:p w:rsidR="00011932" w:rsidRDefault="00011932" w:rsidP="00F91AED">
      <w:pPr>
        <w:rPr>
          <w:lang w:val="en-IE"/>
        </w:rPr>
      </w:pPr>
    </w:p>
    <w:sectPr w:rsidR="00011932" w:rsidSect="005E1CEF">
      <w:headerReference w:type="default" r:id="rId15"/>
      <w:headerReference w:type="first" r:id="rId16"/>
      <w:footerReference w:type="first" r:id="rId17"/>
      <w:pgSz w:w="12240" w:h="15840" w:code="1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00E6" w:rsidRDefault="002A00E6">
      <w:r>
        <w:separator/>
      </w:r>
    </w:p>
  </w:endnote>
  <w:endnote w:type="continuationSeparator" w:id="0">
    <w:p w:rsidR="002A00E6" w:rsidRDefault="002A00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1F1" w:rsidRPr="0027338D" w:rsidRDefault="00B531F1">
    <w:pPr>
      <w:pStyle w:val="Footer"/>
    </w:pPr>
    <w:r>
      <w:rPr>
        <w:lang w:val="en-IE"/>
      </w:rPr>
      <w:tab/>
    </w:r>
    <w:r w:rsidR="00D95483"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  \* ArabicDash </w:instrText>
    </w:r>
    <w:r w:rsidR="00D95483" w:rsidRPr="0027338D">
      <w:rPr>
        <w:rStyle w:val="PageNumber"/>
        <w:rFonts w:ascii="Times New Roman" w:hAnsi="Times New Roman"/>
      </w:rPr>
      <w:fldChar w:fldCharType="separate"/>
    </w:r>
    <w:r w:rsidR="00882E54">
      <w:rPr>
        <w:rStyle w:val="PageNumber"/>
        <w:rFonts w:ascii="Times New Roman" w:hAnsi="Times New Roman"/>
        <w:noProof/>
      </w:rPr>
      <w:t>- 3 -</w:t>
    </w:r>
    <w:r w:rsidR="00D95483" w:rsidRPr="0027338D">
      <w:rPr>
        <w:rStyle w:val="PageNumber"/>
        <w:rFonts w:ascii="Times New Roman" w:hAnsi="Times New Roman"/>
      </w:rPr>
      <w:fldChar w:fldCharType="end"/>
    </w:r>
    <w:r w:rsidR="00D95483" w:rsidRPr="0027338D">
      <w:rPr>
        <w:rStyle w:val="PageNumber"/>
        <w:rFonts w:ascii="Times New Roman" w:hAnsi="Times New Roman"/>
      </w:rPr>
      <w:fldChar w:fldCharType="begin"/>
    </w:r>
    <w:r w:rsidRPr="0027338D">
      <w:rPr>
        <w:rStyle w:val="PageNumber"/>
        <w:rFonts w:ascii="Times New Roman" w:hAnsi="Times New Roman"/>
      </w:rPr>
      <w:instrText xml:space="preserve"> PAGE-1  \* Arabic </w:instrText>
    </w:r>
    <w:r w:rsidR="00D95483" w:rsidRPr="0027338D">
      <w:rPr>
        <w:rStyle w:val="PageNumber"/>
        <w:rFonts w:ascii="Times New Roman" w:hAnsi="Times New Roman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1F1" w:rsidRDefault="00B531F1" w:rsidP="0027338D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1F1" w:rsidRDefault="00D95483" w:rsidP="0027338D">
    <w:pPr>
      <w:pStyle w:val="Footer"/>
      <w:jc w:val="center"/>
    </w:pPr>
    <w:r w:rsidRPr="0027338D">
      <w:rPr>
        <w:rStyle w:val="PageNumber"/>
        <w:rFonts w:ascii="Times New Roman" w:hAnsi="Times New Roman"/>
      </w:rPr>
      <w:fldChar w:fldCharType="begin"/>
    </w:r>
    <w:r w:rsidR="00B531F1" w:rsidRPr="0027338D">
      <w:rPr>
        <w:rStyle w:val="PageNumber"/>
        <w:rFonts w:ascii="Times New Roman" w:hAnsi="Times New Roman"/>
      </w:rPr>
      <w:instrText xml:space="preserve"> PAGE  \* ArabicDash </w:instrText>
    </w:r>
    <w:r w:rsidRPr="0027338D">
      <w:rPr>
        <w:rStyle w:val="PageNumber"/>
        <w:rFonts w:ascii="Times New Roman" w:hAnsi="Times New Roman"/>
      </w:rPr>
      <w:fldChar w:fldCharType="separate"/>
    </w:r>
    <w:r w:rsidR="00882E54">
      <w:rPr>
        <w:rStyle w:val="PageNumber"/>
        <w:rFonts w:ascii="Times New Roman" w:hAnsi="Times New Roman"/>
        <w:noProof/>
      </w:rPr>
      <w:t>- 2 -</w:t>
    </w:r>
    <w:r w:rsidRPr="0027338D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00E6" w:rsidRDefault="002A00E6">
      <w:r>
        <w:separator/>
      </w:r>
    </w:p>
  </w:footnote>
  <w:footnote w:type="continuationSeparator" w:id="0">
    <w:p w:rsidR="002A00E6" w:rsidRDefault="002A00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1F1" w:rsidRPr="00640E7E" w:rsidRDefault="00640E7E" w:rsidP="00640E7E">
    <w:pPr>
      <w:pStyle w:val="Header"/>
      <w:jc w:val="right"/>
      <w:rPr>
        <w:lang w:val="en-IE"/>
      </w:rPr>
    </w:pPr>
    <w:r>
      <w:rPr>
        <w:lang w:val="en-IE"/>
      </w:rPr>
      <w:t>Advanced Client-Side Scripting 2011/2012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31F1" w:rsidRPr="00EF5722" w:rsidRDefault="00640E7E" w:rsidP="00EF5722">
    <w:pPr>
      <w:pStyle w:val="Header"/>
      <w:jc w:val="right"/>
      <w:rPr>
        <w:lang w:val="en-IE"/>
      </w:rPr>
    </w:pPr>
    <w:r>
      <w:rPr>
        <w:lang w:val="en-IE"/>
      </w:rPr>
      <w:t>Advanced Client-Side Scripting 2011/2012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62DB8"/>
    <w:multiLevelType w:val="hybridMultilevel"/>
    <w:tmpl w:val="D714A178"/>
    <w:lvl w:ilvl="0" w:tplc="B1D6DB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00310E"/>
    <w:multiLevelType w:val="multilevel"/>
    <w:tmpl w:val="AC445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E153831"/>
    <w:multiLevelType w:val="multilevel"/>
    <w:tmpl w:val="DDB2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A9339B"/>
    <w:multiLevelType w:val="hybridMultilevel"/>
    <w:tmpl w:val="12B069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A05120"/>
    <w:multiLevelType w:val="hybridMultilevel"/>
    <w:tmpl w:val="E4A07DD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612530"/>
    <w:multiLevelType w:val="hybridMultilevel"/>
    <w:tmpl w:val="1AA8054E"/>
    <w:lvl w:ilvl="0" w:tplc="8CFABF50">
      <w:start w:val="1"/>
      <w:numFmt w:val="decimal"/>
      <w:pStyle w:val="Heading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49B7F9A"/>
    <w:multiLevelType w:val="multilevel"/>
    <w:tmpl w:val="0A04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3A296C"/>
    <w:multiLevelType w:val="multilevel"/>
    <w:tmpl w:val="76623056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D9C13AF"/>
    <w:multiLevelType w:val="hybridMultilevel"/>
    <w:tmpl w:val="336625B0"/>
    <w:lvl w:ilvl="0" w:tplc="8DFA3AC0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BA2E68"/>
    <w:multiLevelType w:val="multilevel"/>
    <w:tmpl w:val="2D824C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3338"/>
    <w:rsid w:val="00011932"/>
    <w:rsid w:val="00013115"/>
    <w:rsid w:val="00060B29"/>
    <w:rsid w:val="00086A38"/>
    <w:rsid w:val="00090531"/>
    <w:rsid w:val="000A0B17"/>
    <w:rsid w:val="000B1B3C"/>
    <w:rsid w:val="000B1D95"/>
    <w:rsid w:val="000D66D9"/>
    <w:rsid w:val="000E3338"/>
    <w:rsid w:val="000F2206"/>
    <w:rsid w:val="001243AE"/>
    <w:rsid w:val="00161F6C"/>
    <w:rsid w:val="0016621B"/>
    <w:rsid w:val="00167174"/>
    <w:rsid w:val="0018643D"/>
    <w:rsid w:val="001A6828"/>
    <w:rsid w:val="001C5857"/>
    <w:rsid w:val="001D40D1"/>
    <w:rsid w:val="001F1D94"/>
    <w:rsid w:val="001F7F5F"/>
    <w:rsid w:val="0022429B"/>
    <w:rsid w:val="002256BC"/>
    <w:rsid w:val="002317C6"/>
    <w:rsid w:val="002609D3"/>
    <w:rsid w:val="0027338D"/>
    <w:rsid w:val="00274759"/>
    <w:rsid w:val="0028766F"/>
    <w:rsid w:val="002A00E6"/>
    <w:rsid w:val="002B254A"/>
    <w:rsid w:val="002F4B8B"/>
    <w:rsid w:val="0030099D"/>
    <w:rsid w:val="00304CFE"/>
    <w:rsid w:val="003552C7"/>
    <w:rsid w:val="00381BAD"/>
    <w:rsid w:val="003A1449"/>
    <w:rsid w:val="003C2FB4"/>
    <w:rsid w:val="003C565F"/>
    <w:rsid w:val="003F6029"/>
    <w:rsid w:val="0045487B"/>
    <w:rsid w:val="004A1CC7"/>
    <w:rsid w:val="004C7105"/>
    <w:rsid w:val="004E2905"/>
    <w:rsid w:val="004F2545"/>
    <w:rsid w:val="004F64E4"/>
    <w:rsid w:val="00531BB9"/>
    <w:rsid w:val="00537AF6"/>
    <w:rsid w:val="00571245"/>
    <w:rsid w:val="00585EDB"/>
    <w:rsid w:val="005A04A9"/>
    <w:rsid w:val="005A52A2"/>
    <w:rsid w:val="005B62C1"/>
    <w:rsid w:val="005C10A5"/>
    <w:rsid w:val="005C212B"/>
    <w:rsid w:val="005D0B36"/>
    <w:rsid w:val="005D7D26"/>
    <w:rsid w:val="005E1CEF"/>
    <w:rsid w:val="00614759"/>
    <w:rsid w:val="00640E7E"/>
    <w:rsid w:val="00650D91"/>
    <w:rsid w:val="00663DCF"/>
    <w:rsid w:val="00684EE2"/>
    <w:rsid w:val="006B1FC9"/>
    <w:rsid w:val="006C2801"/>
    <w:rsid w:val="00711796"/>
    <w:rsid w:val="0071267A"/>
    <w:rsid w:val="007A2952"/>
    <w:rsid w:val="007A3709"/>
    <w:rsid w:val="007B1162"/>
    <w:rsid w:val="007C79FA"/>
    <w:rsid w:val="00803234"/>
    <w:rsid w:val="008118B2"/>
    <w:rsid w:val="00821B62"/>
    <w:rsid w:val="00843C5A"/>
    <w:rsid w:val="00846544"/>
    <w:rsid w:val="00882E54"/>
    <w:rsid w:val="0088636A"/>
    <w:rsid w:val="008A4922"/>
    <w:rsid w:val="008D41B3"/>
    <w:rsid w:val="0090386F"/>
    <w:rsid w:val="00921580"/>
    <w:rsid w:val="00937431"/>
    <w:rsid w:val="00961817"/>
    <w:rsid w:val="009B257D"/>
    <w:rsid w:val="009C7EC4"/>
    <w:rsid w:val="009E236D"/>
    <w:rsid w:val="009F6DBF"/>
    <w:rsid w:val="00A25F8B"/>
    <w:rsid w:val="00A41647"/>
    <w:rsid w:val="00A475A7"/>
    <w:rsid w:val="00A70560"/>
    <w:rsid w:val="00A93211"/>
    <w:rsid w:val="00AD2B5A"/>
    <w:rsid w:val="00AE1152"/>
    <w:rsid w:val="00B02397"/>
    <w:rsid w:val="00B05749"/>
    <w:rsid w:val="00B43475"/>
    <w:rsid w:val="00B531F1"/>
    <w:rsid w:val="00B57D97"/>
    <w:rsid w:val="00BA26FA"/>
    <w:rsid w:val="00BF26CA"/>
    <w:rsid w:val="00C10AE1"/>
    <w:rsid w:val="00C23988"/>
    <w:rsid w:val="00C36AAF"/>
    <w:rsid w:val="00C40A76"/>
    <w:rsid w:val="00C620D8"/>
    <w:rsid w:val="00C6270C"/>
    <w:rsid w:val="00C80D48"/>
    <w:rsid w:val="00C97251"/>
    <w:rsid w:val="00CA6EA0"/>
    <w:rsid w:val="00CF684B"/>
    <w:rsid w:val="00D3120E"/>
    <w:rsid w:val="00D368AF"/>
    <w:rsid w:val="00D41F5D"/>
    <w:rsid w:val="00D447CC"/>
    <w:rsid w:val="00D46E5F"/>
    <w:rsid w:val="00D53A84"/>
    <w:rsid w:val="00D55BA2"/>
    <w:rsid w:val="00D6577F"/>
    <w:rsid w:val="00D71996"/>
    <w:rsid w:val="00D95483"/>
    <w:rsid w:val="00D963C4"/>
    <w:rsid w:val="00DA1523"/>
    <w:rsid w:val="00DA68FC"/>
    <w:rsid w:val="00DE7E94"/>
    <w:rsid w:val="00DF6E87"/>
    <w:rsid w:val="00E93B13"/>
    <w:rsid w:val="00E9695C"/>
    <w:rsid w:val="00E96BE1"/>
    <w:rsid w:val="00EB36E3"/>
    <w:rsid w:val="00EE1577"/>
    <w:rsid w:val="00EE263C"/>
    <w:rsid w:val="00EE695C"/>
    <w:rsid w:val="00EF5722"/>
    <w:rsid w:val="00F540F5"/>
    <w:rsid w:val="00F70A4F"/>
    <w:rsid w:val="00F91AED"/>
    <w:rsid w:val="00F95A17"/>
    <w:rsid w:val="00FF5059"/>
    <w:rsid w:val="00FF6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1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ind w:left="431" w:hanging="431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70560"/>
    <w:pPr>
      <w:ind w:left="240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30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CFE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B62C1"/>
    <w:pPr>
      <w:ind w:left="720"/>
      <w:contextualSpacing/>
    </w:pPr>
  </w:style>
  <w:style w:type="paragraph" w:customStyle="1" w:styleId="Default">
    <w:name w:val="Default"/>
    <w:rsid w:val="002F4B8B"/>
    <w:pPr>
      <w:autoSpaceDE w:val="0"/>
      <w:autoSpaceDN w:val="0"/>
      <w:adjustRightInd w:val="0"/>
    </w:pPr>
    <w:rPr>
      <w:rFonts w:ascii="Gill Sans MT" w:hAnsi="Gill Sans MT" w:cs="Gill Sans MT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unhideWhenUsed/>
    <w:rsid w:val="00F95A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620D8"/>
    <w:pPr>
      <w:spacing w:after="120" w:line="360" w:lineRule="auto"/>
      <w:jc w:val="both"/>
    </w:pPr>
    <w:rPr>
      <w:rFonts w:ascii="Arial" w:hAnsi="Arial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E1152"/>
    <w:pPr>
      <w:keepNext/>
      <w:pageBreakBefore/>
      <w:numPr>
        <w:numId w:val="1"/>
      </w:numPr>
      <w:spacing w:before="36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338D"/>
    <w:pPr>
      <w:keepNext/>
      <w:numPr>
        <w:ilvl w:val="1"/>
        <w:numId w:val="5"/>
      </w:numPr>
      <w:spacing w:before="240" w:after="60"/>
      <w:ind w:left="431" w:hanging="431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368A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Name">
    <w:name w:val="Title Name"/>
    <w:basedOn w:val="Normal"/>
    <w:rsid w:val="008D41B3"/>
    <w:pPr>
      <w:spacing w:after="0"/>
      <w:jc w:val="center"/>
    </w:pPr>
    <w:rPr>
      <w:sz w:val="28"/>
      <w:lang w:val="en-IE"/>
    </w:rPr>
  </w:style>
  <w:style w:type="paragraph" w:customStyle="1" w:styleId="FullTitle">
    <w:name w:val="Full Title"/>
    <w:basedOn w:val="TitleName"/>
    <w:next w:val="Normal"/>
    <w:rsid w:val="00D368AF"/>
    <w:pPr>
      <w:spacing w:before="720" w:after="360"/>
    </w:pPr>
    <w:rPr>
      <w:sz w:val="36"/>
    </w:rPr>
  </w:style>
  <w:style w:type="paragraph" w:styleId="Header">
    <w:name w:val="header"/>
    <w:basedOn w:val="Normal"/>
    <w:rsid w:val="008D41B3"/>
    <w:pPr>
      <w:pBdr>
        <w:bottom w:val="single" w:sz="4" w:space="1" w:color="auto"/>
      </w:pBd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D41B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D41B3"/>
    <w:rPr>
      <w:rFonts w:ascii="Arial" w:hAnsi="Arial"/>
    </w:rPr>
  </w:style>
  <w:style w:type="table" w:styleId="TableGrid">
    <w:name w:val="Table Grid"/>
    <w:basedOn w:val="TableNormal"/>
    <w:rsid w:val="007A370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ilestone">
    <w:name w:val="Milestone"/>
    <w:basedOn w:val="Normal"/>
    <w:rsid w:val="007A2952"/>
    <w:pPr>
      <w:spacing w:before="240" w:after="0"/>
    </w:pPr>
    <w:rPr>
      <w:b/>
      <w:lang w:val="en-IE"/>
    </w:rPr>
  </w:style>
  <w:style w:type="paragraph" w:customStyle="1" w:styleId="Sub-Milestone">
    <w:name w:val="Sub-Milestone"/>
    <w:basedOn w:val="Milestone"/>
    <w:rsid w:val="007A2952"/>
    <w:pPr>
      <w:spacing w:before="60" w:after="60"/>
      <w:ind w:left="227"/>
    </w:pPr>
    <w:rPr>
      <w:b w:val="0"/>
    </w:rPr>
  </w:style>
  <w:style w:type="paragraph" w:styleId="TOC1">
    <w:name w:val="toc 1"/>
    <w:basedOn w:val="Normal"/>
    <w:next w:val="Normal"/>
    <w:autoRedefine/>
    <w:uiPriority w:val="39"/>
    <w:rsid w:val="00F91AED"/>
  </w:style>
  <w:style w:type="character" w:styleId="Hyperlink">
    <w:name w:val="Hyperlink"/>
    <w:basedOn w:val="DefaultParagraphFont"/>
    <w:uiPriority w:val="99"/>
    <w:rsid w:val="00F91AED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A70560"/>
    <w:pPr>
      <w:ind w:left="240"/>
    </w:pPr>
  </w:style>
  <w:style w:type="paragraph" w:styleId="Caption">
    <w:name w:val="caption"/>
    <w:basedOn w:val="Normal"/>
    <w:next w:val="Normal"/>
    <w:qFormat/>
    <w:rsid w:val="007A37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304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4CFE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2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67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adaptivepath.com/ideas/ajax-new-approach-web-application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jquery.com/" TargetMode="Externa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echterms.com/definition/tooltip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w3schools.com/j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docs.jquery.com/Tutorials:How_jQuery_Work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ccarthy\Documents\Notes%20Master\Web%20Application%20Frameworks\2011Notes\Project%20Document%20Template\Cert%20and%20PostGrad\Technical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Technical Report Template</Template>
  <TotalTime>4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WAF Template</vt:lpstr>
    </vt:vector>
  </TitlesOfParts>
  <Company>National College of Ireland</Company>
  <LinksUpToDate>false</LinksUpToDate>
  <CharactersWithSpaces>2367</CharactersWithSpaces>
  <SharedDoc>false</SharedDoc>
  <HLinks>
    <vt:vector size="72" baseType="variant"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_Toc97697886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_Toc97697885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_Toc97697884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_Toc97697883</vt:lpwstr>
      </vt:variant>
      <vt:variant>
        <vt:i4>1245232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_Toc97697882</vt:lpwstr>
      </vt:variant>
      <vt:variant>
        <vt:i4>1048624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_Toc97697881</vt:lpwstr>
      </vt:variant>
      <vt:variant>
        <vt:i4>1114160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_Toc97697880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_Toc97697879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_Toc97697878</vt:lpwstr>
      </vt:variant>
      <vt:variant>
        <vt:i4>1441855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_Toc97697877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_Toc97697876</vt:lpwstr>
      </vt:variant>
      <vt:variant>
        <vt:i4>1310783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_Toc97697875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WAF Template</dc:title>
  <dc:creator>jmccarthy</dc:creator>
  <cp:lastModifiedBy>Dean</cp:lastModifiedBy>
  <cp:revision>70</cp:revision>
  <cp:lastPrinted>2011-12-19T11:03:00Z</cp:lastPrinted>
  <dcterms:created xsi:type="dcterms:W3CDTF">2011-11-23T09:23:00Z</dcterms:created>
  <dcterms:modified xsi:type="dcterms:W3CDTF">2012-06-09T09:52:00Z</dcterms:modified>
</cp:coreProperties>
</file>