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6F26B6" w14:textId="77777777" w:rsidR="00F2156C" w:rsidRDefault="00F2156C">
      <w:r>
        <w:t xml:space="preserve">• Project description. Start by describing what the project is about, what the software does, what it’s used for. </w:t>
      </w:r>
    </w:p>
    <w:p w14:paraId="43AE1CBE" w14:textId="4BD9D0C8" w:rsidR="004429BA" w:rsidRDefault="004429BA">
      <w:pPr>
        <w:rPr>
          <w:b/>
          <w:bCs/>
        </w:rPr>
      </w:pPr>
      <w:r w:rsidRPr="004429BA">
        <w:rPr>
          <w:b/>
          <w:bCs/>
        </w:rPr>
        <w:t>[10 marks] Project description Provide a clear description of what the project is and what it’s used for.</w:t>
      </w:r>
    </w:p>
    <w:p w14:paraId="21F677E0" w14:textId="5058AC92" w:rsidR="004429BA" w:rsidRPr="004429BA" w:rsidRDefault="004429BA">
      <w:pPr>
        <w:rPr>
          <w:b/>
          <w:bCs/>
          <w:i/>
          <w:iCs/>
        </w:rPr>
      </w:pPr>
      <w:r w:rsidRPr="004429BA">
        <w:rPr>
          <w:b/>
          <w:bCs/>
          <w:i/>
          <w:iCs/>
        </w:rPr>
        <w:t>Project description</w:t>
      </w:r>
    </w:p>
    <w:p w14:paraId="6E8B59AB" w14:textId="752E0E0C" w:rsidR="00C8679B" w:rsidRPr="004429BA" w:rsidRDefault="00A452B1">
      <w:pPr>
        <w:rPr>
          <w:rFonts w:cs="Segoe UI"/>
          <w:color w:val="1F2328"/>
          <w:shd w:val="clear" w:color="auto" w:fill="FFFFFF"/>
        </w:rPr>
      </w:pPr>
      <w:r>
        <w:rPr>
          <w:rFonts w:cs="Open Sans"/>
          <w:color w:val="000000" w:themeColor="text1"/>
          <w:shd w:val="clear" w:color="auto" w:fill="FCFCFC"/>
        </w:rPr>
        <w:t>Originally d</w:t>
      </w:r>
      <w:r w:rsidR="00C0025F" w:rsidRPr="00C0025F">
        <w:rPr>
          <w:rFonts w:cs="Open Sans"/>
          <w:color w:val="000000" w:themeColor="text1"/>
          <w:shd w:val="clear" w:color="auto" w:fill="FCFCFC"/>
        </w:rPr>
        <w:t>eveloped by Wes McKinney in 2008 whilst working at AQR capital management</w:t>
      </w:r>
      <w:r w:rsidR="00C0025F">
        <w:rPr>
          <w:rFonts w:cs="Open Sans"/>
          <w:color w:val="000000" w:themeColor="text1"/>
          <w:shd w:val="clear" w:color="auto" w:fill="FCFCFC"/>
        </w:rPr>
        <w:t>,</w:t>
      </w:r>
      <w:r w:rsidR="00C0025F">
        <w:rPr>
          <w:rStyle w:val="Strong"/>
          <w:rFonts w:cs="Segoe UI"/>
          <w:b w:val="0"/>
          <w:bCs w:val="0"/>
          <w:color w:val="1F2328"/>
          <w:shd w:val="clear" w:color="auto" w:fill="FFFFFF"/>
        </w:rPr>
        <w:t xml:space="preserve"> </w:t>
      </w:r>
      <w:r w:rsidR="006A435C">
        <w:rPr>
          <w:rStyle w:val="Strong"/>
          <w:rFonts w:cs="Segoe UI"/>
          <w:b w:val="0"/>
          <w:bCs w:val="0"/>
          <w:color w:val="1F2328"/>
          <w:shd w:val="clear" w:color="auto" w:fill="FFFFFF"/>
        </w:rPr>
        <w:t>“</w:t>
      </w:r>
      <w:r w:rsidR="00006ED5">
        <w:rPr>
          <w:rStyle w:val="Strong"/>
          <w:rFonts w:cs="Segoe UI"/>
          <w:b w:val="0"/>
          <w:bCs w:val="0"/>
          <w:color w:val="1F2328"/>
          <w:shd w:val="clear" w:color="auto" w:fill="FFFFFF"/>
        </w:rPr>
        <w:t>P</w:t>
      </w:r>
      <w:r w:rsidR="00060B61" w:rsidRPr="00006ED5">
        <w:rPr>
          <w:rStyle w:val="Strong"/>
          <w:rFonts w:cs="Segoe UI"/>
          <w:b w:val="0"/>
          <w:bCs w:val="0"/>
          <w:color w:val="1F2328"/>
          <w:shd w:val="clear" w:color="auto" w:fill="FFFFFF"/>
        </w:rPr>
        <w:t>andas</w:t>
      </w:r>
      <w:r w:rsidR="00060B61" w:rsidRPr="00006ED5">
        <w:rPr>
          <w:rFonts w:cs="Segoe UI"/>
          <w:color w:val="1F2328"/>
          <w:shd w:val="clear" w:color="auto" w:fill="FFFFFF"/>
        </w:rPr>
        <w:t xml:space="preserve"> is a Python package that provides fast, flexible, and expressive data structures designed to make working with "relational" or </w:t>
      </w:r>
      <w:r w:rsidR="006A435C">
        <w:rPr>
          <w:rFonts w:cs="Segoe UI"/>
          <w:color w:val="1F2328"/>
          <w:shd w:val="clear" w:color="auto" w:fill="FFFFFF"/>
        </w:rPr>
        <w:t>‘</w:t>
      </w:r>
      <w:r w:rsidR="00E8274B" w:rsidRPr="00006ED5">
        <w:rPr>
          <w:rFonts w:cs="Segoe UI"/>
          <w:color w:val="1F2328"/>
          <w:shd w:val="clear" w:color="auto" w:fill="FFFFFF"/>
        </w:rPr>
        <w:t>labelled</w:t>
      </w:r>
      <w:r w:rsidR="006A435C">
        <w:rPr>
          <w:rFonts w:cs="Segoe UI"/>
          <w:color w:val="1F2328"/>
          <w:shd w:val="clear" w:color="auto" w:fill="FFFFFF"/>
        </w:rPr>
        <w:t>’</w:t>
      </w:r>
      <w:r w:rsidR="00060B61" w:rsidRPr="00006ED5">
        <w:rPr>
          <w:rFonts w:cs="Segoe UI"/>
          <w:color w:val="1F2328"/>
          <w:shd w:val="clear" w:color="auto" w:fill="FFFFFF"/>
        </w:rPr>
        <w:t xml:space="preserve"> data both easy and intuitive.</w:t>
      </w:r>
      <w:r w:rsidR="006A435C">
        <w:rPr>
          <w:rFonts w:cs="Segoe UI"/>
          <w:color w:val="1F2328"/>
          <w:shd w:val="clear" w:color="auto" w:fill="FFFFFF"/>
        </w:rPr>
        <w:t xml:space="preserve">” </w:t>
      </w:r>
      <w:bookmarkStart w:id="0" w:name="_Hlk193615595"/>
      <w:r w:rsidR="004429BA">
        <w:rPr>
          <w:rFonts w:cs="Segoe UI"/>
          <w:color w:val="1F2328"/>
          <w:shd w:val="clear" w:color="auto" w:fill="FFFFFF"/>
        </w:rPr>
        <w:t>(</w:t>
      </w:r>
      <w:r w:rsidR="002F44B6">
        <w:rPr>
          <w:rFonts w:cs="Segoe UI"/>
          <w:color w:val="1F2328"/>
          <w:shd w:val="clear" w:color="auto" w:fill="FFFFFF"/>
        </w:rPr>
        <w:t xml:space="preserve">Pandas </w:t>
      </w:r>
      <w:r w:rsidR="00DD30DD">
        <w:rPr>
          <w:rFonts w:cs="Segoe UI"/>
          <w:color w:val="1F2328"/>
          <w:shd w:val="clear" w:color="auto" w:fill="FFFFFF"/>
        </w:rPr>
        <w:t>D</w:t>
      </w:r>
      <w:r w:rsidR="002F44B6">
        <w:rPr>
          <w:rFonts w:cs="Segoe UI"/>
          <w:color w:val="1F2328"/>
          <w:shd w:val="clear" w:color="auto" w:fill="FFFFFF"/>
        </w:rPr>
        <w:t>e</w:t>
      </w:r>
      <w:r w:rsidR="00DD30DD">
        <w:rPr>
          <w:rFonts w:cs="Segoe UI"/>
          <w:color w:val="1F2328"/>
          <w:shd w:val="clear" w:color="auto" w:fill="FFFFFF"/>
        </w:rPr>
        <w:t>velopment Team</w:t>
      </w:r>
      <w:r w:rsidR="004429BA">
        <w:rPr>
          <w:rFonts w:cs="Segoe UI"/>
          <w:color w:val="1F2328"/>
          <w:shd w:val="clear" w:color="auto" w:fill="FFFFFF"/>
        </w:rPr>
        <w:t>,</w:t>
      </w:r>
      <w:r w:rsidR="00D260AA">
        <w:rPr>
          <w:rFonts w:cs="Segoe UI"/>
          <w:color w:val="1F2328"/>
          <w:shd w:val="clear" w:color="auto" w:fill="FFFFFF"/>
        </w:rPr>
        <w:t xml:space="preserve"> </w:t>
      </w:r>
      <w:r w:rsidR="006A435C">
        <w:rPr>
          <w:rFonts w:cs="Segoe UI"/>
          <w:color w:val="1F2328"/>
          <w:shd w:val="clear" w:color="auto" w:fill="FFFFFF"/>
        </w:rPr>
        <w:t>2025</w:t>
      </w:r>
      <w:r w:rsidR="00263CE6">
        <w:rPr>
          <w:rFonts w:cs="Segoe UI"/>
          <w:color w:val="1F2328"/>
          <w:shd w:val="clear" w:color="auto" w:fill="FFFFFF"/>
        </w:rPr>
        <w:t>)</w:t>
      </w:r>
      <w:r w:rsidR="006A435C">
        <w:rPr>
          <w:rFonts w:cs="Segoe UI"/>
          <w:color w:val="1F2328"/>
          <w:shd w:val="clear" w:color="auto" w:fill="FFFFFF"/>
        </w:rPr>
        <w:t>.</w:t>
      </w:r>
      <w:r w:rsidR="00F748C6">
        <w:rPr>
          <w:rFonts w:cs="Segoe UI"/>
          <w:color w:val="1F2328"/>
          <w:shd w:val="clear" w:color="auto" w:fill="FFFFFF"/>
        </w:rPr>
        <w:t xml:space="preserve"> </w:t>
      </w:r>
      <w:bookmarkEnd w:id="0"/>
      <w:r w:rsidR="00F748C6">
        <w:rPr>
          <w:rFonts w:cs="Segoe UI"/>
          <w:color w:val="1F2328"/>
          <w:shd w:val="clear" w:color="auto" w:fill="FFFFFF"/>
        </w:rPr>
        <w:t>Beyond providing the foundation</w:t>
      </w:r>
      <w:r w:rsidR="002E43B9">
        <w:rPr>
          <w:rFonts w:cs="Segoe UI"/>
          <w:color w:val="1F2328"/>
          <w:shd w:val="clear" w:color="auto" w:fill="FFFFFF"/>
        </w:rPr>
        <w:t>al</w:t>
      </w:r>
      <w:r w:rsidR="00F748C6">
        <w:rPr>
          <w:rFonts w:cs="Segoe UI"/>
          <w:color w:val="1F2328"/>
          <w:shd w:val="clear" w:color="auto" w:fill="FFFFFF"/>
        </w:rPr>
        <w:t xml:space="preserve"> </w:t>
      </w:r>
      <w:r w:rsidR="002E43B9">
        <w:rPr>
          <w:rFonts w:cs="Segoe UI"/>
          <w:color w:val="1F2328"/>
          <w:shd w:val="clear" w:color="auto" w:fill="FFFFFF"/>
        </w:rPr>
        <w:t>data frame</w:t>
      </w:r>
      <w:r w:rsidR="00F748C6">
        <w:rPr>
          <w:rFonts w:cs="Segoe UI"/>
          <w:color w:val="1F2328"/>
          <w:shd w:val="clear" w:color="auto" w:fill="FFFFFF"/>
        </w:rPr>
        <w:t xml:space="preserve"> object</w:t>
      </w:r>
      <w:r w:rsidR="0078286C">
        <w:rPr>
          <w:rFonts w:cs="Segoe UI"/>
          <w:color w:val="1F2328"/>
          <w:shd w:val="clear" w:color="auto" w:fill="FFFFFF"/>
        </w:rPr>
        <w:t xml:space="preserve"> (</w:t>
      </w:r>
      <w:r w:rsidR="00887731">
        <w:rPr>
          <w:rFonts w:cs="Segoe UI"/>
          <w:color w:val="1F2328"/>
          <w:shd w:val="clear" w:color="auto" w:fill="FFFFFF"/>
        </w:rPr>
        <w:t>derived</w:t>
      </w:r>
      <w:r w:rsidR="00CC0DAF">
        <w:rPr>
          <w:rFonts w:cs="Segoe UI"/>
          <w:color w:val="1F2328"/>
          <w:shd w:val="clear" w:color="auto" w:fill="FFFFFF"/>
        </w:rPr>
        <w:t xml:space="preserve"> from</w:t>
      </w:r>
      <w:r w:rsidR="00887731">
        <w:rPr>
          <w:rFonts w:cs="Segoe UI"/>
          <w:color w:val="1F2328"/>
          <w:shd w:val="clear" w:color="auto" w:fill="FFFFFF"/>
        </w:rPr>
        <w:t xml:space="preserve"> </w:t>
      </w:r>
      <w:r w:rsidR="002E43B9">
        <w:rPr>
          <w:rFonts w:cs="Segoe UI"/>
          <w:color w:val="1F2328"/>
          <w:shd w:val="clear" w:color="auto" w:fill="FFFFFF"/>
        </w:rPr>
        <w:t>pythons native dictionary data type</w:t>
      </w:r>
      <w:r w:rsidR="0078286C">
        <w:rPr>
          <w:rFonts w:cs="Segoe UI"/>
          <w:color w:val="1F2328"/>
          <w:shd w:val="clear" w:color="auto" w:fill="FFFFFF"/>
        </w:rPr>
        <w:t>)</w:t>
      </w:r>
      <w:r w:rsidR="00E8274B">
        <w:rPr>
          <w:rFonts w:cs="Segoe UI"/>
          <w:color w:val="1F2328"/>
          <w:shd w:val="clear" w:color="auto" w:fill="FFFFFF"/>
        </w:rPr>
        <w:t>,</w:t>
      </w:r>
      <w:r w:rsidR="002E43B9">
        <w:rPr>
          <w:rFonts w:cs="Segoe UI"/>
          <w:color w:val="1F2328"/>
          <w:shd w:val="clear" w:color="auto" w:fill="FFFFFF"/>
        </w:rPr>
        <w:t xml:space="preserve"> the </w:t>
      </w:r>
      <w:r>
        <w:rPr>
          <w:rFonts w:cs="Segoe UI"/>
          <w:color w:val="1F2328"/>
          <w:shd w:val="clear" w:color="auto" w:fill="FFFFFF"/>
        </w:rPr>
        <w:t xml:space="preserve">library provides </w:t>
      </w:r>
      <w:r w:rsidR="00887731">
        <w:rPr>
          <w:rFonts w:cs="Segoe UI"/>
          <w:color w:val="1F2328"/>
          <w:shd w:val="clear" w:color="auto" w:fill="FFFFFF"/>
        </w:rPr>
        <w:t xml:space="preserve">a </w:t>
      </w:r>
      <w:r w:rsidR="009F666D">
        <w:rPr>
          <w:rFonts w:cs="Segoe UI"/>
          <w:color w:val="1F2328"/>
          <w:shd w:val="clear" w:color="auto" w:fill="FFFFFF"/>
        </w:rPr>
        <w:t xml:space="preserve">series of methods serving use cases from </w:t>
      </w:r>
      <w:r w:rsidR="00612D25">
        <w:rPr>
          <w:rFonts w:cs="Segoe UI"/>
          <w:color w:val="1F2328"/>
          <w:shd w:val="clear" w:color="auto" w:fill="FFFFFF"/>
        </w:rPr>
        <w:t>m</w:t>
      </w:r>
      <w:r w:rsidR="009F666D">
        <w:rPr>
          <w:rFonts w:cs="Segoe UI"/>
          <w:color w:val="1F2328"/>
          <w:shd w:val="clear" w:color="auto" w:fill="FFFFFF"/>
        </w:rPr>
        <w:t xml:space="preserve">achine </w:t>
      </w:r>
      <w:r w:rsidR="00612D25">
        <w:rPr>
          <w:rFonts w:cs="Segoe UI"/>
          <w:color w:val="1F2328"/>
          <w:shd w:val="clear" w:color="auto" w:fill="FFFFFF"/>
        </w:rPr>
        <w:t>l</w:t>
      </w:r>
      <w:r w:rsidR="009F666D">
        <w:rPr>
          <w:rFonts w:cs="Segoe UI"/>
          <w:color w:val="1F2328"/>
          <w:shd w:val="clear" w:color="auto" w:fill="FFFFFF"/>
        </w:rPr>
        <w:t>earning</w:t>
      </w:r>
      <w:r w:rsidR="00E8274B">
        <w:rPr>
          <w:rFonts w:cs="Segoe UI"/>
          <w:color w:val="1F2328"/>
          <w:shd w:val="clear" w:color="auto" w:fill="FFFFFF"/>
        </w:rPr>
        <w:t xml:space="preserve"> data</w:t>
      </w:r>
      <w:r w:rsidR="009F666D">
        <w:rPr>
          <w:rFonts w:cs="Segoe UI"/>
          <w:color w:val="1F2328"/>
          <w:shd w:val="clear" w:color="auto" w:fill="FFFFFF"/>
        </w:rPr>
        <w:t xml:space="preserve"> </w:t>
      </w:r>
      <w:r w:rsidR="00612D25">
        <w:rPr>
          <w:rFonts w:cs="Segoe UI"/>
          <w:color w:val="1F2328"/>
          <w:shd w:val="clear" w:color="auto" w:fill="FFFFFF"/>
        </w:rPr>
        <w:t>p</w:t>
      </w:r>
      <w:r w:rsidR="009F666D">
        <w:rPr>
          <w:rFonts w:cs="Segoe UI"/>
          <w:color w:val="1F2328"/>
          <w:shd w:val="clear" w:color="auto" w:fill="FFFFFF"/>
        </w:rPr>
        <w:t>reprocessing to</w:t>
      </w:r>
      <w:r w:rsidR="00973366">
        <w:rPr>
          <w:rFonts w:cs="Segoe UI"/>
          <w:color w:val="1F2328"/>
          <w:shd w:val="clear" w:color="auto" w:fill="FFFFFF"/>
        </w:rPr>
        <w:t xml:space="preserve"> exploratory data analysis </w:t>
      </w:r>
      <w:r w:rsidR="004429BA">
        <w:rPr>
          <w:rFonts w:cs="Segoe UI"/>
          <w:color w:val="1F2328"/>
          <w:shd w:val="clear" w:color="auto" w:fill="FFFFFF"/>
        </w:rPr>
        <w:t>(</w:t>
      </w:r>
      <w:r w:rsidR="00973366">
        <w:rPr>
          <w:rFonts w:cs="Segoe UI"/>
          <w:color w:val="1F2328"/>
          <w:shd w:val="clear" w:color="auto" w:fill="FFFFFF"/>
        </w:rPr>
        <w:t>McKinney, W.</w:t>
      </w:r>
      <w:r w:rsidR="004429BA">
        <w:rPr>
          <w:rFonts w:cs="Segoe UI"/>
          <w:color w:val="1F2328"/>
          <w:shd w:val="clear" w:color="auto" w:fill="FFFFFF"/>
        </w:rPr>
        <w:t>,</w:t>
      </w:r>
      <w:r w:rsidR="00973366">
        <w:rPr>
          <w:rFonts w:cs="Segoe UI"/>
          <w:color w:val="1F2328"/>
          <w:shd w:val="clear" w:color="auto" w:fill="FFFFFF"/>
        </w:rPr>
        <w:t xml:space="preserve"> 2017</w:t>
      </w:r>
      <w:r w:rsidR="00263CE6">
        <w:rPr>
          <w:rFonts w:cs="Segoe UI"/>
          <w:color w:val="1F2328"/>
          <w:shd w:val="clear" w:color="auto" w:fill="FFFFFF"/>
        </w:rPr>
        <w:t>)</w:t>
      </w:r>
      <w:r w:rsidR="00E8274B">
        <w:rPr>
          <w:rFonts w:cs="Segoe UI"/>
          <w:color w:val="1F2328"/>
          <w:shd w:val="clear" w:color="auto" w:fill="FFFFFF"/>
        </w:rPr>
        <w:t>.</w:t>
      </w:r>
      <w:r w:rsidR="009F666D">
        <w:rPr>
          <w:rFonts w:cs="Segoe UI"/>
          <w:color w:val="1F2328"/>
          <w:shd w:val="clear" w:color="auto" w:fill="FFFFFF"/>
        </w:rPr>
        <w:t xml:space="preserve"> </w:t>
      </w:r>
      <w:r w:rsidR="00E8274B">
        <w:rPr>
          <w:rFonts w:cs="Segoe UI"/>
          <w:color w:val="1F2328"/>
          <w:shd w:val="clear" w:color="auto" w:fill="FFFFFF"/>
        </w:rPr>
        <w:t xml:space="preserve">The library has a key dependency </w:t>
      </w:r>
      <w:r w:rsidR="00C86A1A">
        <w:rPr>
          <w:rFonts w:cs="Segoe UI"/>
          <w:color w:val="1F2328"/>
          <w:shd w:val="clear" w:color="auto" w:fill="FFFFFF"/>
        </w:rPr>
        <w:t>of</w:t>
      </w:r>
      <w:r w:rsidR="00E8274B">
        <w:rPr>
          <w:rFonts w:cs="Segoe UI"/>
          <w:color w:val="1F2328"/>
          <w:shd w:val="clear" w:color="auto" w:fill="FFFFFF"/>
        </w:rPr>
        <w:t xml:space="preserve"> NumPy</w:t>
      </w:r>
      <w:r w:rsidR="00C86A1A">
        <w:rPr>
          <w:rFonts w:cs="Segoe UI"/>
          <w:color w:val="1F2328"/>
          <w:shd w:val="clear" w:color="auto" w:fill="FFFFFF"/>
        </w:rPr>
        <w:t xml:space="preserve">, </w:t>
      </w:r>
      <w:r w:rsidR="0080495F">
        <w:rPr>
          <w:rFonts w:cs="Segoe UI"/>
          <w:color w:val="1F2328"/>
          <w:shd w:val="clear" w:color="auto" w:fill="FFFFFF"/>
        </w:rPr>
        <w:t>another library that</w:t>
      </w:r>
      <w:r w:rsidR="00CE4772">
        <w:rPr>
          <w:rFonts w:cs="Segoe UI"/>
          <w:color w:val="1F2328"/>
          <w:shd w:val="clear" w:color="auto" w:fill="FFFFFF"/>
        </w:rPr>
        <w:t xml:space="preserve"> </w:t>
      </w:r>
      <w:r w:rsidR="00C355E7">
        <w:rPr>
          <w:rFonts w:cs="Segoe UI"/>
          <w:color w:val="1F2328"/>
          <w:shd w:val="clear" w:color="auto" w:fill="FFFFFF"/>
        </w:rPr>
        <w:t xml:space="preserve">adds support for </w:t>
      </w:r>
      <w:r w:rsidR="008903AF">
        <w:rPr>
          <w:rFonts w:cs="Segoe UI"/>
          <w:color w:val="1F2328"/>
          <w:shd w:val="clear" w:color="auto" w:fill="FFFFFF"/>
        </w:rPr>
        <w:t>N-dimensional arrays and</w:t>
      </w:r>
      <w:r w:rsidR="00C355E7">
        <w:rPr>
          <w:rFonts w:cs="Segoe UI"/>
          <w:color w:val="1F2328"/>
          <w:shd w:val="clear" w:color="auto" w:fill="FFFFFF"/>
        </w:rPr>
        <w:t xml:space="preserve"> </w:t>
      </w:r>
      <w:r w:rsidR="00A9365E">
        <w:rPr>
          <w:rFonts w:cs="Segoe UI"/>
          <w:color w:val="1F2328"/>
          <w:shd w:val="clear" w:color="auto" w:fill="FFFFFF"/>
        </w:rPr>
        <w:t>corresponding</w:t>
      </w:r>
      <w:r w:rsidR="00C355E7">
        <w:rPr>
          <w:rFonts w:cs="Segoe UI"/>
          <w:color w:val="1F2328"/>
          <w:shd w:val="clear" w:color="auto" w:fill="FFFFFF"/>
        </w:rPr>
        <w:t xml:space="preserve"> </w:t>
      </w:r>
      <w:r w:rsidR="00A9365E">
        <w:rPr>
          <w:rFonts w:cs="Segoe UI"/>
          <w:color w:val="1F2328"/>
          <w:shd w:val="clear" w:color="auto" w:fill="FFFFFF"/>
        </w:rPr>
        <w:t>mathematical functions to operate on these arrays</w:t>
      </w:r>
      <w:r w:rsidR="00C1648D">
        <w:rPr>
          <w:rFonts w:cs="Segoe UI"/>
          <w:color w:val="1F2328"/>
          <w:shd w:val="clear" w:color="auto" w:fill="FFFFFF"/>
        </w:rPr>
        <w:t xml:space="preserve"> (NumPy Developers, </w:t>
      </w:r>
      <w:r w:rsidR="00612E55">
        <w:rPr>
          <w:rFonts w:cs="Segoe UI"/>
          <w:color w:val="1F2328"/>
          <w:shd w:val="clear" w:color="auto" w:fill="FFFFFF"/>
        </w:rPr>
        <w:t>2025</w:t>
      </w:r>
      <w:r w:rsidR="005C3632">
        <w:rPr>
          <w:rFonts w:cs="Segoe UI"/>
          <w:color w:val="1F2328"/>
          <w:shd w:val="clear" w:color="auto" w:fill="FFFFFF"/>
        </w:rPr>
        <w:t>). Furthermore</w:t>
      </w:r>
      <w:r w:rsidR="009C03C8">
        <w:rPr>
          <w:rFonts w:cs="Segoe UI"/>
          <w:color w:val="1F2328"/>
          <w:shd w:val="clear" w:color="auto" w:fill="FFFFFF"/>
        </w:rPr>
        <w:t>,</w:t>
      </w:r>
      <w:r w:rsidR="005C3632">
        <w:rPr>
          <w:rFonts w:cs="Segoe UI"/>
          <w:color w:val="1F2328"/>
          <w:shd w:val="clear" w:color="auto" w:fill="FFFFFF"/>
        </w:rPr>
        <w:t xml:space="preserve"> </w:t>
      </w:r>
      <w:r w:rsidR="00A02A1C">
        <w:rPr>
          <w:rFonts w:cs="Segoe UI"/>
          <w:color w:val="1F2328"/>
          <w:shd w:val="clear" w:color="auto" w:fill="FFFFFF"/>
        </w:rPr>
        <w:t>the project</w:t>
      </w:r>
      <w:r w:rsidR="008903AF">
        <w:rPr>
          <w:rFonts w:cs="Segoe UI"/>
          <w:color w:val="1F2328"/>
          <w:shd w:val="clear" w:color="auto" w:fill="FFFFFF"/>
        </w:rPr>
        <w:t xml:space="preserve"> is </w:t>
      </w:r>
      <w:r w:rsidR="00A02A1C">
        <w:rPr>
          <w:rFonts w:cs="Segoe UI"/>
          <w:color w:val="1F2328"/>
          <w:shd w:val="clear" w:color="auto" w:fill="FFFFFF"/>
        </w:rPr>
        <w:t xml:space="preserve">licenced and </w:t>
      </w:r>
      <w:r w:rsidR="008903AF">
        <w:rPr>
          <w:rFonts w:cs="Segoe UI"/>
          <w:color w:val="1F2328"/>
          <w:shd w:val="clear" w:color="auto" w:fill="FFFFFF"/>
        </w:rPr>
        <w:t>distributed</w:t>
      </w:r>
      <w:r w:rsidR="00790A87">
        <w:rPr>
          <w:rFonts w:cs="Segoe UI"/>
          <w:color w:val="1F2328"/>
          <w:shd w:val="clear" w:color="auto" w:fill="FFFFFF"/>
        </w:rPr>
        <w:t xml:space="preserve"> under the </w:t>
      </w:r>
      <w:r w:rsidR="00D03FA3">
        <w:rPr>
          <w:rFonts w:cs="Segoe UI"/>
          <w:color w:val="1F2328"/>
          <w:shd w:val="clear" w:color="auto" w:fill="FFFFFF"/>
        </w:rPr>
        <w:t>three-clause</w:t>
      </w:r>
      <w:r w:rsidR="00A02A1C">
        <w:rPr>
          <w:rFonts w:cs="Segoe UI"/>
          <w:color w:val="1F2328"/>
          <w:shd w:val="clear" w:color="auto" w:fill="FFFFFF"/>
        </w:rPr>
        <w:t xml:space="preserve"> </w:t>
      </w:r>
      <w:r w:rsidR="00A02A1C" w:rsidRPr="00802A00">
        <w:rPr>
          <w:rFonts w:cs="Open Sans"/>
          <w:color w:val="000000" w:themeColor="text1"/>
          <w:shd w:val="clear" w:color="auto" w:fill="FCFCFC"/>
        </w:rPr>
        <w:t>Berkeley Software Distribution</w:t>
      </w:r>
      <w:r w:rsidR="00D03FA3" w:rsidRPr="00802A00">
        <w:rPr>
          <w:rFonts w:cs="Segoe UI"/>
          <w:color w:val="000000" w:themeColor="text1"/>
          <w:shd w:val="clear" w:color="auto" w:fill="FFFFFF"/>
        </w:rPr>
        <w:t xml:space="preserve"> </w:t>
      </w:r>
      <w:r w:rsidR="004D77E4">
        <w:rPr>
          <w:rFonts w:cs="Segoe UI"/>
          <w:color w:val="000000" w:themeColor="text1"/>
          <w:shd w:val="clear" w:color="auto" w:fill="FFFFFF"/>
        </w:rPr>
        <w:t>(</w:t>
      </w:r>
      <w:r w:rsidR="00D03FA3">
        <w:rPr>
          <w:rFonts w:cs="Segoe UI"/>
          <w:color w:val="1F2328"/>
          <w:shd w:val="clear" w:color="auto" w:fill="FFFFFF"/>
        </w:rPr>
        <w:t>BSD</w:t>
      </w:r>
      <w:r w:rsidR="004D77E4">
        <w:rPr>
          <w:rFonts w:cs="Segoe UI"/>
          <w:color w:val="1F2328"/>
          <w:shd w:val="clear" w:color="auto" w:fill="FFFFFF"/>
        </w:rPr>
        <w:t>)</w:t>
      </w:r>
      <w:r w:rsidR="00D03FA3">
        <w:rPr>
          <w:rFonts w:cs="Segoe UI"/>
          <w:color w:val="1F2328"/>
          <w:shd w:val="clear" w:color="auto" w:fill="FFFFFF"/>
        </w:rPr>
        <w:t xml:space="preserve"> license</w:t>
      </w:r>
      <w:r w:rsidR="00D03FA3" w:rsidRPr="00D03FA3">
        <w:rPr>
          <w:rFonts w:cs="Segoe UI"/>
          <w:color w:val="1F2328"/>
          <w:shd w:val="clear" w:color="auto" w:fill="FFFFFF"/>
        </w:rPr>
        <w:t xml:space="preserve"> </w:t>
      </w:r>
      <w:bookmarkStart w:id="1" w:name="_Hlk193641549"/>
      <w:r w:rsidR="004429BA">
        <w:rPr>
          <w:rFonts w:cs="Segoe UI"/>
          <w:color w:val="1F2328"/>
          <w:shd w:val="clear" w:color="auto" w:fill="FFFFFF"/>
        </w:rPr>
        <w:t>(</w:t>
      </w:r>
      <w:r w:rsidR="00DD30DD">
        <w:rPr>
          <w:rFonts w:cs="Segoe UI"/>
          <w:color w:val="1F2328"/>
          <w:shd w:val="clear" w:color="auto" w:fill="FFFFFF"/>
        </w:rPr>
        <w:t>Pandas Development Team</w:t>
      </w:r>
      <w:r w:rsidR="004429BA">
        <w:rPr>
          <w:rFonts w:cs="Segoe UI"/>
          <w:color w:val="1F2328"/>
          <w:shd w:val="clear" w:color="auto" w:fill="FFFFFF"/>
        </w:rPr>
        <w:t xml:space="preserve">, </w:t>
      </w:r>
      <w:r w:rsidR="00D03FA3">
        <w:rPr>
          <w:rFonts w:cs="Segoe UI"/>
          <w:color w:val="1F2328"/>
          <w:shd w:val="clear" w:color="auto" w:fill="FFFFFF"/>
        </w:rPr>
        <w:t xml:space="preserve">2025).  </w:t>
      </w:r>
      <w:bookmarkEnd w:id="1"/>
    </w:p>
    <w:p w14:paraId="09BC6C9A" w14:textId="77777777" w:rsidR="00767459" w:rsidRDefault="00F2156C">
      <w:r>
        <w:t>• Open-Source. What open-source licence does the project use? Who can contribute to the repository? Who owns the repository? Does the project receive any funding from the industry or the community? Are there developer guidelines for new contributors?</w:t>
      </w:r>
    </w:p>
    <w:p w14:paraId="10C2F54E" w14:textId="3D7F476F" w:rsidR="00473E5E" w:rsidRDefault="004429BA" w:rsidP="00473E5E">
      <w:pPr>
        <w:rPr>
          <w:b/>
          <w:bCs/>
          <w:i/>
          <w:iCs/>
        </w:rPr>
      </w:pPr>
      <w:r w:rsidRPr="004429BA">
        <w:rPr>
          <w:b/>
          <w:bCs/>
          <w:i/>
          <w:iCs/>
        </w:rPr>
        <w:t>[15 marks] Open-source aspects How is the source code distributed? Are there stable releases? Is it available in non-source forms such as installers, executable binaries, etc.? What open-source licence is used? How big is the user community? How is the project funded?</w:t>
      </w:r>
    </w:p>
    <w:p w14:paraId="3A0C31E7" w14:textId="4E6E57E6" w:rsidR="00473E5E" w:rsidRPr="00473E5E" w:rsidRDefault="00473E5E" w:rsidP="00473E5E">
      <w:pPr>
        <w:rPr>
          <w:b/>
          <w:bCs/>
          <w:i/>
          <w:iCs/>
        </w:rPr>
      </w:pPr>
      <w:bookmarkStart w:id="2" w:name="_Hlk193695004"/>
      <w:r>
        <w:rPr>
          <w:b/>
          <w:bCs/>
          <w:i/>
          <w:iCs/>
        </w:rPr>
        <w:t>Open source</w:t>
      </w:r>
    </w:p>
    <w:bookmarkEnd w:id="2"/>
    <w:p w14:paraId="317E4082" w14:textId="508482DD" w:rsidR="00896DB1" w:rsidRDefault="00473E5E" w:rsidP="00767459">
      <w:pPr>
        <w:rPr>
          <w:rFonts w:cs="Open Sans"/>
          <w:color w:val="000000" w:themeColor="text1"/>
          <w:shd w:val="clear" w:color="auto" w:fill="FCFCFC"/>
        </w:rPr>
      </w:pPr>
      <w:r>
        <w:rPr>
          <w:rFonts w:cs="Open Sans"/>
          <w:color w:val="000000" w:themeColor="text1"/>
          <w:shd w:val="clear" w:color="auto" w:fill="FCFCFC"/>
        </w:rPr>
        <w:t xml:space="preserve"> The most recent stable release was pandas 2.2.3 released on the 20</w:t>
      </w:r>
      <w:r w:rsidRPr="004D77E4">
        <w:rPr>
          <w:rFonts w:cs="Open Sans"/>
          <w:color w:val="000000" w:themeColor="text1"/>
          <w:shd w:val="clear" w:color="auto" w:fill="FCFCFC"/>
          <w:vertAlign w:val="superscript"/>
        </w:rPr>
        <w:t>th</w:t>
      </w:r>
      <w:r>
        <w:rPr>
          <w:rFonts w:cs="Open Sans"/>
          <w:color w:val="000000" w:themeColor="text1"/>
          <w:shd w:val="clear" w:color="auto" w:fill="FCFCFC"/>
        </w:rPr>
        <w:t xml:space="preserve"> of September 2024 </w:t>
      </w:r>
      <w:r>
        <w:rPr>
          <w:rFonts w:cs="Segoe UI"/>
          <w:color w:val="1F2328"/>
          <w:shd w:val="clear" w:color="auto" w:fill="FFFFFF"/>
        </w:rPr>
        <w:t>(Pandas Development Team, 2025)</w:t>
      </w:r>
      <w:r>
        <w:rPr>
          <w:rFonts w:cs="Open Sans"/>
          <w:color w:val="000000" w:themeColor="text1"/>
          <w:shd w:val="clear" w:color="auto" w:fill="FCFCFC"/>
        </w:rPr>
        <w:t xml:space="preserve">. </w:t>
      </w:r>
      <w:r w:rsidR="00C1648D">
        <w:rPr>
          <w:rFonts w:cs="Open Sans"/>
          <w:color w:val="000000" w:themeColor="text1"/>
          <w:shd w:val="clear" w:color="auto" w:fill="FCFCFC"/>
        </w:rPr>
        <w:t xml:space="preserve">The production version of the code is distributed via Pip Installs Packages(Pip). Pip is recognised as an essential tool for working with Python libraries and dependencies and works by installing precompiled </w:t>
      </w:r>
      <w:r w:rsidR="001F16B3">
        <w:rPr>
          <w:rFonts w:cs="Open Sans"/>
          <w:color w:val="000000" w:themeColor="text1"/>
          <w:shd w:val="clear" w:color="auto" w:fill="FCFCFC"/>
        </w:rPr>
        <w:t xml:space="preserve">executable </w:t>
      </w:r>
      <w:r w:rsidR="00C1648D">
        <w:rPr>
          <w:rFonts w:cs="Open Sans"/>
          <w:color w:val="000000" w:themeColor="text1"/>
          <w:shd w:val="clear" w:color="auto" w:fill="FCFCFC"/>
        </w:rPr>
        <w:t>binary files onto the system.</w:t>
      </w:r>
      <w:r w:rsidR="001F16B3">
        <w:rPr>
          <w:rFonts w:cs="Open Sans"/>
          <w:color w:val="000000" w:themeColor="text1"/>
          <w:shd w:val="clear" w:color="auto" w:fill="FCFCFC"/>
        </w:rPr>
        <w:t xml:space="preserve"> The package is then stored in the ‘site-packages’ directory as standard source code</w:t>
      </w:r>
      <w:r>
        <w:rPr>
          <w:rFonts w:cs="Open Sans"/>
          <w:color w:val="000000" w:themeColor="text1"/>
          <w:shd w:val="clear" w:color="auto" w:fill="FCFCFC"/>
        </w:rPr>
        <w:t xml:space="preserve"> (figure 1)</w:t>
      </w:r>
      <w:r w:rsidR="001F16B3">
        <w:rPr>
          <w:rFonts w:cs="Open Sans"/>
          <w:color w:val="000000" w:themeColor="text1"/>
          <w:shd w:val="clear" w:color="auto" w:fill="FCFCFC"/>
        </w:rPr>
        <w:t>.</w:t>
      </w:r>
    </w:p>
    <w:p w14:paraId="6A30989E" w14:textId="77777777" w:rsidR="00896DB1" w:rsidRDefault="00896DB1" w:rsidP="00767459">
      <w:pPr>
        <w:rPr>
          <w:rFonts w:cs="Open Sans"/>
          <w:color w:val="000000" w:themeColor="text1"/>
          <w:shd w:val="clear" w:color="auto" w:fill="FCFCFC"/>
        </w:rPr>
      </w:pPr>
    </w:p>
    <w:p w14:paraId="534267DA" w14:textId="77777777" w:rsidR="00896DB1" w:rsidRDefault="00767459" w:rsidP="00767459">
      <w:pPr>
        <w:rPr>
          <w:rFonts w:cs="Open Sans"/>
          <w:color w:val="000000" w:themeColor="text1"/>
          <w:shd w:val="clear" w:color="auto" w:fill="FCFCFC"/>
        </w:rPr>
      </w:pPr>
      <w:r w:rsidRPr="00D01F3B">
        <w:rPr>
          <w:rFonts w:cs="Open Sans"/>
          <w:color w:val="000000" w:themeColor="text1"/>
          <w:shd w:val="clear" w:color="auto" w:fill="FCFCFC"/>
        </w:rPr>
        <w:t xml:space="preserve">BSD licenses are a group of permissive licenses that impose minimal restrictions of the use and distribution of software. </w:t>
      </w:r>
      <w:r w:rsidR="00100C4C">
        <w:rPr>
          <w:rFonts w:cs="Open Sans"/>
          <w:color w:val="000000" w:themeColor="text1"/>
          <w:shd w:val="clear" w:color="auto" w:fill="FCFCFC"/>
        </w:rPr>
        <w:t xml:space="preserve">Developed in 1999, </w:t>
      </w:r>
      <w:r w:rsidR="00BE2CA4">
        <w:rPr>
          <w:rFonts w:cs="Open Sans"/>
          <w:color w:val="000000" w:themeColor="text1"/>
          <w:shd w:val="clear" w:color="auto" w:fill="FCFCFC"/>
        </w:rPr>
        <w:t xml:space="preserve">a </w:t>
      </w:r>
      <w:r w:rsidRPr="00D01F3B">
        <w:rPr>
          <w:rFonts w:cs="Open Sans"/>
          <w:color w:val="000000" w:themeColor="text1"/>
          <w:shd w:val="clear" w:color="auto" w:fill="FCFCFC"/>
        </w:rPr>
        <w:t xml:space="preserve">‘three clause BSD’ license </w:t>
      </w:r>
      <w:r w:rsidR="00BE2CA4">
        <w:rPr>
          <w:rFonts w:cs="Open Sans"/>
          <w:color w:val="000000" w:themeColor="text1"/>
          <w:shd w:val="clear" w:color="auto" w:fill="FCFCFC"/>
        </w:rPr>
        <w:t xml:space="preserve">mandates </w:t>
      </w:r>
      <w:r w:rsidRPr="00D01F3B">
        <w:rPr>
          <w:rFonts w:cs="Open Sans"/>
          <w:color w:val="000000" w:themeColor="text1"/>
          <w:shd w:val="clear" w:color="auto" w:fill="FCFCFC"/>
        </w:rPr>
        <w:t>terms and conditions of redistribution</w:t>
      </w:r>
      <w:r w:rsidR="00AB539E">
        <w:rPr>
          <w:rFonts w:cs="Open Sans"/>
          <w:color w:val="000000" w:themeColor="text1"/>
          <w:shd w:val="clear" w:color="auto" w:fill="FCFCFC"/>
        </w:rPr>
        <w:t xml:space="preserve"> </w:t>
      </w:r>
      <w:r w:rsidR="00FD7192">
        <w:rPr>
          <w:rFonts w:cs="Open Sans"/>
          <w:color w:val="000000" w:themeColor="text1"/>
          <w:shd w:val="clear" w:color="auto" w:fill="FCFCFC"/>
        </w:rPr>
        <w:t>(</w:t>
      </w:r>
      <w:r w:rsidR="004D77E4">
        <w:rPr>
          <w:rFonts w:cs="Open Sans"/>
          <w:color w:val="000000" w:themeColor="text1"/>
          <w:shd w:val="clear" w:color="auto" w:fill="FCFCFC"/>
        </w:rPr>
        <w:t>authors cannot be sued</w:t>
      </w:r>
      <w:r w:rsidR="00AB539E">
        <w:rPr>
          <w:rFonts w:cs="Open Sans"/>
          <w:color w:val="000000" w:themeColor="text1"/>
          <w:shd w:val="clear" w:color="auto" w:fill="FCFCFC"/>
        </w:rPr>
        <w:t>)</w:t>
      </w:r>
      <w:r w:rsidRPr="00D01F3B">
        <w:rPr>
          <w:rFonts w:cs="Open Sans"/>
          <w:color w:val="000000" w:themeColor="text1"/>
          <w:shd w:val="clear" w:color="auto" w:fill="FCFCFC"/>
        </w:rPr>
        <w:t>, maintenance of copyright in redistribution</w:t>
      </w:r>
      <w:r w:rsidR="00D245B7" w:rsidRPr="00D01F3B">
        <w:rPr>
          <w:rFonts w:cs="Open Sans"/>
          <w:color w:val="000000" w:themeColor="text1"/>
          <w:shd w:val="clear" w:color="auto" w:fill="FCFCFC"/>
        </w:rPr>
        <w:t xml:space="preserve"> and</w:t>
      </w:r>
      <w:r w:rsidRPr="00D01F3B">
        <w:rPr>
          <w:rFonts w:cs="Open Sans"/>
          <w:color w:val="000000" w:themeColor="text1"/>
          <w:shd w:val="clear" w:color="auto" w:fill="FCFCFC"/>
        </w:rPr>
        <w:t xml:space="preserve"> rights of use of contributors names in promotion</w:t>
      </w:r>
      <w:r w:rsidR="001952C6">
        <w:rPr>
          <w:rFonts w:cs="Open Sans"/>
          <w:color w:val="000000" w:themeColor="text1"/>
          <w:shd w:val="clear" w:color="auto" w:fill="FCFCFC"/>
        </w:rPr>
        <w:t>/</w:t>
      </w:r>
      <w:r w:rsidRPr="00D01F3B">
        <w:rPr>
          <w:rFonts w:cs="Open Sans"/>
          <w:color w:val="000000" w:themeColor="text1"/>
          <w:shd w:val="clear" w:color="auto" w:fill="FCFCFC"/>
        </w:rPr>
        <w:t>endorsement</w:t>
      </w:r>
      <w:r w:rsidR="00D01F3B" w:rsidRPr="00D01F3B">
        <w:rPr>
          <w:rFonts w:cs="Open Sans"/>
          <w:color w:val="000000" w:themeColor="text1"/>
          <w:shd w:val="clear" w:color="auto" w:fill="FCFCFC"/>
        </w:rPr>
        <w:t xml:space="preserve"> </w:t>
      </w:r>
      <w:r w:rsidR="004429BA">
        <w:rPr>
          <w:rFonts w:cs="Open Sans"/>
          <w:color w:val="000000" w:themeColor="text1"/>
          <w:shd w:val="clear" w:color="auto" w:fill="FCFCFC"/>
        </w:rPr>
        <w:t>(</w:t>
      </w:r>
      <w:r w:rsidR="004429BA">
        <w:t xml:space="preserve">Dahlander, L. and Magnusson, M., 2005). </w:t>
      </w:r>
      <w:r w:rsidRPr="00D01F3B">
        <w:rPr>
          <w:rFonts w:cs="Open Sans"/>
          <w:color w:val="000000" w:themeColor="text1"/>
          <w:shd w:val="clear" w:color="auto" w:fill="FCFCFC"/>
        </w:rPr>
        <w:t xml:space="preserve">Derived from the earlier ‘four clause BSD’, the more recent ‘three clause BSD’ dropped the </w:t>
      </w:r>
      <w:r w:rsidR="004D77E4">
        <w:rPr>
          <w:rFonts w:cs="Open Sans"/>
          <w:color w:val="000000" w:themeColor="text1"/>
          <w:shd w:val="clear" w:color="auto" w:fill="FCFCFC"/>
        </w:rPr>
        <w:t xml:space="preserve">mandatory </w:t>
      </w:r>
      <w:r w:rsidRPr="00D01F3B">
        <w:rPr>
          <w:rFonts w:cs="Open Sans"/>
          <w:color w:val="000000" w:themeColor="text1"/>
          <w:shd w:val="clear" w:color="auto" w:fill="FCFCFC"/>
        </w:rPr>
        <w:t xml:space="preserve">advertisement </w:t>
      </w:r>
      <w:r w:rsidR="00DA706B" w:rsidRPr="00D01F3B">
        <w:rPr>
          <w:rFonts w:cs="Open Sans"/>
          <w:color w:val="000000" w:themeColor="text1"/>
          <w:shd w:val="clear" w:color="auto" w:fill="FCFCFC"/>
        </w:rPr>
        <w:t>requirement</w:t>
      </w:r>
      <w:r w:rsidRPr="00D01F3B">
        <w:rPr>
          <w:rFonts w:cs="Open Sans"/>
          <w:color w:val="000000" w:themeColor="text1"/>
          <w:shd w:val="clear" w:color="auto" w:fill="FCFCFC"/>
        </w:rPr>
        <w:t>.</w:t>
      </w:r>
    </w:p>
    <w:p w14:paraId="6E6B493C" w14:textId="1DA69C3E" w:rsidR="00F73CBA" w:rsidRPr="00D01F3B" w:rsidRDefault="004D77E4" w:rsidP="00767459">
      <w:pPr>
        <w:rPr>
          <w:rFonts w:cs="Open Sans"/>
          <w:color w:val="000000" w:themeColor="text1"/>
          <w:shd w:val="clear" w:color="auto" w:fill="FCFCFC"/>
        </w:rPr>
      </w:pPr>
      <w:r>
        <w:rPr>
          <w:rFonts w:cs="Open Sans"/>
          <w:color w:val="000000" w:themeColor="text1"/>
          <w:shd w:val="clear" w:color="auto" w:fill="FCFCFC"/>
        </w:rPr>
        <w:t>In terms of the user community</w:t>
      </w:r>
      <w:r w:rsidR="00896DB1">
        <w:rPr>
          <w:rFonts w:cs="Open Sans"/>
          <w:color w:val="000000" w:themeColor="text1"/>
          <w:shd w:val="clear" w:color="auto" w:fill="FCFCFC"/>
        </w:rPr>
        <w:t>,</w:t>
      </w:r>
      <w:r>
        <w:rPr>
          <w:rFonts w:cs="Open Sans"/>
          <w:color w:val="000000" w:themeColor="text1"/>
          <w:shd w:val="clear" w:color="auto" w:fill="FCFCFC"/>
        </w:rPr>
        <w:t xml:space="preserve"> </w:t>
      </w:r>
      <w:r w:rsidR="00896DB1">
        <w:rPr>
          <w:rFonts w:cs="Open Sans"/>
          <w:color w:val="000000" w:themeColor="text1"/>
          <w:shd w:val="clear" w:color="auto" w:fill="FCFCFC"/>
        </w:rPr>
        <w:t xml:space="preserve">61 million users have downloaded the package on anaconda </w:t>
      </w:r>
      <w:r w:rsidR="00896DB1">
        <w:rPr>
          <w:rFonts w:cs="Segoe UI"/>
          <w:color w:val="1F2328"/>
          <w:shd w:val="clear" w:color="auto" w:fill="FFFFFF"/>
        </w:rPr>
        <w:t xml:space="preserve">(Pandas Development Team, 2025), the twitter account has 31k followers </w:t>
      </w:r>
      <w:r w:rsidR="00DF7864">
        <w:t xml:space="preserve">(pandas_dev, 2025) </w:t>
      </w:r>
      <w:r w:rsidR="00896DB1">
        <w:rPr>
          <w:rFonts w:cs="Segoe UI"/>
          <w:color w:val="1F2328"/>
          <w:shd w:val="clear" w:color="auto" w:fill="FFFFFF"/>
        </w:rPr>
        <w:t>and 800 members are on the slack channel</w:t>
      </w:r>
      <w:r w:rsidR="00DF7864">
        <w:rPr>
          <w:rFonts w:cs="Segoe UI"/>
          <w:color w:val="1F2328"/>
          <w:shd w:val="clear" w:color="auto" w:fill="FFFFFF"/>
        </w:rPr>
        <w:t xml:space="preserve"> </w:t>
      </w:r>
      <w:r w:rsidR="00DF7864">
        <w:t>(Pandas Dev Community, 2025)</w:t>
      </w:r>
      <w:r w:rsidR="00DF7864">
        <w:rPr>
          <w:rFonts w:cs="Segoe UI"/>
          <w:color w:val="1F2328"/>
          <w:shd w:val="clear" w:color="auto" w:fill="FFFFFF"/>
        </w:rPr>
        <w:t xml:space="preserve"> </w:t>
      </w:r>
      <w:r w:rsidR="00896DB1">
        <w:rPr>
          <w:rFonts w:cs="Segoe UI"/>
          <w:color w:val="1F2328"/>
          <w:shd w:val="clear" w:color="auto" w:fill="FFFFFF"/>
        </w:rPr>
        <w:t xml:space="preserve">. </w:t>
      </w:r>
      <w:r w:rsidR="00DF7864">
        <w:rPr>
          <w:rFonts w:cs="Segoe UI"/>
          <w:color w:val="1F2328"/>
          <w:shd w:val="clear" w:color="auto" w:fill="FFFFFF"/>
        </w:rPr>
        <w:t>Sponsorship</w:t>
      </w:r>
      <w:r w:rsidR="00896DB1">
        <w:rPr>
          <w:rFonts w:cs="Segoe UI"/>
          <w:color w:val="1F2328"/>
          <w:shd w:val="clear" w:color="auto" w:fill="FFFFFF"/>
        </w:rPr>
        <w:t xml:space="preserve"> is the main way that the project is funded </w:t>
      </w:r>
      <w:r w:rsidR="00DF7864">
        <w:rPr>
          <w:rFonts w:cs="Segoe UI"/>
          <w:color w:val="1F2328"/>
          <w:shd w:val="clear" w:color="auto" w:fill="FFFFFF"/>
        </w:rPr>
        <w:t xml:space="preserve">with individual </w:t>
      </w:r>
      <w:r w:rsidR="00473E5E">
        <w:rPr>
          <w:rFonts w:cs="Segoe UI"/>
          <w:color w:val="1F2328"/>
          <w:shd w:val="clear" w:color="auto" w:fill="FFFFFF"/>
        </w:rPr>
        <w:t>sponsors and also sponsors from industry.</w:t>
      </w:r>
    </w:p>
    <w:p w14:paraId="21EB5A42" w14:textId="6592042E" w:rsidR="00C1648D" w:rsidRPr="00C1648D" w:rsidRDefault="00C1648D" w:rsidP="00767459">
      <w:r>
        <w:lastRenderedPageBreak/>
        <w:t>• Joining the project community. How easy is it for a new developer to join the project community. What documentation is available for new developers? Are there contributing guidelines? Is there a development roadmap? How can a new developer start communicating with the rest of the community?</w:t>
      </w:r>
    </w:p>
    <w:p w14:paraId="2982563C" w14:textId="1B5BA0B2" w:rsidR="004429BA" w:rsidRDefault="004429BA" w:rsidP="00767459">
      <w:pPr>
        <w:rPr>
          <w:b/>
          <w:bCs/>
          <w:i/>
          <w:iCs/>
        </w:rPr>
      </w:pPr>
      <w:r w:rsidRPr="004429BA">
        <w:rPr>
          <w:b/>
          <w:bCs/>
          <w:i/>
          <w:iCs/>
        </w:rPr>
        <w:t>[15 marks] Joining the project community What documentation is there for new members to read? Is there a code of conduct and what is in it? Are there development guidelines, issue reporting guidelines, development roadmap? Is there a community area for people to discuss the project (forum, project website, discord server, etc.)?</w:t>
      </w:r>
    </w:p>
    <w:p w14:paraId="6E8CB41D" w14:textId="2FEF637C" w:rsidR="00473E5E" w:rsidRPr="00473E5E" w:rsidRDefault="00473E5E" w:rsidP="00767459">
      <w:pPr>
        <w:rPr>
          <w:b/>
          <w:bCs/>
          <w:i/>
          <w:iCs/>
        </w:rPr>
      </w:pPr>
      <w:r>
        <w:rPr>
          <w:b/>
          <w:bCs/>
          <w:i/>
          <w:iCs/>
        </w:rPr>
        <w:t>Joining the community</w:t>
      </w:r>
    </w:p>
    <w:p w14:paraId="1DD7D38C" w14:textId="794D1940" w:rsidR="00E71256" w:rsidRDefault="00E27719" w:rsidP="00767459">
      <w:r>
        <w:rPr>
          <w:rFonts w:cs="Open Sans"/>
          <w:color w:val="000000" w:themeColor="text1"/>
          <w:shd w:val="clear" w:color="auto" w:fill="FCFCFC"/>
        </w:rPr>
        <w:t>By forking the repository</w:t>
      </w:r>
      <w:r w:rsidR="00473E5E">
        <w:rPr>
          <w:rFonts w:cs="Open Sans"/>
          <w:color w:val="000000" w:themeColor="text1"/>
          <w:shd w:val="clear" w:color="auto" w:fill="FCFCFC"/>
        </w:rPr>
        <w:t xml:space="preserve">, cloning it </w:t>
      </w:r>
      <w:r w:rsidR="009E1401">
        <w:rPr>
          <w:rFonts w:cs="Open Sans"/>
          <w:color w:val="000000" w:themeColor="text1"/>
          <w:shd w:val="clear" w:color="auto" w:fill="FCFCFC"/>
        </w:rPr>
        <w:t>and submitting a pull request</w:t>
      </w:r>
      <w:r>
        <w:rPr>
          <w:rFonts w:cs="Open Sans"/>
          <w:color w:val="000000" w:themeColor="text1"/>
          <w:shd w:val="clear" w:color="auto" w:fill="FCFCFC"/>
        </w:rPr>
        <w:t>, any programmer can contribute the project</w:t>
      </w:r>
      <w:r w:rsidR="00CD5C43">
        <w:rPr>
          <w:rFonts w:cs="Open Sans"/>
          <w:color w:val="000000" w:themeColor="text1"/>
          <w:shd w:val="clear" w:color="auto" w:fill="FCFCFC"/>
        </w:rPr>
        <w:t xml:space="preserve"> –</w:t>
      </w:r>
      <w:r w:rsidR="00896DB1">
        <w:rPr>
          <w:rFonts w:cs="Open Sans"/>
          <w:color w:val="000000" w:themeColor="text1"/>
          <w:shd w:val="clear" w:color="auto" w:fill="FCFCFC"/>
        </w:rPr>
        <w:t xml:space="preserve"> there has been over 3,400 contributors so far</w:t>
      </w:r>
      <w:r>
        <w:rPr>
          <w:rFonts w:cs="Open Sans"/>
          <w:color w:val="000000" w:themeColor="text1"/>
          <w:shd w:val="clear" w:color="auto" w:fill="FCFCFC"/>
        </w:rPr>
        <w:t>.</w:t>
      </w:r>
      <w:r w:rsidR="00896DB1">
        <w:rPr>
          <w:rFonts w:cs="Open Sans"/>
          <w:color w:val="000000" w:themeColor="text1"/>
          <w:shd w:val="clear" w:color="auto" w:fill="FCFCFC"/>
        </w:rPr>
        <w:t xml:space="preserve"> </w:t>
      </w:r>
      <w:r w:rsidR="00BB3DFD">
        <w:rPr>
          <w:rFonts w:cs="Open Sans"/>
          <w:color w:val="000000" w:themeColor="text1"/>
          <w:shd w:val="clear" w:color="auto" w:fill="FCFCFC"/>
        </w:rPr>
        <w:t xml:space="preserve">The maturity of the </w:t>
      </w:r>
      <w:r w:rsidR="00564839">
        <w:rPr>
          <w:rFonts w:cs="Open Sans"/>
          <w:color w:val="000000" w:themeColor="text1"/>
          <w:shd w:val="clear" w:color="auto" w:fill="FCFCFC"/>
        </w:rPr>
        <w:t>project mea</w:t>
      </w:r>
      <w:r w:rsidR="005C2CF5">
        <w:rPr>
          <w:rFonts w:cs="Open Sans"/>
          <w:color w:val="000000" w:themeColor="text1"/>
          <w:shd w:val="clear" w:color="auto" w:fill="FCFCFC"/>
        </w:rPr>
        <w:t xml:space="preserve">ns there is a comprehensive contribution guide </w:t>
      </w:r>
      <w:r w:rsidR="006113FE">
        <w:rPr>
          <w:rFonts w:cs="Open Sans"/>
          <w:color w:val="000000" w:themeColor="text1"/>
          <w:shd w:val="clear" w:color="auto" w:fill="FCFCFC"/>
        </w:rPr>
        <w:t xml:space="preserve">on the official </w:t>
      </w:r>
      <w:r w:rsidR="006F3800">
        <w:rPr>
          <w:rFonts w:cs="Open Sans"/>
          <w:color w:val="000000" w:themeColor="text1"/>
          <w:shd w:val="clear" w:color="auto" w:fill="FCFCFC"/>
        </w:rPr>
        <w:t xml:space="preserve">library website </w:t>
      </w:r>
      <w:hyperlink r:id="rId10" w:history="1">
        <w:r w:rsidR="00E579B6">
          <w:rPr>
            <w:rStyle w:val="Hyperlink"/>
          </w:rPr>
          <w:t>Contributing to pandas — pandas 3.0.0.dev0+2022.gdc8401afea documentation</w:t>
        </w:r>
      </w:hyperlink>
      <w:r w:rsidR="00473E5E">
        <w:t xml:space="preserve"> </w:t>
      </w:r>
      <w:bookmarkStart w:id="3" w:name="_Hlk193695637"/>
      <w:r w:rsidR="00473E5E">
        <w:t xml:space="preserve">(Pandas Development Team, 2025) </w:t>
      </w:r>
      <w:bookmarkEnd w:id="3"/>
      <w:r w:rsidR="00E579B6">
        <w:t>.</w:t>
      </w:r>
      <w:r w:rsidR="00764F7D">
        <w:t xml:space="preserve"> As of the date</w:t>
      </w:r>
      <w:r w:rsidR="00F54458">
        <w:t xml:space="preserve"> of this essay</w:t>
      </w:r>
      <w:r w:rsidR="00764F7D">
        <w:t xml:space="preserve"> </w:t>
      </w:r>
      <w:r w:rsidR="003B451A">
        <w:t xml:space="preserve">, there are </w:t>
      </w:r>
      <w:r w:rsidR="00B44247">
        <w:t>approximately</w:t>
      </w:r>
      <w:r w:rsidR="003B451A">
        <w:t xml:space="preserve"> 3600 issues open on the </w:t>
      </w:r>
      <w:r w:rsidR="00F54458">
        <w:t>GitHub</w:t>
      </w:r>
      <w:r w:rsidR="00953C7D">
        <w:t xml:space="preserve"> </w:t>
      </w:r>
      <w:r w:rsidR="00B44247">
        <w:t>(NumPy</w:t>
      </w:r>
      <w:r w:rsidR="00D52A10">
        <w:t xml:space="preserve"> approximately </w:t>
      </w:r>
      <w:r w:rsidR="00F65E67">
        <w:t xml:space="preserve">2,000 </w:t>
      </w:r>
      <w:r w:rsidR="00953C7D">
        <w:t>open issues</w:t>
      </w:r>
      <w:r w:rsidR="00D52A10">
        <w:t>, Matplotlib</w:t>
      </w:r>
      <w:r w:rsidR="00953C7D">
        <w:t xml:space="preserve"> approximately 1,</w:t>
      </w:r>
      <w:r w:rsidR="00F65E67">
        <w:t>2</w:t>
      </w:r>
      <w:r w:rsidR="00953C7D">
        <w:t>00 open issues)</w:t>
      </w:r>
      <w:r w:rsidR="003B451A">
        <w:t xml:space="preserve"> </w:t>
      </w:r>
      <w:r w:rsidR="00764F7D">
        <w:t>with the last pull request being auth</w:t>
      </w:r>
      <w:r w:rsidR="00F54458">
        <w:t>orised on the 21</w:t>
      </w:r>
      <w:r w:rsidR="00F54458" w:rsidRPr="00F54458">
        <w:rPr>
          <w:vertAlign w:val="superscript"/>
        </w:rPr>
        <w:t>st</w:t>
      </w:r>
      <w:r w:rsidR="00F54458">
        <w:t xml:space="preserve"> March 2025.</w:t>
      </w:r>
      <w:r w:rsidR="00473E5E">
        <w:t xml:space="preserve"> (GitHub, 2025)</w:t>
      </w:r>
      <w:r w:rsidR="0036284C">
        <w:t xml:space="preserve"> </w:t>
      </w:r>
      <w:r w:rsidR="009E44FD">
        <w:t xml:space="preserve"> </w:t>
      </w:r>
    </w:p>
    <w:p w14:paraId="2900CEEF" w14:textId="4B7B59CE" w:rsidR="00E71256" w:rsidRDefault="00C14B2C" w:rsidP="00767459">
      <w:r>
        <w:t>S</w:t>
      </w:r>
      <w:r w:rsidR="009E1401">
        <w:t>upport for community contribution includes 5 moderators</w:t>
      </w:r>
      <w:r w:rsidR="005D67B1">
        <w:t>,</w:t>
      </w:r>
      <w:r w:rsidR="009E1401">
        <w:t xml:space="preserve"> named under the </w:t>
      </w:r>
      <w:r w:rsidR="005D67B1">
        <w:t>‘</w:t>
      </w:r>
      <w:r w:rsidR="00501382">
        <w:t>contributor code of conduct</w:t>
      </w:r>
      <w:r w:rsidR="005D67B1">
        <w:t>’,</w:t>
      </w:r>
      <w:r w:rsidR="00501382">
        <w:t xml:space="preserve"> that</w:t>
      </w:r>
      <w:r w:rsidR="008D6BB7">
        <w:t xml:space="preserve"> help to</w:t>
      </w:r>
      <w:r w:rsidR="00501382">
        <w:t xml:space="preserve"> </w:t>
      </w:r>
      <w:r w:rsidR="001261FE">
        <w:t>maintain</w:t>
      </w:r>
      <w:r w:rsidR="00501382">
        <w:t xml:space="preserve"> the professionalism of the </w:t>
      </w:r>
      <w:r w:rsidR="007A357C">
        <w:t xml:space="preserve">page </w:t>
      </w:r>
      <w:r w:rsidR="006E6998">
        <w:t>a</w:t>
      </w:r>
      <w:r w:rsidR="007A357C">
        <w:t>s well as</w:t>
      </w:r>
      <w:r w:rsidR="006E6998">
        <w:t xml:space="preserve"> a</w:t>
      </w:r>
      <w:r>
        <w:t>n official</w:t>
      </w:r>
      <w:r w:rsidR="007A357C">
        <w:t xml:space="preserve"> Slack</w:t>
      </w:r>
      <w:r>
        <w:t xml:space="preserve"> </w:t>
      </w:r>
      <w:r w:rsidR="00E7433E">
        <w:t>where contributors can communicate</w:t>
      </w:r>
      <w:r w:rsidR="005D2618">
        <w:t xml:space="preserve"> </w:t>
      </w:r>
      <w:r w:rsidR="005D2618">
        <w:rPr>
          <w:rFonts w:cs="Segoe UI"/>
          <w:color w:val="1F2328"/>
          <w:shd w:val="clear" w:color="auto" w:fill="FFFFFF"/>
        </w:rPr>
        <w:t>(Pandas Development Team, 2025)</w:t>
      </w:r>
      <w:r>
        <w:t>. Furthermore</w:t>
      </w:r>
      <w:r w:rsidR="002006C7">
        <w:t>,</w:t>
      </w:r>
      <w:r>
        <w:t xml:space="preserve"> </w:t>
      </w:r>
      <w:r w:rsidR="002006C7">
        <w:t>there a</w:t>
      </w:r>
      <w:r w:rsidR="009A1ED7">
        <w:t>re</w:t>
      </w:r>
      <w:r w:rsidR="002006C7">
        <w:t xml:space="preserve"> frequent community meetings and specific new contributor meetings that are hel</w:t>
      </w:r>
      <w:r w:rsidR="009A1ED7">
        <w:t>d</w:t>
      </w:r>
      <w:r w:rsidR="002006C7">
        <w:t xml:space="preserve"> monthly.</w:t>
      </w:r>
      <w:r w:rsidR="00C06CD0">
        <w:t xml:space="preserve"> To conclude</w:t>
      </w:r>
      <w:r w:rsidR="00DC3822">
        <w:t>,</w:t>
      </w:r>
      <w:r w:rsidR="00C06CD0">
        <w:t xml:space="preserve"> community activity</w:t>
      </w:r>
      <w:r w:rsidR="000771D4">
        <w:t xml:space="preserve"> on GitHub/Twitter/Slack</w:t>
      </w:r>
      <w:r w:rsidR="00120BCA">
        <w:t>, the 45,000 stars on the repo</w:t>
      </w:r>
      <w:r w:rsidR="00F52A70">
        <w:t>sitory</w:t>
      </w:r>
      <w:r w:rsidR="005D2618">
        <w:t xml:space="preserve"> </w:t>
      </w:r>
      <w:r w:rsidR="005D2618">
        <w:rPr>
          <w:rFonts w:cs="Segoe UI"/>
          <w:color w:val="1F2328"/>
          <w:shd w:val="clear" w:color="auto" w:fill="FFFFFF"/>
        </w:rPr>
        <w:t>(Pandas Development Team, 2025</w:t>
      </w:r>
      <w:r w:rsidR="000A4D4C">
        <w:rPr>
          <w:rFonts w:cs="Segoe UI"/>
          <w:color w:val="1F2328"/>
          <w:shd w:val="clear" w:color="auto" w:fill="FFFFFF"/>
        </w:rPr>
        <w:t>)</w:t>
      </w:r>
      <w:r w:rsidR="00F52A70">
        <w:t xml:space="preserve">, </w:t>
      </w:r>
      <w:r w:rsidR="00513937">
        <w:t>well organised</w:t>
      </w:r>
      <w:r w:rsidR="00F52A70">
        <w:t xml:space="preserve"> communication channels and </w:t>
      </w:r>
      <w:r w:rsidR="00513937">
        <w:t xml:space="preserve">dedicated </w:t>
      </w:r>
      <w:r w:rsidR="00F52A70">
        <w:t>moder</w:t>
      </w:r>
      <w:r w:rsidR="00DC3822">
        <w:t>ators indic</w:t>
      </w:r>
      <w:r w:rsidR="00513937">
        <w:t xml:space="preserve">ate </w:t>
      </w:r>
      <w:r w:rsidR="003D2151">
        <w:t>the project is in good health</w:t>
      </w:r>
      <w:r w:rsidR="000771D4">
        <w:t xml:space="preserve"> – although it is worth noting that there is currently no clear roadmap.</w:t>
      </w:r>
    </w:p>
    <w:p w14:paraId="6B967AC1" w14:textId="7CD9205E" w:rsidR="00380C87" w:rsidRDefault="004429BA">
      <w:pPr>
        <w:rPr>
          <w:b/>
          <w:bCs/>
          <w:i/>
          <w:iCs/>
        </w:rPr>
      </w:pPr>
      <w:r w:rsidRPr="004429BA">
        <w:rPr>
          <w:b/>
          <w:bCs/>
          <w:i/>
          <w:iCs/>
        </w:rPr>
        <w:t>[10 marks] Contributors Who is the project owner(s)? Who are the main contributors to the project? Who reviews and merges new pull requests? How many total contributors are there? How is the communication established between contributors?</w:t>
      </w:r>
    </w:p>
    <w:p w14:paraId="0E8C2472" w14:textId="1CC4B388" w:rsidR="00F84955" w:rsidRDefault="00F84955">
      <w:pPr>
        <w:rPr>
          <w:b/>
          <w:bCs/>
          <w:i/>
          <w:iCs/>
        </w:rPr>
      </w:pPr>
      <w:r>
        <w:rPr>
          <w:b/>
          <w:bCs/>
          <w:i/>
          <w:iCs/>
        </w:rPr>
        <w:t xml:space="preserve">Contributors </w:t>
      </w:r>
    </w:p>
    <w:p w14:paraId="24A448CE" w14:textId="6FD5CC81" w:rsidR="000771D4" w:rsidRDefault="000771D4">
      <w:pPr>
        <w:rPr>
          <w:b/>
          <w:bCs/>
          <w:i/>
          <w:iCs/>
        </w:rPr>
      </w:pPr>
      <w:r>
        <w:rPr>
          <w:rFonts w:ascii="Arial" w:hAnsi="Arial" w:cs="Arial"/>
        </w:rPr>
        <w:t>​</w:t>
      </w:r>
      <w:r>
        <w:rPr>
          <w:rStyle w:val="relative"/>
        </w:rPr>
        <w:t>The pandas GitHub repository is owned by the pandas-dev organization.</w:t>
      </w:r>
      <w:r>
        <w:t xml:space="preserve"> </w:t>
      </w:r>
      <w:r>
        <w:rPr>
          <w:rStyle w:val="relative"/>
        </w:rPr>
        <w:t>Development is conducted openly and hosted in public GitHub repositories under the pandas-dev organization.</w:t>
      </w:r>
      <w:r>
        <w:t xml:space="preserve"> </w:t>
      </w:r>
      <w:r>
        <w:rPr>
          <w:rStyle w:val="relative"/>
        </w:rPr>
        <w:t>The project is developed by a team of distributed contributors who participate by submitting, reviewing, and discussing GitHub pull requests and issues, as well as engaging in public project discussions on GitHub and other channels.</w:t>
      </w:r>
      <w:r w:rsidR="00F84955">
        <w:rPr>
          <w:rStyle w:val="relative"/>
        </w:rPr>
        <w:t xml:space="preserve"> The top contributors based on the number of commits is jbrockmendal with 4,844 commits to date </w:t>
      </w:r>
      <w:r w:rsidR="00F84955">
        <w:t>(Pandas Development Team, 2025).</w:t>
      </w:r>
    </w:p>
    <w:p w14:paraId="6CE4FC33" w14:textId="77777777" w:rsidR="004429BA" w:rsidRPr="004429BA" w:rsidRDefault="004429BA">
      <w:pPr>
        <w:rPr>
          <w:b/>
          <w:bCs/>
          <w:i/>
          <w:iCs/>
        </w:rPr>
      </w:pPr>
    </w:p>
    <w:p w14:paraId="72DE453C" w14:textId="77777777" w:rsidR="00DE769C" w:rsidRDefault="00F2156C">
      <w:r>
        <w:t>• Code quality. What code quality standards are being followed? How are these standards ensured in development? Are any automated tools being used to ensure code quality?</w:t>
      </w:r>
    </w:p>
    <w:p w14:paraId="17FA045A" w14:textId="76FF962C" w:rsidR="004429BA" w:rsidRDefault="004429BA">
      <w:pPr>
        <w:rPr>
          <w:b/>
          <w:bCs/>
          <w:i/>
          <w:iCs/>
        </w:rPr>
      </w:pPr>
      <w:r w:rsidRPr="004429BA">
        <w:rPr>
          <w:b/>
          <w:bCs/>
          <w:i/>
          <w:iCs/>
        </w:rPr>
        <w:t>[15 marks] Code quality What code quality standard does the codebase follow? Is there documentation on project-specific code quality requirements? Is there automated code style checking?</w:t>
      </w:r>
    </w:p>
    <w:p w14:paraId="40CBEFD8" w14:textId="77777777" w:rsidR="00F3112D" w:rsidRDefault="00F3112D">
      <w:pPr>
        <w:rPr>
          <w:b/>
          <w:bCs/>
          <w:i/>
          <w:iCs/>
        </w:rPr>
      </w:pPr>
      <w:bookmarkStart w:id="4" w:name="_Hlk193697152"/>
      <w:r>
        <w:rPr>
          <w:b/>
          <w:bCs/>
          <w:i/>
          <w:iCs/>
        </w:rPr>
        <w:lastRenderedPageBreak/>
        <w:t xml:space="preserve">Code Quality </w:t>
      </w:r>
    </w:p>
    <w:bookmarkEnd w:id="4"/>
    <w:p w14:paraId="1ED64B65" w14:textId="46EDF632" w:rsidR="006851CB" w:rsidRDefault="00DE769C">
      <w:pPr>
        <w:rPr>
          <w:color w:val="000000" w:themeColor="text1"/>
          <w:shd w:val="clear" w:color="auto" w:fill="F3F4F5"/>
        </w:rPr>
      </w:pPr>
      <w:r>
        <w:t>Code quality standards can be found in</w:t>
      </w:r>
      <w:r w:rsidR="006851CB">
        <w:t xml:space="preserve"> a </w:t>
      </w:r>
      <w:r w:rsidR="00F3112D">
        <w:t xml:space="preserve">comprehensive </w:t>
      </w:r>
      <w:r w:rsidR="006851CB">
        <w:t xml:space="preserve">document in </w:t>
      </w:r>
      <w:r>
        <w:t>the contribution guide</w:t>
      </w:r>
      <w:r w:rsidR="006851CB">
        <w:t xml:space="preserve"> </w:t>
      </w:r>
      <w:hyperlink r:id="rId11" w:anchor="code-standards" w:history="1">
        <w:r w:rsidR="006851CB">
          <w:rPr>
            <w:rStyle w:val="Hyperlink"/>
          </w:rPr>
          <w:t>Contributing to the code base — pandas 3.0.0.dev0+2022.gdc8401afea documentation</w:t>
        </w:r>
      </w:hyperlink>
      <w:r w:rsidR="006851CB">
        <w:t xml:space="preserve">. From the contributors perspective there are tools that help ensure that additional development integrates well with the existing codebase. For example, </w:t>
      </w:r>
      <w:r w:rsidR="006851CB">
        <w:rPr>
          <w:rFonts w:ascii="Consolas" w:hAnsi="Consolas"/>
          <w:color w:val="912583"/>
          <w:sz w:val="21"/>
          <w:szCs w:val="21"/>
          <w:shd w:val="clear" w:color="auto" w:fill="F3F4F5"/>
        </w:rPr>
        <w:t xml:space="preserve">./ci/code_checks.sh </w:t>
      </w:r>
      <w:r w:rsidR="006851CB">
        <w:rPr>
          <w:color w:val="000000" w:themeColor="text1"/>
          <w:shd w:val="clear" w:color="auto" w:fill="F3F4F5"/>
        </w:rPr>
        <w:t>is a script that can be run to ensure imported modules and the formatting of doctests and  docstrings is correct.</w:t>
      </w:r>
      <w:r w:rsidR="00EF092B">
        <w:rPr>
          <w:color w:val="000000" w:themeColor="text1"/>
          <w:shd w:val="clear" w:color="auto" w:fill="F3F4F5"/>
        </w:rPr>
        <w:t xml:space="preserve"> Furthermore, ‘Pre-commit’ tests can be run to pre-emptively trigger any issues that may arise in continuous integration or that may be flagged at code-review. ‘Pre-commit’ uses git hooks to identify simple issues with the output of some of the tests seen below</w:t>
      </w:r>
      <w:r w:rsidR="00F3112D">
        <w:rPr>
          <w:color w:val="000000" w:themeColor="text1"/>
          <w:shd w:val="clear" w:color="auto" w:fill="F3F4F5"/>
        </w:rPr>
        <w:t xml:space="preserve"> (figure 2).</w:t>
      </w:r>
    </w:p>
    <w:p w14:paraId="71F8DAF4" w14:textId="7765CF3D" w:rsidR="00F2156C" w:rsidRDefault="00F2156C"/>
    <w:p w14:paraId="7ED5BDC6" w14:textId="58B3CC58" w:rsidR="00C303EA" w:rsidRDefault="00CA3C43">
      <w:r>
        <w:t>Further recommended</w:t>
      </w:r>
      <w:r w:rsidR="00CF091C">
        <w:t xml:space="preserve"> development processes</w:t>
      </w:r>
      <w:r>
        <w:t xml:space="preserve"> include test-driven-development</w:t>
      </w:r>
      <w:r w:rsidR="00CF091C">
        <w:t xml:space="preserve"> whereby tests are written before code. To support this requirement, the test is often included in the issue – additional test creation is also encouraged to help with the current code coverage deficit. Code coverage is applied on approximately 250,000 lines of code in the project. At the time of writing this essay, the level of coverage is at 85% </w:t>
      </w:r>
      <w:bookmarkStart w:id="5" w:name="_Hlk193695936"/>
      <w:r w:rsidR="00CF091C">
        <w:t>Codecov (2025</w:t>
      </w:r>
      <w:bookmarkEnd w:id="5"/>
      <w:r w:rsidR="00CF091C">
        <w:t>).</w:t>
      </w:r>
      <w:r w:rsidR="00F65E67">
        <w:t xml:space="preserve"> In terms of other popular</w:t>
      </w:r>
      <w:r w:rsidR="00F3112D">
        <w:t xml:space="preserve"> python</w:t>
      </w:r>
      <w:r w:rsidR="00F65E67">
        <w:t xml:space="preserve"> libraries</w:t>
      </w:r>
      <w:r w:rsidR="000B1973">
        <w:t>,</w:t>
      </w:r>
      <w:r w:rsidR="00F65E67">
        <w:t xml:space="preserve"> 85% represents </w:t>
      </w:r>
      <w:r w:rsidR="000B1973">
        <w:t>‘</w:t>
      </w:r>
      <w:r w:rsidR="00F65E67">
        <w:t>good</w:t>
      </w:r>
      <w:r w:rsidR="000B1973">
        <w:t>’</w:t>
      </w:r>
      <w:r w:rsidR="00F65E67">
        <w:t xml:space="preserve"> code coverage</w:t>
      </w:r>
      <w:r w:rsidR="000B1973">
        <w:t xml:space="preserve">. For </w:t>
      </w:r>
      <w:r w:rsidR="00F3112D">
        <w:t>comparison</w:t>
      </w:r>
      <w:r w:rsidR="000B1973">
        <w:t xml:space="preserve">, the popular machine learning library </w:t>
      </w:r>
      <w:r w:rsidR="00F3112D">
        <w:t>‘</w:t>
      </w:r>
      <w:r w:rsidR="000B1973">
        <w:t>scikit-learn</w:t>
      </w:r>
      <w:r w:rsidR="00F3112D">
        <w:t>’</w:t>
      </w:r>
      <w:r w:rsidR="000B1973">
        <w:t xml:space="preserve"> has around 110,000 lines of code with </w:t>
      </w:r>
      <w:r w:rsidR="00F3112D">
        <w:t xml:space="preserve">a </w:t>
      </w:r>
      <w:r w:rsidR="000B1973">
        <w:t>coverage of around 99%</w:t>
      </w:r>
      <w:r w:rsidR="00F3112D" w:rsidRPr="00F3112D">
        <w:t xml:space="preserve"> </w:t>
      </w:r>
      <w:r w:rsidR="00F3112D">
        <w:t>Codecov (2025) -</w:t>
      </w:r>
      <w:r w:rsidR="000B1973">
        <w:t xml:space="preserve"> It</w:t>
      </w:r>
      <w:r w:rsidR="00F3112D">
        <w:t>’</w:t>
      </w:r>
      <w:r w:rsidR="000B1973">
        <w:t>s</w:t>
      </w:r>
      <w:r w:rsidR="00F3112D">
        <w:t xml:space="preserve"> also</w:t>
      </w:r>
      <w:r w:rsidR="000B1973">
        <w:t xml:space="preserve"> worth noting that despite having less than half the</w:t>
      </w:r>
      <w:r w:rsidR="00F3112D">
        <w:t xml:space="preserve"> amount of code,</w:t>
      </w:r>
      <w:r w:rsidR="000B1973">
        <w:t xml:space="preserve"> scikit-learn has managed to attract 3,000 contributors (only 400 less than pandas).</w:t>
      </w:r>
    </w:p>
    <w:p w14:paraId="143AE33B" w14:textId="2B48F6CD" w:rsidR="004429BA" w:rsidRDefault="004429BA">
      <w:pPr>
        <w:rPr>
          <w:b/>
          <w:bCs/>
          <w:i/>
          <w:iCs/>
        </w:rPr>
      </w:pPr>
      <w:r w:rsidRPr="004429BA">
        <w:rPr>
          <w:b/>
          <w:bCs/>
          <w:i/>
          <w:iCs/>
        </w:rPr>
        <w:t>[15 marks] Testing How is the software being tested? Are there unit tests? Are there automated tests? Are there ways to run testing manually? Is there a CI tool that runs automated tests on new versions? Are there instructions for functional testing? Is there any evidence of security testing, stress testing, etc.?</w:t>
      </w:r>
    </w:p>
    <w:p w14:paraId="305A0772" w14:textId="52EDBC7D" w:rsidR="00F2156C" w:rsidRDefault="00F2156C">
      <w:r>
        <w:t>• Testing. Does the project use testing tools, such as unit testing libraries? Does the project provide guidelines for functional testing? Does the project have CI tools configured for automatic testing?</w:t>
      </w:r>
    </w:p>
    <w:p w14:paraId="21BA08AC" w14:textId="7BEE5466" w:rsidR="00E229C2" w:rsidRPr="00E229C2" w:rsidRDefault="00E229C2">
      <w:pPr>
        <w:rPr>
          <w:b/>
          <w:bCs/>
          <w:i/>
          <w:iCs/>
        </w:rPr>
      </w:pPr>
      <w:r>
        <w:rPr>
          <w:b/>
          <w:bCs/>
          <w:i/>
          <w:iCs/>
        </w:rPr>
        <w:t xml:space="preserve">Testing </w:t>
      </w:r>
    </w:p>
    <w:p w14:paraId="7E141B92" w14:textId="1CC1FDD5" w:rsidR="00C303EA" w:rsidRDefault="00C303EA">
      <w:r>
        <w:t xml:space="preserve">As the project is a python library, the unit test tool of choice is </w:t>
      </w:r>
      <w:r w:rsidR="00F3112D">
        <w:t>P</w:t>
      </w:r>
      <w:r>
        <w:t>ytest</w:t>
      </w:r>
      <w:r w:rsidR="00F3112D">
        <w:t xml:space="preserve">. </w:t>
      </w:r>
      <w:r>
        <w:t>the</w:t>
      </w:r>
      <w:r w:rsidR="00F65E67">
        <w:t>re</w:t>
      </w:r>
      <w:r>
        <w:t xml:space="preserve"> </w:t>
      </w:r>
      <w:r w:rsidR="00F65E67">
        <w:t>is a</w:t>
      </w:r>
      <w:r>
        <w:t xml:space="preserve"> guide on how to formulate a test, test for warnings, test for exceptions, test for involving files and test for network connectivity. Performance testing is also being incorporated into pandas via </w:t>
      </w:r>
      <w:r w:rsidR="00F3112D">
        <w:t>‘</w:t>
      </w:r>
      <w:r>
        <w:t>asv benchmarks</w:t>
      </w:r>
      <w:r w:rsidR="00F3112D">
        <w:t>’</w:t>
      </w:r>
      <w:r>
        <w:t xml:space="preserve"> – a separate open source library.</w:t>
      </w:r>
    </w:p>
    <w:p w14:paraId="49A344E7" w14:textId="6879C24E" w:rsidR="0036284C" w:rsidRDefault="00C303EA">
      <w:r>
        <w:t xml:space="preserve">Currently, </w:t>
      </w:r>
      <w:r w:rsidR="0036284C">
        <w:t>continuous integration</w:t>
      </w:r>
      <w:r>
        <w:t xml:space="preserve"> testing is performed by GitHub actions once a pull request has been submitted. Contributors can also perform this integration testing</w:t>
      </w:r>
      <w:r w:rsidR="00F3112D">
        <w:t xml:space="preserve"> manually</w:t>
      </w:r>
      <w:r>
        <w:t xml:space="preserve"> without a pull request.</w:t>
      </w:r>
      <w:r w:rsidR="0036284C">
        <w:t xml:space="preserve"> </w:t>
      </w:r>
    </w:p>
    <w:p w14:paraId="18FEED39" w14:textId="77777777" w:rsidR="00FA7189" w:rsidRDefault="0036284C">
      <w:r>
        <w:t>An area that is still in development would appear to be functional testing. At the moment the</w:t>
      </w:r>
      <w:r w:rsidR="00F3112D">
        <w:t xml:space="preserve"> reality is that the issue</w:t>
      </w:r>
      <w:r>
        <w:t xml:space="preserve"> backlog is split into ‘enhancements’ and ‘bugs’</w:t>
      </w:r>
      <w:r w:rsidR="00F3112D">
        <w:t xml:space="preserve"> type, </w:t>
      </w:r>
      <w:r>
        <w:t>however they have not been translated into user stories with acceptance criteria that can be functionally tested. Closer inspection</w:t>
      </w:r>
      <w:r w:rsidR="00132073">
        <w:t xml:space="preserve"> of the issue log</w:t>
      </w:r>
      <w:r>
        <w:t xml:space="preserve"> also reveals that the test driven development is not always being followed as many of the issues lack an associated unit test. </w:t>
      </w:r>
      <w:r w:rsidR="00132073">
        <w:t>In general, the issue log appears to be quite intimidating and unwieldy with no clear prioritisation or road map.</w:t>
      </w:r>
      <w:r>
        <w:t xml:space="preserve"> </w:t>
      </w:r>
    </w:p>
    <w:p w14:paraId="4844DB0C" w14:textId="14A7D6B1" w:rsidR="00C1648D" w:rsidRDefault="00F3112D">
      <w:r>
        <w:t>As this is only a public repository, behind the scenes additional</w:t>
      </w:r>
      <w:r w:rsidR="00FA7189">
        <w:t xml:space="preserve"> stress and security</w:t>
      </w:r>
      <w:r>
        <w:t xml:space="preserve"> testing is likely to occur before the release</w:t>
      </w:r>
      <w:r w:rsidR="00FA7189">
        <w:t xml:space="preserve">. Its worth noting that in 2024 there was no availability issues reported with </w:t>
      </w:r>
      <w:r w:rsidR="00FA7189">
        <w:lastRenderedPageBreak/>
        <w:t xml:space="preserve">the package however as of December 2024 there is a security vulnerability with the ‘Dataframe.query’ method whereby it is vulnerable to injection attacks (Tenable, 2025). </w:t>
      </w:r>
    </w:p>
    <w:p w14:paraId="168A2307" w14:textId="6CC1322E" w:rsidR="00C1648D" w:rsidRPr="00C1648D" w:rsidRDefault="00C1648D">
      <w:pPr>
        <w:rPr>
          <w:b/>
          <w:bCs/>
          <w:i/>
          <w:iCs/>
        </w:rPr>
      </w:pPr>
      <w:r w:rsidRPr="00C1648D">
        <w:rPr>
          <w:b/>
          <w:bCs/>
          <w:i/>
          <w:iCs/>
        </w:rPr>
        <w:t>[10 marks] Documentation How well is the software documented? Is there a detailed README page? Is there a wiki and how detailed is it? Is there any external documentation? How easy is it for a new user to start using the software? How easy is it for an experienced user to learn about advanced functionalities?</w:t>
      </w:r>
    </w:p>
    <w:p w14:paraId="0A2045C2" w14:textId="149440E4" w:rsidR="00F2156C" w:rsidRDefault="00F2156C">
      <w:r>
        <w:t xml:space="preserve">• Documentation. How is the project documented? Does it have a wiki? Does it have a separate web resource for documentation? How easy is it for a new user to get started? </w:t>
      </w:r>
    </w:p>
    <w:p w14:paraId="774428DA" w14:textId="29CD2CF7" w:rsidR="00E229C2" w:rsidRPr="00E229C2" w:rsidRDefault="00E229C2">
      <w:pPr>
        <w:rPr>
          <w:b/>
          <w:bCs/>
          <w:i/>
          <w:iCs/>
        </w:rPr>
      </w:pPr>
      <w:r w:rsidRPr="00E229C2">
        <w:rPr>
          <w:b/>
          <w:bCs/>
          <w:i/>
          <w:iCs/>
        </w:rPr>
        <w:t>Documentation</w:t>
      </w:r>
    </w:p>
    <w:p w14:paraId="2B0A66C0" w14:textId="4977C1BE" w:rsidR="00B8318A" w:rsidRDefault="00B8318A">
      <w:r>
        <w:t xml:space="preserve">Pandas has a </w:t>
      </w:r>
      <w:r w:rsidR="00E229C2">
        <w:t>README</w:t>
      </w:r>
      <w:r>
        <w:t xml:space="preserve"> headed by a dashboard that provides information </w:t>
      </w:r>
      <w:r w:rsidR="00E229C2">
        <w:t>about the status of metrics such as code coverage, downloads and version. A summary of the package then follows.</w:t>
      </w:r>
    </w:p>
    <w:p w14:paraId="2506974E" w14:textId="45FB5815" w:rsidR="00F65E67" w:rsidRDefault="00F65E67">
      <w:r>
        <w:t>As mentioned previously, the project has a dedicated website to explain not only the functionality but also how to contribute to the project</w:t>
      </w:r>
      <w:r w:rsidR="00FA7189">
        <w:t xml:space="preserve"> at varying levels on entry</w:t>
      </w:r>
      <w:r>
        <w:t>. This appears to be common among python libraries w</w:t>
      </w:r>
      <w:r w:rsidR="000B1973">
        <w:t xml:space="preserve">hereby it the cultural norm </w:t>
      </w:r>
      <w:r w:rsidR="00FA7189">
        <w:t xml:space="preserve">is </w:t>
      </w:r>
      <w:r w:rsidR="000B1973">
        <w:t>to service documentation via a website. Due to the website, the wiki is not present</w:t>
      </w:r>
      <w:r w:rsidR="00FA7189">
        <w:t>.</w:t>
      </w:r>
    </w:p>
    <w:p w14:paraId="068B0287" w14:textId="09932153" w:rsidR="00C1648D" w:rsidRPr="00C1648D" w:rsidRDefault="00C1648D">
      <w:pPr>
        <w:rPr>
          <w:b/>
          <w:bCs/>
          <w:i/>
          <w:iCs/>
        </w:rPr>
      </w:pPr>
      <w:r w:rsidRPr="00C1648D">
        <w:rPr>
          <w:b/>
          <w:bCs/>
          <w:i/>
          <w:iCs/>
        </w:rPr>
        <w:t>[10 marks] Feedback How can users provide feedback to the developers? Is there a way to submit bug reports, feature requests, usability issues, etc.? Are there special ways to submit feedback on sensitive topics, such as security vulnerabilities? How much feedback is received from the user community? How is this feedback being addressed?</w:t>
      </w:r>
    </w:p>
    <w:p w14:paraId="3D515543" w14:textId="08DC6521" w:rsidR="0032673B" w:rsidRDefault="00F2156C">
      <w:r>
        <w:t>• Community Feedback. Does the project accept feedback from users and developers? Is there a way to report bugs and issues? How are those issues being dealt with?</w:t>
      </w:r>
    </w:p>
    <w:p w14:paraId="61AEE89F" w14:textId="44B26202" w:rsidR="00E229C2" w:rsidRPr="00E229C2" w:rsidRDefault="00E229C2" w:rsidP="00E229C2">
      <w:pPr>
        <w:rPr>
          <w:b/>
          <w:bCs/>
          <w:i/>
          <w:iCs/>
        </w:rPr>
      </w:pPr>
      <w:r>
        <w:rPr>
          <w:b/>
          <w:bCs/>
          <w:i/>
          <w:iCs/>
        </w:rPr>
        <w:t>Feedback</w:t>
      </w:r>
    </w:p>
    <w:p w14:paraId="151890CE" w14:textId="77777777" w:rsidR="00E229C2" w:rsidRDefault="00E229C2"/>
    <w:p w14:paraId="4A9E31B3" w14:textId="77777777" w:rsidR="000B1973" w:rsidRDefault="000B1973"/>
    <w:p w14:paraId="4F8BA23D" w14:textId="65266C5C" w:rsidR="006851CB" w:rsidRDefault="00E229C2">
      <w:r>
        <w:t>The project has several channels for feedback including monthly meetings, Twitter and Slack</w:t>
      </w:r>
      <w:r w:rsidR="00B20D62">
        <w:t>. As the project is open source and</w:t>
      </w:r>
      <w:r w:rsidR="005D2618">
        <w:t xml:space="preserve"> pandas is</w:t>
      </w:r>
      <w:r w:rsidR="00B20D62">
        <w:t xml:space="preserve"> not a product, it’s hard to establish if there are clear lines of accountability for features/ parts of the project – who ‘owns’ the apply() method for example? It’s more likely that it’s a perpetual work in progress serviced by a group highly skilled and dedicated developers</w:t>
      </w:r>
      <w:r w:rsidR="005D2618">
        <w:t xml:space="preserve"> that make things happen</w:t>
      </w:r>
      <w:r w:rsidR="00B20D62">
        <w:t>. For this reason, as suggested in figure 5, the ethos appears to be if you can envision an improvement, then do it yourself</w:t>
      </w:r>
      <w:r w:rsidR="005D2618">
        <w:t xml:space="preserve"> and people will support you</w:t>
      </w:r>
      <w:r w:rsidR="00B20D62">
        <w:t xml:space="preserve">. It’s a credit to the quality of pandas that users believe it’s </w:t>
      </w:r>
      <w:r w:rsidR="005D2618">
        <w:t>structured like an organisation.</w:t>
      </w:r>
    </w:p>
    <w:p w14:paraId="2202237C" w14:textId="77777777" w:rsidR="00CF091C" w:rsidRDefault="00CF091C"/>
    <w:p w14:paraId="0144CBBD" w14:textId="77777777" w:rsidR="00CF091C" w:rsidRDefault="00CF091C"/>
    <w:p w14:paraId="4FFBA7A7" w14:textId="77777777" w:rsidR="00CF091C" w:rsidRDefault="00CF091C"/>
    <w:p w14:paraId="467F91D9" w14:textId="77777777" w:rsidR="00CF091C" w:rsidRDefault="00CF091C"/>
    <w:p w14:paraId="6D641BCF" w14:textId="77777777" w:rsidR="00CF091C" w:rsidRDefault="00CF091C"/>
    <w:p w14:paraId="728B8EBB" w14:textId="77777777" w:rsidR="00CF091C" w:rsidRDefault="00CF091C"/>
    <w:p w14:paraId="79F5147F" w14:textId="77777777" w:rsidR="00CF091C" w:rsidRDefault="00CF091C"/>
    <w:p w14:paraId="50E19C99" w14:textId="77777777" w:rsidR="00CF091C" w:rsidRDefault="00CF091C"/>
    <w:p w14:paraId="3C93E0CB" w14:textId="77777777" w:rsidR="00CF091C" w:rsidRDefault="00CF091C"/>
    <w:p w14:paraId="430CF7BC" w14:textId="77777777" w:rsidR="00CF091C" w:rsidRDefault="00CF091C"/>
    <w:p w14:paraId="0D63D00D" w14:textId="77777777" w:rsidR="00CF091C" w:rsidRDefault="00CF091C"/>
    <w:p w14:paraId="7EB162F0" w14:textId="77777777" w:rsidR="00CF091C" w:rsidRDefault="00CF091C"/>
    <w:p w14:paraId="4E886B8E" w14:textId="77777777" w:rsidR="00CF091C" w:rsidRDefault="00CF091C"/>
    <w:p w14:paraId="3E2214A6" w14:textId="77777777" w:rsidR="00CF091C" w:rsidRDefault="00CF091C"/>
    <w:p w14:paraId="6C2582ED" w14:textId="77777777" w:rsidR="00CF091C" w:rsidRDefault="00CF091C"/>
    <w:p w14:paraId="27F3BF81" w14:textId="77777777" w:rsidR="0011527D" w:rsidRDefault="0011527D"/>
    <w:p w14:paraId="0E334D89" w14:textId="77777777" w:rsidR="0011527D" w:rsidRDefault="0011527D"/>
    <w:p w14:paraId="53A8A231" w14:textId="77777777" w:rsidR="00DF7864" w:rsidRDefault="00DF7864">
      <w:pPr>
        <w:rPr>
          <w:b/>
          <w:bCs/>
          <w:i/>
          <w:iCs/>
        </w:rPr>
      </w:pPr>
    </w:p>
    <w:p w14:paraId="0106DE9F" w14:textId="77777777" w:rsidR="00DF7864" w:rsidRDefault="00DF7864">
      <w:pPr>
        <w:rPr>
          <w:b/>
          <w:bCs/>
          <w:i/>
          <w:iCs/>
        </w:rPr>
      </w:pPr>
    </w:p>
    <w:p w14:paraId="31346B0D" w14:textId="77777777" w:rsidR="000A4D4C" w:rsidRDefault="000A4D4C">
      <w:pPr>
        <w:rPr>
          <w:b/>
          <w:bCs/>
          <w:i/>
          <w:iCs/>
        </w:rPr>
      </w:pPr>
    </w:p>
    <w:p w14:paraId="4765595C" w14:textId="77777777" w:rsidR="000A4D4C" w:rsidRDefault="000A4D4C">
      <w:pPr>
        <w:rPr>
          <w:b/>
          <w:bCs/>
          <w:i/>
          <w:iCs/>
        </w:rPr>
      </w:pPr>
    </w:p>
    <w:p w14:paraId="3315334B" w14:textId="77777777" w:rsidR="000A4D4C" w:rsidRDefault="000A4D4C">
      <w:pPr>
        <w:rPr>
          <w:b/>
          <w:bCs/>
          <w:i/>
          <w:iCs/>
        </w:rPr>
      </w:pPr>
    </w:p>
    <w:p w14:paraId="546FB035" w14:textId="77777777" w:rsidR="000A4D4C" w:rsidRDefault="000A4D4C">
      <w:pPr>
        <w:rPr>
          <w:b/>
          <w:bCs/>
          <w:i/>
          <w:iCs/>
        </w:rPr>
      </w:pPr>
    </w:p>
    <w:p w14:paraId="1ABA1E5D" w14:textId="77777777" w:rsidR="000A4D4C" w:rsidRDefault="000A4D4C">
      <w:pPr>
        <w:rPr>
          <w:b/>
          <w:bCs/>
          <w:i/>
          <w:iCs/>
        </w:rPr>
      </w:pPr>
    </w:p>
    <w:p w14:paraId="31541D73" w14:textId="77777777" w:rsidR="000A4D4C" w:rsidRDefault="000A4D4C">
      <w:pPr>
        <w:rPr>
          <w:b/>
          <w:bCs/>
          <w:i/>
          <w:iCs/>
        </w:rPr>
      </w:pPr>
    </w:p>
    <w:p w14:paraId="6079498A" w14:textId="77777777" w:rsidR="000A4D4C" w:rsidRDefault="000A4D4C">
      <w:pPr>
        <w:rPr>
          <w:b/>
          <w:bCs/>
          <w:i/>
          <w:iCs/>
        </w:rPr>
      </w:pPr>
    </w:p>
    <w:p w14:paraId="445F0884" w14:textId="02FA897E" w:rsidR="00CF091C" w:rsidRPr="0018627C" w:rsidRDefault="00CF091C">
      <w:pPr>
        <w:rPr>
          <w:b/>
          <w:bCs/>
          <w:i/>
          <w:iCs/>
        </w:rPr>
      </w:pPr>
      <w:bookmarkStart w:id="6" w:name="_Hlk193698886"/>
      <w:r w:rsidRPr="0018627C">
        <w:rPr>
          <w:b/>
          <w:bCs/>
          <w:i/>
          <w:iCs/>
        </w:rPr>
        <w:t xml:space="preserve">References </w:t>
      </w:r>
    </w:p>
    <w:p w14:paraId="1AFD4D4B" w14:textId="12328428" w:rsidR="0018627C" w:rsidRDefault="0018627C" w:rsidP="0018627C">
      <w:r>
        <w:t>Codecov (n.d.) pandas Codecov Report [Online]. Available at: https://app.codecov.io/gh/pandas-dev/pandas (Accessed: 23 March 2025).</w:t>
      </w:r>
    </w:p>
    <w:p w14:paraId="28E710D8" w14:textId="3704A5EF" w:rsidR="0018627C" w:rsidRDefault="0018627C" w:rsidP="0018627C">
      <w:r>
        <w:t>Codecov (n.d.) scikit-learn Codecov Report [Online]. Available at: https://app.codecov.io/gh/scikit-learn/scikit-learn (Accessed: 23 March 2025).</w:t>
      </w:r>
    </w:p>
    <w:p w14:paraId="50829BE1" w14:textId="485E9807" w:rsidR="0018627C" w:rsidRDefault="0018627C" w:rsidP="0018627C">
      <w:r>
        <w:t>Dahlander, L. and Magnusson, M. (2005) 'Relationships between open source software companies and communities: Observations from Nordic firms', Technology Innovation Management Review. Available at: https://timreview.ca/article/67 (Accessed: 23 March 2025).</w:t>
      </w:r>
    </w:p>
    <w:p w14:paraId="2EA7E741" w14:textId="6FFB30BD" w:rsidR="0018627C" w:rsidRDefault="0018627C" w:rsidP="0018627C">
      <w:r>
        <w:t>Matplotlib Developers (n.d.) Matplotlib [Online]. Available at: https://github.com/matplotlib/matplotlib (Accessed: 23 March 2025).</w:t>
      </w:r>
    </w:p>
    <w:p w14:paraId="3C89D469" w14:textId="1289A797" w:rsidR="0018627C" w:rsidRDefault="0018627C" w:rsidP="0018627C">
      <w:r>
        <w:lastRenderedPageBreak/>
        <w:t>NumPy Developers (n.d.) NumPy [Online]. Available at: https://github.com/numpy/numpy (Accessed: 23 March 2025).</w:t>
      </w:r>
    </w:p>
    <w:p w14:paraId="3BF039C3" w14:textId="27537B06" w:rsidR="001F16B3" w:rsidRDefault="001F16B3" w:rsidP="0018627C">
      <w:r w:rsidRPr="001F16B3">
        <w:t>pandas_dev (n.d.) pandas_dev on X (formerly Twitter) [Online]. Available at: https://x.com/pandas_dev (Accessed: 23 March 2025).</w:t>
      </w:r>
    </w:p>
    <w:p w14:paraId="7668044C" w14:textId="61DE9CCD" w:rsidR="00DF7864" w:rsidRDefault="00DF7864" w:rsidP="0018627C">
      <w:r w:rsidRPr="00DF7864">
        <w:t xml:space="preserve">Pandas Dev Community (n.d.) </w:t>
      </w:r>
      <w:r w:rsidRPr="00DF7864">
        <w:rPr>
          <w:i/>
          <w:iCs/>
        </w:rPr>
        <w:t>Pandas Dev Community Slack invite</w:t>
      </w:r>
      <w:r w:rsidRPr="00DF7864">
        <w:t xml:space="preserve"> [Online]. Available at: </w:t>
      </w:r>
      <w:hyperlink r:id="rId12" w:anchor="/shared-invite/email" w:tgtFrame="_new" w:history="1">
        <w:r w:rsidRPr="00DF7864">
          <w:rPr>
            <w:rStyle w:val="Hyperlink"/>
          </w:rPr>
          <w:t>https://pandas-dev-community.slack.com/join/shared_invite/zt-2blg6u9k3-K6_XvMRDZWeH7Id274UeIg#/shared-invite/email</w:t>
        </w:r>
      </w:hyperlink>
      <w:r w:rsidRPr="00DF7864">
        <w:t xml:space="preserve"> (Accessed: 23 March 2025).</w:t>
      </w:r>
    </w:p>
    <w:p w14:paraId="25604D66" w14:textId="45EF191B" w:rsidR="0018627C" w:rsidRDefault="0018627C" w:rsidP="0018627C">
      <w:r>
        <w:t>Pandas Development Team (n.d.) pandas [Online]. Available at: https://github.com/pandas-dev/pandas (Accessed: 23 March 2025).</w:t>
      </w:r>
    </w:p>
    <w:p w14:paraId="0159E660" w14:textId="00A30511" w:rsidR="0018627C" w:rsidRDefault="0018627C" w:rsidP="0018627C">
      <w:r>
        <w:t>Pandas Development Team (n.d.) Code standards for contributing to pandas [Online]. Available at: https://pandas.pydata.org/docs/dev/development/contributing_codebase.html#code-standards (Accessed: 23 March 2025).</w:t>
      </w:r>
    </w:p>
    <w:p w14:paraId="7F4E7CBF" w14:textId="09061201" w:rsidR="0018627C" w:rsidRDefault="0018627C" w:rsidP="0018627C">
      <w:r>
        <w:t>Pre-commit (n.d.) pre-commit framework [Online]. Available at: https://pre-commit.com/ (Accessed: 23 March 2025).</w:t>
      </w:r>
    </w:p>
    <w:p w14:paraId="30726567" w14:textId="0114B363" w:rsidR="0018627C" w:rsidRDefault="0018627C" w:rsidP="0018627C">
      <w:r>
        <w:t>Scikit-learn Developers (n.d.) scikit-learn [Online]. Available at: https://github.com/scikit-learn/scikit-learn (Accessed: 23 March 2025).</w:t>
      </w:r>
    </w:p>
    <w:p w14:paraId="28695436" w14:textId="2C34A9F5" w:rsidR="00FA5951" w:rsidRDefault="00FA5951" w:rsidP="0018627C">
      <w:r w:rsidRPr="00FA5951">
        <w:t>Tenable (2024) Pandas '</w:t>
      </w:r>
      <w:proofErr w:type="spellStart"/>
      <w:r w:rsidRPr="00FA5951">
        <w:t>DataFrame.query</w:t>
      </w:r>
      <w:proofErr w:type="spellEnd"/>
      <w:r w:rsidRPr="00FA5951">
        <w:t>' arbitrary code execution (CVE-2024-42992). Available at: https://www.tenable.com/plugins/nessus/213084 (Accessed: 24 March 2025).</w:t>
      </w:r>
    </w:p>
    <w:p w14:paraId="6F6E5DC8" w14:textId="2D9031A4" w:rsidR="00D260AA" w:rsidRDefault="0018627C">
      <w:r>
        <w:t xml:space="preserve">W. McKinney, </w:t>
      </w:r>
      <w:r>
        <w:rPr>
          <w:rStyle w:val="Emphasis"/>
        </w:rPr>
        <w:t>Python for Data Analysis</w:t>
      </w:r>
      <w:r>
        <w:t>, 2nd ed. Sebastopol, CA, USA: O'Reilly Media, 2017.</w:t>
      </w:r>
    </w:p>
    <w:bookmarkEnd w:id="6"/>
    <w:p w14:paraId="74050E58" w14:textId="77777777" w:rsidR="006851CB" w:rsidRDefault="006851CB"/>
    <w:p w14:paraId="1AAEC70C" w14:textId="77777777" w:rsidR="006851CB" w:rsidRDefault="006851CB"/>
    <w:p w14:paraId="0FDFBDD6" w14:textId="77777777" w:rsidR="006851CB" w:rsidRDefault="006851CB"/>
    <w:p w14:paraId="286B54E7" w14:textId="77777777" w:rsidR="006851CB" w:rsidRDefault="006851CB"/>
    <w:p w14:paraId="0BF9C4B6" w14:textId="77777777" w:rsidR="000600BC" w:rsidRDefault="000600BC"/>
    <w:p w14:paraId="72F4B4CA" w14:textId="77777777" w:rsidR="000600BC" w:rsidRDefault="000600BC"/>
    <w:p w14:paraId="1C135D58" w14:textId="77777777" w:rsidR="000600BC" w:rsidRDefault="000600BC"/>
    <w:p w14:paraId="0BF30CAF" w14:textId="77777777" w:rsidR="00081B19" w:rsidRDefault="00081B19" w:rsidP="000600BC">
      <w:pPr>
        <w:rPr>
          <w:rFonts w:ascii="Cambria" w:hAnsi="Cambria"/>
          <w:b/>
          <w:bCs/>
          <w:i/>
          <w:iCs/>
        </w:rPr>
      </w:pPr>
    </w:p>
    <w:p w14:paraId="05D4C09B" w14:textId="77777777" w:rsidR="00081B19" w:rsidRDefault="00081B19" w:rsidP="000600BC">
      <w:pPr>
        <w:rPr>
          <w:rFonts w:ascii="Cambria" w:hAnsi="Cambria"/>
          <w:b/>
          <w:bCs/>
          <w:i/>
          <w:iCs/>
        </w:rPr>
      </w:pPr>
    </w:p>
    <w:p w14:paraId="305F1EA5" w14:textId="77777777" w:rsidR="00081B19" w:rsidRDefault="00081B19" w:rsidP="000600BC">
      <w:pPr>
        <w:rPr>
          <w:rFonts w:ascii="Cambria" w:hAnsi="Cambria"/>
          <w:b/>
          <w:bCs/>
          <w:i/>
          <w:iCs/>
        </w:rPr>
      </w:pPr>
    </w:p>
    <w:p w14:paraId="1DF6E7AE" w14:textId="77777777" w:rsidR="00081B19" w:rsidRDefault="00081B19" w:rsidP="000600BC">
      <w:pPr>
        <w:rPr>
          <w:rFonts w:ascii="Cambria" w:hAnsi="Cambria"/>
          <w:b/>
          <w:bCs/>
          <w:i/>
          <w:iCs/>
        </w:rPr>
      </w:pPr>
    </w:p>
    <w:p w14:paraId="64ED1D3E" w14:textId="77777777" w:rsidR="00081B19" w:rsidRDefault="00081B19" w:rsidP="000600BC">
      <w:pPr>
        <w:rPr>
          <w:rFonts w:ascii="Cambria" w:hAnsi="Cambria"/>
          <w:b/>
          <w:bCs/>
          <w:i/>
          <w:iCs/>
        </w:rPr>
      </w:pPr>
    </w:p>
    <w:p w14:paraId="4A79BCFA" w14:textId="77777777" w:rsidR="00EB1336" w:rsidRDefault="00EB1336" w:rsidP="000600BC">
      <w:pPr>
        <w:rPr>
          <w:rFonts w:ascii="Cambria" w:hAnsi="Cambria"/>
          <w:b/>
          <w:bCs/>
          <w:i/>
          <w:iCs/>
        </w:rPr>
      </w:pPr>
    </w:p>
    <w:p w14:paraId="6B11F823" w14:textId="77777777" w:rsidR="000C1C86" w:rsidRDefault="000C1C86" w:rsidP="000600BC">
      <w:pPr>
        <w:rPr>
          <w:rFonts w:ascii="Cambria" w:hAnsi="Cambria"/>
          <w:b/>
          <w:bCs/>
          <w:i/>
          <w:iCs/>
        </w:rPr>
      </w:pPr>
    </w:p>
    <w:p w14:paraId="01E51662" w14:textId="77777777" w:rsidR="000C1C86" w:rsidRDefault="000C1C86" w:rsidP="000600BC">
      <w:pPr>
        <w:rPr>
          <w:rFonts w:ascii="Cambria" w:hAnsi="Cambria"/>
          <w:b/>
          <w:bCs/>
          <w:i/>
          <w:iCs/>
        </w:rPr>
      </w:pPr>
    </w:p>
    <w:p w14:paraId="4E4E5B9D" w14:textId="2B694E14" w:rsidR="000600BC" w:rsidRPr="00081B19" w:rsidRDefault="000600BC" w:rsidP="000600BC">
      <w:pPr>
        <w:rPr>
          <w:rFonts w:ascii="Cambria" w:hAnsi="Cambria"/>
          <w:b/>
          <w:bCs/>
          <w:i/>
          <w:iCs/>
        </w:rPr>
      </w:pPr>
      <w:r w:rsidRPr="00081B19">
        <w:rPr>
          <w:rFonts w:ascii="Cambria" w:hAnsi="Cambria"/>
          <w:b/>
          <w:bCs/>
          <w:i/>
          <w:iCs/>
        </w:rPr>
        <w:lastRenderedPageBreak/>
        <w:t>Project description</w:t>
      </w:r>
    </w:p>
    <w:p w14:paraId="2F1D6FBA" w14:textId="53607945" w:rsidR="000600BC" w:rsidRPr="00081B19" w:rsidRDefault="000600BC" w:rsidP="000600BC">
      <w:pPr>
        <w:rPr>
          <w:rFonts w:ascii="Cambria" w:hAnsi="Cambria" w:cs="Segoe UI"/>
          <w:color w:val="1F2328"/>
          <w:shd w:val="clear" w:color="auto" w:fill="FFFFFF"/>
        </w:rPr>
      </w:pPr>
      <w:r w:rsidRPr="00081B19">
        <w:rPr>
          <w:rFonts w:ascii="Cambria" w:hAnsi="Cambria" w:cs="Open Sans"/>
          <w:color w:val="000000" w:themeColor="text1"/>
          <w:shd w:val="clear" w:color="auto" w:fill="FCFCFC"/>
        </w:rPr>
        <w:t>Originally developed by Wes McKinney in 2008 whilst working at AQR capital management,</w:t>
      </w:r>
      <w:r w:rsidRPr="00081B19">
        <w:rPr>
          <w:rStyle w:val="Strong"/>
          <w:rFonts w:ascii="Cambria" w:hAnsi="Cambria" w:cs="Segoe UI"/>
          <w:b w:val="0"/>
          <w:bCs w:val="0"/>
          <w:color w:val="1F2328"/>
          <w:shd w:val="clear" w:color="auto" w:fill="FFFFFF"/>
        </w:rPr>
        <w:t xml:space="preserve"> “Pandas</w:t>
      </w:r>
      <w:r w:rsidRPr="00081B19">
        <w:rPr>
          <w:rFonts w:ascii="Cambria" w:hAnsi="Cambria" w:cs="Segoe UI"/>
          <w:color w:val="1F2328"/>
          <w:shd w:val="clear" w:color="auto" w:fill="FFFFFF"/>
        </w:rPr>
        <w:t xml:space="preserve"> is a Python package that provides fast, flexible, and expressive data structures designed to make working with "relational" or ‘labelled’ data both easy and intuitive.” (Pandas Development Team, 2025). </w:t>
      </w:r>
      <w:r w:rsidR="00F10222" w:rsidRPr="00081B19">
        <w:rPr>
          <w:rFonts w:ascii="Cambria" w:hAnsi="Cambria" w:cs="Segoe UI"/>
          <w:color w:val="1F2328"/>
          <w:shd w:val="clear" w:color="auto" w:fill="FFFFFF"/>
        </w:rPr>
        <w:t xml:space="preserve">In addition to offering the foundational </w:t>
      </w:r>
      <w:proofErr w:type="spellStart"/>
      <w:r w:rsidR="00F10222" w:rsidRPr="00081B19">
        <w:rPr>
          <w:rFonts w:ascii="Cambria" w:hAnsi="Cambria" w:cs="Segoe UI"/>
          <w:color w:val="1F2328"/>
          <w:shd w:val="clear" w:color="auto" w:fill="FFFFFF"/>
        </w:rPr>
        <w:t>DataFrame</w:t>
      </w:r>
      <w:proofErr w:type="spellEnd"/>
      <w:r w:rsidR="00F10222" w:rsidRPr="00081B19">
        <w:rPr>
          <w:rFonts w:ascii="Cambria" w:hAnsi="Cambria" w:cs="Segoe UI"/>
          <w:color w:val="1F2328"/>
          <w:shd w:val="clear" w:color="auto" w:fill="FFFFFF"/>
        </w:rPr>
        <w:t xml:space="preserve"> object</w:t>
      </w:r>
      <w:r w:rsidR="000C1C86">
        <w:rPr>
          <w:rFonts w:ascii="Cambria" w:hAnsi="Cambria" w:cs="Segoe UI"/>
          <w:color w:val="1F2328"/>
          <w:shd w:val="clear" w:color="auto" w:fill="FFFFFF"/>
        </w:rPr>
        <w:t xml:space="preserve">, </w:t>
      </w:r>
      <w:r w:rsidR="00F10222" w:rsidRPr="00081B19">
        <w:rPr>
          <w:rFonts w:ascii="Cambria" w:hAnsi="Cambria" w:cs="Segoe UI"/>
          <w:color w:val="1F2328"/>
          <w:shd w:val="clear" w:color="auto" w:fill="FFFFFF"/>
        </w:rPr>
        <w:t xml:space="preserve">the library provides methods for tasks ranging from machine learning data preprocessing to exploratory data analysis </w:t>
      </w:r>
      <w:r w:rsidRPr="00081B19">
        <w:rPr>
          <w:rFonts w:ascii="Cambria" w:hAnsi="Cambria" w:cs="Segoe UI"/>
          <w:color w:val="1F2328"/>
          <w:shd w:val="clear" w:color="auto" w:fill="FFFFFF"/>
        </w:rPr>
        <w:t xml:space="preserve">(McKinney, W., 2017). The library has a key dependency of NumPy, another library that adds support for N-dimensional arrays and corresponding mathematical functions to operate on these arrays (NumPy Developers, 2025). Furthermore, the project is licenced and distributed under the three-clause </w:t>
      </w:r>
      <w:r w:rsidRPr="00081B19">
        <w:rPr>
          <w:rFonts w:ascii="Cambria" w:hAnsi="Cambria" w:cs="Open Sans"/>
          <w:color w:val="000000" w:themeColor="text1"/>
          <w:shd w:val="clear" w:color="auto" w:fill="FCFCFC"/>
        </w:rPr>
        <w:t>Berkeley Software Distribution</w:t>
      </w:r>
      <w:r w:rsidRPr="00081B19">
        <w:rPr>
          <w:rFonts w:ascii="Cambria" w:hAnsi="Cambria" w:cs="Segoe UI"/>
          <w:color w:val="000000" w:themeColor="text1"/>
          <w:shd w:val="clear" w:color="auto" w:fill="FFFFFF"/>
        </w:rPr>
        <w:t xml:space="preserve"> (</w:t>
      </w:r>
      <w:r w:rsidRPr="00081B19">
        <w:rPr>
          <w:rFonts w:ascii="Cambria" w:hAnsi="Cambria" w:cs="Segoe UI"/>
          <w:color w:val="1F2328"/>
          <w:shd w:val="clear" w:color="auto" w:fill="FFFFFF"/>
        </w:rPr>
        <w:t xml:space="preserve">BSD) license (Pandas Development Team, 2025).  </w:t>
      </w:r>
    </w:p>
    <w:p w14:paraId="0B1CEFF9" w14:textId="77777777" w:rsidR="000600BC" w:rsidRPr="00081B19" w:rsidRDefault="000600BC" w:rsidP="000600BC">
      <w:pPr>
        <w:rPr>
          <w:rFonts w:ascii="Cambria" w:hAnsi="Cambria"/>
          <w:b/>
          <w:bCs/>
          <w:i/>
          <w:iCs/>
        </w:rPr>
      </w:pPr>
      <w:r w:rsidRPr="00081B19">
        <w:rPr>
          <w:rFonts w:ascii="Cambria" w:hAnsi="Cambria"/>
          <w:b/>
          <w:bCs/>
          <w:i/>
          <w:iCs/>
        </w:rPr>
        <w:t>Open source</w:t>
      </w:r>
    </w:p>
    <w:p w14:paraId="702ECA91" w14:textId="77777777" w:rsidR="000600BC" w:rsidRDefault="000600BC" w:rsidP="000600BC">
      <w:pPr>
        <w:rPr>
          <w:rFonts w:ascii="Cambria" w:hAnsi="Cambria" w:cs="Open Sans"/>
          <w:color w:val="000000" w:themeColor="text1"/>
          <w:shd w:val="clear" w:color="auto" w:fill="FCFCFC"/>
        </w:rPr>
      </w:pPr>
      <w:r w:rsidRPr="00081B19">
        <w:rPr>
          <w:rFonts w:ascii="Cambria" w:hAnsi="Cambria" w:cs="Open Sans"/>
          <w:color w:val="000000" w:themeColor="text1"/>
          <w:shd w:val="clear" w:color="auto" w:fill="FCFCFC"/>
        </w:rPr>
        <w:t xml:space="preserve"> The most recent stable release was pandas 2.2.3 released on the 20</w:t>
      </w:r>
      <w:r w:rsidRPr="00081B19">
        <w:rPr>
          <w:rFonts w:ascii="Cambria" w:hAnsi="Cambria" w:cs="Open Sans"/>
          <w:color w:val="000000" w:themeColor="text1"/>
          <w:shd w:val="clear" w:color="auto" w:fill="FCFCFC"/>
          <w:vertAlign w:val="superscript"/>
        </w:rPr>
        <w:t>th</w:t>
      </w:r>
      <w:r w:rsidRPr="00081B19">
        <w:rPr>
          <w:rFonts w:ascii="Cambria" w:hAnsi="Cambria" w:cs="Open Sans"/>
          <w:color w:val="000000" w:themeColor="text1"/>
          <w:shd w:val="clear" w:color="auto" w:fill="FCFCFC"/>
        </w:rPr>
        <w:t xml:space="preserve"> of September 2024 </w:t>
      </w:r>
      <w:r w:rsidRPr="00081B19">
        <w:rPr>
          <w:rFonts w:ascii="Cambria" w:hAnsi="Cambria" w:cs="Segoe UI"/>
          <w:color w:val="1F2328"/>
          <w:shd w:val="clear" w:color="auto" w:fill="FFFFFF"/>
        </w:rPr>
        <w:t>(Pandas Development Team, 2025)</w:t>
      </w:r>
      <w:r w:rsidRPr="00081B19">
        <w:rPr>
          <w:rFonts w:ascii="Cambria" w:hAnsi="Cambria" w:cs="Open Sans"/>
          <w:color w:val="000000" w:themeColor="text1"/>
          <w:shd w:val="clear" w:color="auto" w:fill="FCFCFC"/>
        </w:rPr>
        <w:t>. The production version of the code is distributed via Pip Installs Packages(Pip). Pip is recognised as an essential tool for working with Python libraries and dependencies and works by installing precompiled executable binary files onto the system. The package is then stored in the ‘site-packages’ directory as standard source code (figure 1).</w:t>
      </w:r>
    </w:p>
    <w:p w14:paraId="436FEBAA" w14:textId="77777777" w:rsidR="00081B19" w:rsidRPr="00081B19" w:rsidRDefault="00081B19" w:rsidP="000600BC">
      <w:pPr>
        <w:rPr>
          <w:rFonts w:ascii="Cambria" w:hAnsi="Cambria" w:cs="Open Sans"/>
          <w:color w:val="000000" w:themeColor="text1"/>
          <w:shd w:val="clear" w:color="auto" w:fill="FCFCFC"/>
        </w:rPr>
      </w:pPr>
    </w:p>
    <w:p w14:paraId="383CF65B" w14:textId="77777777" w:rsidR="00081B19" w:rsidRPr="00081B19" w:rsidRDefault="00081B19" w:rsidP="00386273">
      <w:pPr>
        <w:jc w:val="center"/>
        <w:rPr>
          <w:rFonts w:ascii="Cambria" w:hAnsi="Cambria" w:cs="Open Sans"/>
          <w:color w:val="000000" w:themeColor="text1"/>
          <w:shd w:val="clear" w:color="auto" w:fill="FCFCFC"/>
        </w:rPr>
      </w:pPr>
      <w:r w:rsidRPr="00081B19">
        <w:rPr>
          <w:rFonts w:ascii="Cambria" w:hAnsi="Cambria" w:cs="Open Sans"/>
          <w:noProof/>
          <w:color w:val="000000" w:themeColor="text1"/>
          <w:shd w:val="clear" w:color="auto" w:fill="FCFCFC"/>
        </w:rPr>
        <w:drawing>
          <wp:inline distT="0" distB="0" distL="0" distR="0" wp14:anchorId="16721E07" wp14:editId="32F6BC59">
            <wp:extent cx="4894446" cy="2771775"/>
            <wp:effectExtent l="0" t="0" r="1905" b="0"/>
            <wp:docPr id="204553386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533863" name="Picture 1" descr="A screenshot of a computer&#10;&#10;AI-generated content may be incorrect."/>
                    <pic:cNvPicPr/>
                  </pic:nvPicPr>
                  <pic:blipFill>
                    <a:blip r:embed="rId13"/>
                    <a:stretch>
                      <a:fillRect/>
                    </a:stretch>
                  </pic:blipFill>
                  <pic:spPr>
                    <a:xfrm>
                      <a:off x="0" y="0"/>
                      <a:ext cx="4934644" cy="2794540"/>
                    </a:xfrm>
                    <a:prstGeom prst="rect">
                      <a:avLst/>
                    </a:prstGeom>
                  </pic:spPr>
                </pic:pic>
              </a:graphicData>
            </a:graphic>
          </wp:inline>
        </w:drawing>
      </w:r>
    </w:p>
    <w:p w14:paraId="0DE08A5D" w14:textId="569932F0" w:rsidR="00081B19" w:rsidRPr="00386273" w:rsidRDefault="00081B19" w:rsidP="000600BC">
      <w:pPr>
        <w:rPr>
          <w:rFonts w:ascii="Cambria" w:hAnsi="Cambria" w:cs="Open Sans"/>
          <w:i/>
          <w:iCs/>
          <w:color w:val="000000" w:themeColor="text1"/>
          <w:sz w:val="18"/>
          <w:szCs w:val="18"/>
          <w:shd w:val="clear" w:color="auto" w:fill="FCFCFC"/>
        </w:rPr>
      </w:pPr>
      <w:r w:rsidRPr="00081B19">
        <w:rPr>
          <w:rFonts w:ascii="Cambria" w:hAnsi="Cambria" w:cs="Open Sans"/>
          <w:i/>
          <w:iCs/>
          <w:color w:val="000000" w:themeColor="text1"/>
          <w:sz w:val="18"/>
          <w:szCs w:val="18"/>
          <w:shd w:val="clear" w:color="auto" w:fill="FCFCFC"/>
        </w:rPr>
        <w:t xml:space="preserve">Figure </w:t>
      </w:r>
      <w:r w:rsidRPr="00081B19">
        <w:rPr>
          <w:rFonts w:ascii="Cambria" w:hAnsi="Cambria" w:cs="Open Sans"/>
          <w:i/>
          <w:iCs/>
          <w:color w:val="000000" w:themeColor="text1"/>
          <w:sz w:val="18"/>
          <w:szCs w:val="18"/>
          <w:shd w:val="clear" w:color="auto" w:fill="FCFCFC"/>
        </w:rPr>
        <w:fldChar w:fldCharType="begin"/>
      </w:r>
      <w:r w:rsidRPr="00081B19">
        <w:rPr>
          <w:rFonts w:ascii="Cambria" w:hAnsi="Cambria" w:cs="Open Sans"/>
          <w:i/>
          <w:iCs/>
          <w:color w:val="000000" w:themeColor="text1"/>
          <w:sz w:val="18"/>
          <w:szCs w:val="18"/>
          <w:shd w:val="clear" w:color="auto" w:fill="FCFCFC"/>
        </w:rPr>
        <w:instrText xml:space="preserve"> SEQ Figure \* ARABIC </w:instrText>
      </w:r>
      <w:r w:rsidRPr="00081B19">
        <w:rPr>
          <w:rFonts w:ascii="Cambria" w:hAnsi="Cambria" w:cs="Open Sans"/>
          <w:i/>
          <w:iCs/>
          <w:color w:val="000000" w:themeColor="text1"/>
          <w:sz w:val="18"/>
          <w:szCs w:val="18"/>
          <w:shd w:val="clear" w:color="auto" w:fill="FCFCFC"/>
        </w:rPr>
        <w:fldChar w:fldCharType="separate"/>
      </w:r>
      <w:r w:rsidRPr="00081B19">
        <w:rPr>
          <w:rFonts w:ascii="Cambria" w:hAnsi="Cambria" w:cs="Open Sans"/>
          <w:i/>
          <w:iCs/>
          <w:color w:val="000000" w:themeColor="text1"/>
          <w:sz w:val="18"/>
          <w:szCs w:val="18"/>
          <w:shd w:val="clear" w:color="auto" w:fill="FCFCFC"/>
        </w:rPr>
        <w:t>1</w:t>
      </w:r>
      <w:r w:rsidRPr="00081B19">
        <w:rPr>
          <w:rFonts w:ascii="Cambria" w:hAnsi="Cambria" w:cs="Open Sans"/>
          <w:color w:val="000000" w:themeColor="text1"/>
          <w:sz w:val="18"/>
          <w:szCs w:val="18"/>
          <w:shd w:val="clear" w:color="auto" w:fill="FCFCFC"/>
        </w:rPr>
        <w:fldChar w:fldCharType="end"/>
      </w:r>
      <w:r w:rsidRPr="00081B19">
        <w:rPr>
          <w:rFonts w:ascii="Cambria" w:hAnsi="Cambria" w:cs="Open Sans"/>
          <w:i/>
          <w:iCs/>
          <w:color w:val="000000" w:themeColor="text1"/>
          <w:sz w:val="18"/>
          <w:szCs w:val="18"/>
          <w:shd w:val="clear" w:color="auto" w:fill="FCFCFC"/>
        </w:rPr>
        <w:t>: Pandas file path</w:t>
      </w:r>
    </w:p>
    <w:p w14:paraId="4E1E15D6" w14:textId="77777777" w:rsidR="000600BC" w:rsidRPr="00081B19" w:rsidRDefault="000600BC" w:rsidP="000600BC">
      <w:pPr>
        <w:rPr>
          <w:rFonts w:ascii="Cambria" w:hAnsi="Cambria" w:cs="Open Sans"/>
          <w:color w:val="000000" w:themeColor="text1"/>
          <w:shd w:val="clear" w:color="auto" w:fill="FCFCFC"/>
        </w:rPr>
      </w:pPr>
      <w:r w:rsidRPr="00081B19">
        <w:rPr>
          <w:rFonts w:ascii="Cambria" w:hAnsi="Cambria" w:cs="Open Sans"/>
          <w:color w:val="000000" w:themeColor="text1"/>
          <w:shd w:val="clear" w:color="auto" w:fill="FCFCFC"/>
        </w:rPr>
        <w:t>BSD licenses are a group of permissive licenses that impose minimal restrictions of the use and distribution of software. Developed in 1999, a ‘three clause BSD’ license mandates terms and conditions of redistribution (authors cannot be sued), maintenance of copyright in redistribution and rights of use of contributors names in promotion/endorsement (</w:t>
      </w:r>
      <w:r w:rsidRPr="00081B19">
        <w:rPr>
          <w:rFonts w:ascii="Cambria" w:hAnsi="Cambria"/>
        </w:rPr>
        <w:t xml:space="preserve">Dahlander, L. and Magnusson, M., 2005). </w:t>
      </w:r>
      <w:r w:rsidRPr="00081B19">
        <w:rPr>
          <w:rFonts w:ascii="Cambria" w:hAnsi="Cambria" w:cs="Open Sans"/>
          <w:color w:val="000000" w:themeColor="text1"/>
          <w:shd w:val="clear" w:color="auto" w:fill="FCFCFC"/>
        </w:rPr>
        <w:t>Derived from the earlier ‘four clause BSD’, the more recent ‘three clause BSD’ dropped the mandatory advertisement requirement.</w:t>
      </w:r>
    </w:p>
    <w:p w14:paraId="733881A4" w14:textId="77777777" w:rsidR="000600BC" w:rsidRPr="00081B19" w:rsidRDefault="000600BC" w:rsidP="000600BC">
      <w:pPr>
        <w:rPr>
          <w:rFonts w:ascii="Cambria" w:hAnsi="Cambria" w:cs="Open Sans"/>
          <w:color w:val="000000" w:themeColor="text1"/>
          <w:shd w:val="clear" w:color="auto" w:fill="FCFCFC"/>
        </w:rPr>
      </w:pPr>
      <w:r w:rsidRPr="00081B19">
        <w:rPr>
          <w:rFonts w:ascii="Cambria" w:hAnsi="Cambria" w:cs="Open Sans"/>
          <w:color w:val="000000" w:themeColor="text1"/>
          <w:shd w:val="clear" w:color="auto" w:fill="FCFCFC"/>
        </w:rPr>
        <w:t xml:space="preserve">In terms of the user community, 61 million users have downloaded the package on anaconda </w:t>
      </w:r>
      <w:r w:rsidRPr="00081B19">
        <w:rPr>
          <w:rFonts w:ascii="Cambria" w:hAnsi="Cambria" w:cs="Segoe UI"/>
          <w:color w:val="1F2328"/>
          <w:shd w:val="clear" w:color="auto" w:fill="FFFFFF"/>
        </w:rPr>
        <w:t xml:space="preserve">(Pandas Development Team, 2025), the twitter account has 31k followers </w:t>
      </w:r>
      <w:r w:rsidRPr="00081B19">
        <w:rPr>
          <w:rFonts w:ascii="Cambria" w:hAnsi="Cambria"/>
        </w:rPr>
        <w:t xml:space="preserve">(pandas_dev, 2025) </w:t>
      </w:r>
      <w:r w:rsidRPr="00081B19">
        <w:rPr>
          <w:rFonts w:ascii="Cambria" w:hAnsi="Cambria" w:cs="Segoe UI"/>
          <w:color w:val="1F2328"/>
          <w:shd w:val="clear" w:color="auto" w:fill="FFFFFF"/>
        </w:rPr>
        <w:t xml:space="preserve">and 800 members are on the slack channel </w:t>
      </w:r>
      <w:r w:rsidRPr="00081B19">
        <w:rPr>
          <w:rFonts w:ascii="Cambria" w:hAnsi="Cambria"/>
        </w:rPr>
        <w:t>(Pandas Dev Community, 2025)</w:t>
      </w:r>
      <w:r w:rsidRPr="00081B19">
        <w:rPr>
          <w:rFonts w:ascii="Cambria" w:hAnsi="Cambria" w:cs="Segoe UI"/>
          <w:color w:val="1F2328"/>
          <w:shd w:val="clear" w:color="auto" w:fill="FFFFFF"/>
        </w:rPr>
        <w:t xml:space="preserve"> . Sponsorship is the main way that the project is funded with individual sponsors and also sponsors from industry.</w:t>
      </w:r>
    </w:p>
    <w:p w14:paraId="3C0AD6C0" w14:textId="77777777" w:rsidR="005B09D9" w:rsidRDefault="005B09D9" w:rsidP="000600BC">
      <w:pPr>
        <w:rPr>
          <w:rFonts w:ascii="Cambria" w:hAnsi="Cambria"/>
          <w:b/>
          <w:bCs/>
          <w:i/>
          <w:iCs/>
        </w:rPr>
      </w:pPr>
    </w:p>
    <w:p w14:paraId="59D254AE" w14:textId="708511DA" w:rsidR="000600BC" w:rsidRPr="00081B19" w:rsidRDefault="000600BC" w:rsidP="000600BC">
      <w:pPr>
        <w:rPr>
          <w:rFonts w:ascii="Cambria" w:hAnsi="Cambria"/>
          <w:b/>
          <w:bCs/>
          <w:i/>
          <w:iCs/>
        </w:rPr>
      </w:pPr>
      <w:r w:rsidRPr="00081B19">
        <w:rPr>
          <w:rFonts w:ascii="Cambria" w:hAnsi="Cambria"/>
          <w:b/>
          <w:bCs/>
          <w:i/>
          <w:iCs/>
        </w:rPr>
        <w:lastRenderedPageBreak/>
        <w:t>Joining the community</w:t>
      </w:r>
    </w:p>
    <w:p w14:paraId="75078AD3" w14:textId="13B43FB0" w:rsidR="000600BC" w:rsidRPr="00081B19" w:rsidRDefault="000600BC" w:rsidP="000600BC">
      <w:pPr>
        <w:rPr>
          <w:rFonts w:ascii="Cambria" w:hAnsi="Cambria"/>
        </w:rPr>
      </w:pPr>
      <w:r w:rsidRPr="00081B19">
        <w:rPr>
          <w:rFonts w:ascii="Cambria" w:hAnsi="Cambria" w:cs="Open Sans"/>
          <w:color w:val="000000" w:themeColor="text1"/>
          <w:shd w:val="clear" w:color="auto" w:fill="FCFCFC"/>
        </w:rPr>
        <w:t>By forking the repository, cloning it and submitting a pull request, any programmer can</w:t>
      </w:r>
      <w:r w:rsidR="004F56E2">
        <w:rPr>
          <w:rFonts w:ascii="Cambria" w:hAnsi="Cambria" w:cs="Open Sans"/>
          <w:color w:val="000000" w:themeColor="text1"/>
          <w:shd w:val="clear" w:color="auto" w:fill="FCFCFC"/>
        </w:rPr>
        <w:t xml:space="preserve"> potentially</w:t>
      </w:r>
      <w:r w:rsidRPr="00081B19">
        <w:rPr>
          <w:rFonts w:ascii="Cambria" w:hAnsi="Cambria" w:cs="Open Sans"/>
          <w:color w:val="000000" w:themeColor="text1"/>
          <w:shd w:val="clear" w:color="auto" w:fill="FCFCFC"/>
        </w:rPr>
        <w:t xml:space="preserve"> contribute the project – there has been over 3,400 contributors so far</w:t>
      </w:r>
      <w:r w:rsidR="00386273">
        <w:rPr>
          <w:rFonts w:ascii="Cambria" w:hAnsi="Cambria" w:cs="Open Sans"/>
          <w:color w:val="000000" w:themeColor="text1"/>
          <w:shd w:val="clear" w:color="auto" w:fill="FCFCFC"/>
        </w:rPr>
        <w:t xml:space="preserve"> </w:t>
      </w:r>
      <w:r w:rsidR="00386273" w:rsidRPr="00081B19">
        <w:rPr>
          <w:rFonts w:ascii="Cambria" w:hAnsi="Cambria"/>
        </w:rPr>
        <w:t>(Pandas Development Team, 2025)</w:t>
      </w:r>
      <w:r w:rsidR="00386273">
        <w:rPr>
          <w:rFonts w:ascii="Cambria" w:hAnsi="Cambria"/>
        </w:rPr>
        <w:t xml:space="preserve">. </w:t>
      </w:r>
      <w:r w:rsidRPr="00081B19">
        <w:rPr>
          <w:rFonts w:ascii="Cambria" w:hAnsi="Cambria" w:cs="Open Sans"/>
          <w:color w:val="000000" w:themeColor="text1"/>
          <w:shd w:val="clear" w:color="auto" w:fill="FCFCFC"/>
        </w:rPr>
        <w:t xml:space="preserve">The maturity of the project means there is a comprehensive contribution guide on the official library website </w:t>
      </w:r>
      <w:hyperlink r:id="rId14" w:history="1">
        <w:r w:rsidR="00386273">
          <w:rPr>
            <w:rStyle w:val="Hyperlink"/>
            <w:rFonts w:ascii="Cambria" w:hAnsi="Cambria"/>
          </w:rPr>
          <w:t>Contributing to pandas</w:t>
        </w:r>
      </w:hyperlink>
      <w:r w:rsidRPr="00081B19">
        <w:rPr>
          <w:rFonts w:ascii="Cambria" w:hAnsi="Cambria"/>
        </w:rPr>
        <w:t xml:space="preserve"> (Pandas Development Team, 2025) . As of the date of this essay , there are approximately 3600 issues open on the GitHub (NumPy approximately 2,000 open issues, Matplotlib approximately 1,200 open issues) with the last pull request being authorised on the 21</w:t>
      </w:r>
      <w:r w:rsidRPr="00081B19">
        <w:rPr>
          <w:rFonts w:ascii="Cambria" w:hAnsi="Cambria"/>
          <w:vertAlign w:val="superscript"/>
        </w:rPr>
        <w:t>st</w:t>
      </w:r>
      <w:r w:rsidRPr="00081B19">
        <w:rPr>
          <w:rFonts w:ascii="Cambria" w:hAnsi="Cambria"/>
        </w:rPr>
        <w:t xml:space="preserve"> March 2025 (</w:t>
      </w:r>
      <w:proofErr w:type="spellStart"/>
      <w:r w:rsidR="00EB1336">
        <w:rPr>
          <w:rFonts w:ascii="Cambria" w:hAnsi="Cambria"/>
        </w:rPr>
        <w:t>Numpy</w:t>
      </w:r>
      <w:proofErr w:type="spellEnd"/>
      <w:r w:rsidR="00EB1336">
        <w:rPr>
          <w:rFonts w:ascii="Cambria" w:hAnsi="Cambria"/>
        </w:rPr>
        <w:t xml:space="preserve"> Developers</w:t>
      </w:r>
      <w:r w:rsidRPr="00081B19">
        <w:rPr>
          <w:rFonts w:ascii="Cambria" w:hAnsi="Cambria"/>
        </w:rPr>
        <w:t>, 2025)</w:t>
      </w:r>
      <w:r w:rsidR="00F10222" w:rsidRPr="00081B19">
        <w:rPr>
          <w:rFonts w:ascii="Cambria" w:hAnsi="Cambria"/>
        </w:rPr>
        <w:t>.</w:t>
      </w:r>
      <w:r w:rsidRPr="00081B19">
        <w:rPr>
          <w:rFonts w:ascii="Cambria" w:hAnsi="Cambria"/>
        </w:rPr>
        <w:t xml:space="preserve"> </w:t>
      </w:r>
    </w:p>
    <w:p w14:paraId="3D65A4E8" w14:textId="43127C82" w:rsidR="000600BC" w:rsidRPr="00081B19" w:rsidRDefault="000600BC" w:rsidP="000600BC">
      <w:pPr>
        <w:rPr>
          <w:rFonts w:ascii="Cambria" w:hAnsi="Cambria"/>
        </w:rPr>
      </w:pPr>
      <w:r w:rsidRPr="00081B19">
        <w:rPr>
          <w:rFonts w:ascii="Cambria" w:hAnsi="Cambria"/>
        </w:rPr>
        <w:t xml:space="preserve">Support for community contribution includes 5 moderators, named under the ‘contributor code of conduct’, that help to maintain the professionalism of the page as well as an official Slack </w:t>
      </w:r>
      <w:r w:rsidR="004F56E2">
        <w:rPr>
          <w:rFonts w:ascii="Cambria" w:hAnsi="Cambria"/>
        </w:rPr>
        <w:t xml:space="preserve">channel </w:t>
      </w:r>
      <w:r w:rsidRPr="00081B19">
        <w:rPr>
          <w:rFonts w:ascii="Cambria" w:hAnsi="Cambria"/>
        </w:rPr>
        <w:t xml:space="preserve">where contributors can communicate </w:t>
      </w:r>
      <w:r w:rsidRPr="00081B19">
        <w:rPr>
          <w:rFonts w:ascii="Cambria" w:hAnsi="Cambria" w:cs="Segoe UI"/>
          <w:color w:val="1F2328"/>
          <w:shd w:val="clear" w:color="auto" w:fill="FFFFFF"/>
        </w:rPr>
        <w:t>(Pandas Development Team, 2025)</w:t>
      </w:r>
      <w:r w:rsidRPr="00081B19">
        <w:rPr>
          <w:rFonts w:ascii="Cambria" w:hAnsi="Cambria"/>
        </w:rPr>
        <w:t>. Furthermore, there are frequent community meetings</w:t>
      </w:r>
      <w:r w:rsidR="0002127F">
        <w:rPr>
          <w:rFonts w:ascii="Cambria" w:hAnsi="Cambria"/>
        </w:rPr>
        <w:t>,</w:t>
      </w:r>
      <w:r w:rsidRPr="00081B19">
        <w:rPr>
          <w:rFonts w:ascii="Cambria" w:hAnsi="Cambria"/>
        </w:rPr>
        <w:t xml:space="preserve"> specific new contributor meetings </w:t>
      </w:r>
      <w:r w:rsidR="0002127F">
        <w:rPr>
          <w:rFonts w:ascii="Cambria" w:hAnsi="Cambria"/>
        </w:rPr>
        <w:t>and under the ‘Contributing to pandas’ section in the README there are helpful links such as ‘good first issue’</w:t>
      </w:r>
      <w:r w:rsidR="0002127F" w:rsidRPr="00081B19">
        <w:rPr>
          <w:rFonts w:ascii="Cambria" w:hAnsi="Cambria"/>
        </w:rPr>
        <w:t>.</w:t>
      </w:r>
      <w:r w:rsidRPr="00081B19">
        <w:rPr>
          <w:rFonts w:ascii="Cambria" w:hAnsi="Cambria"/>
        </w:rPr>
        <w:t xml:space="preserve"> To conclude, community activity on GitHub/Twitter/Slack, the 45,000 stars on the repository </w:t>
      </w:r>
      <w:r w:rsidRPr="00081B19">
        <w:rPr>
          <w:rFonts w:ascii="Cambria" w:hAnsi="Cambria" w:cs="Segoe UI"/>
          <w:color w:val="1F2328"/>
          <w:shd w:val="clear" w:color="auto" w:fill="FFFFFF"/>
        </w:rPr>
        <w:t>(Pandas Development Team, 2025)</w:t>
      </w:r>
      <w:r w:rsidRPr="00081B19">
        <w:rPr>
          <w:rFonts w:ascii="Cambria" w:hAnsi="Cambria"/>
        </w:rPr>
        <w:t>, well organised communication channels and dedicated moderators indicate the project is in good health</w:t>
      </w:r>
      <w:r w:rsidR="004F56E2">
        <w:rPr>
          <w:rFonts w:ascii="Cambria" w:hAnsi="Cambria"/>
        </w:rPr>
        <w:t xml:space="preserve"> and accessible</w:t>
      </w:r>
      <w:r w:rsidR="0002127F">
        <w:rPr>
          <w:rFonts w:ascii="Cambria" w:hAnsi="Cambria"/>
        </w:rPr>
        <w:t xml:space="preserve">. </w:t>
      </w:r>
      <w:r w:rsidRPr="00081B19">
        <w:rPr>
          <w:rFonts w:ascii="Cambria" w:hAnsi="Cambria"/>
        </w:rPr>
        <w:t xml:space="preserve"> </w:t>
      </w:r>
    </w:p>
    <w:p w14:paraId="7F74339E" w14:textId="77777777" w:rsidR="000600BC" w:rsidRPr="00081B19" w:rsidRDefault="000600BC" w:rsidP="000600BC">
      <w:pPr>
        <w:rPr>
          <w:rFonts w:ascii="Cambria" w:hAnsi="Cambria"/>
          <w:b/>
          <w:bCs/>
          <w:i/>
          <w:iCs/>
        </w:rPr>
      </w:pPr>
      <w:r w:rsidRPr="00081B19">
        <w:rPr>
          <w:rFonts w:ascii="Cambria" w:hAnsi="Cambria"/>
          <w:b/>
          <w:bCs/>
          <w:i/>
          <w:iCs/>
        </w:rPr>
        <w:t xml:space="preserve">Contributors </w:t>
      </w:r>
    </w:p>
    <w:p w14:paraId="27ED1E59" w14:textId="76115783" w:rsidR="000600BC" w:rsidRPr="00081B19" w:rsidRDefault="000600BC" w:rsidP="000600BC">
      <w:pPr>
        <w:rPr>
          <w:rFonts w:ascii="Cambria" w:hAnsi="Cambria"/>
          <w:b/>
          <w:bCs/>
          <w:i/>
          <w:iCs/>
        </w:rPr>
      </w:pPr>
      <w:r w:rsidRPr="00081B19">
        <w:rPr>
          <w:rFonts w:ascii="Cambria" w:hAnsi="Cambria" w:cs="Times New Roman"/>
        </w:rPr>
        <w:t>​</w:t>
      </w:r>
      <w:r w:rsidRPr="00081B19">
        <w:rPr>
          <w:rStyle w:val="relative"/>
          <w:rFonts w:ascii="Cambria" w:hAnsi="Cambria"/>
        </w:rPr>
        <w:t>The pandas GitHub repository is owned by the pandas-dev organization.</w:t>
      </w:r>
      <w:r w:rsidRPr="00081B19">
        <w:rPr>
          <w:rFonts w:ascii="Cambria" w:hAnsi="Cambria"/>
        </w:rPr>
        <w:t xml:space="preserve"> </w:t>
      </w:r>
      <w:r w:rsidRPr="00081B19">
        <w:rPr>
          <w:rStyle w:val="relative"/>
          <w:rFonts w:ascii="Cambria" w:hAnsi="Cambria"/>
        </w:rPr>
        <w:t>Development is conducted openly and hosted in public GitHub repositories under the pandas-dev organization.</w:t>
      </w:r>
      <w:r w:rsidRPr="00081B19">
        <w:rPr>
          <w:rFonts w:ascii="Cambria" w:hAnsi="Cambria"/>
        </w:rPr>
        <w:t xml:space="preserve"> </w:t>
      </w:r>
      <w:r w:rsidRPr="00081B19">
        <w:rPr>
          <w:rStyle w:val="relative"/>
          <w:rFonts w:ascii="Cambria" w:hAnsi="Cambria"/>
        </w:rPr>
        <w:t xml:space="preserve">The project is developed by a team of distributed contributors who participate by submitting, reviewing, and discussing GitHub pull requests and issues, as well as engaging in public project discussions on GitHub and other channels. The top contributor based on the number of commits is </w:t>
      </w:r>
      <w:r w:rsidR="00F10222" w:rsidRPr="00081B19">
        <w:rPr>
          <w:rStyle w:val="relative"/>
          <w:rFonts w:ascii="Cambria" w:hAnsi="Cambria"/>
        </w:rPr>
        <w:t>‘</w:t>
      </w:r>
      <w:r w:rsidRPr="00081B19">
        <w:rPr>
          <w:rStyle w:val="relative"/>
          <w:rFonts w:ascii="Cambria" w:hAnsi="Cambria"/>
        </w:rPr>
        <w:t>jbrockmendal</w:t>
      </w:r>
      <w:r w:rsidR="00F10222" w:rsidRPr="00081B19">
        <w:rPr>
          <w:rStyle w:val="relative"/>
          <w:rFonts w:ascii="Cambria" w:hAnsi="Cambria"/>
        </w:rPr>
        <w:t>’</w:t>
      </w:r>
      <w:r w:rsidRPr="00081B19">
        <w:rPr>
          <w:rStyle w:val="relative"/>
          <w:rFonts w:ascii="Cambria" w:hAnsi="Cambria"/>
        </w:rPr>
        <w:t xml:space="preserve"> with 4,844 commits to date </w:t>
      </w:r>
      <w:r w:rsidRPr="00081B19">
        <w:rPr>
          <w:rFonts w:ascii="Cambria" w:hAnsi="Cambria"/>
        </w:rPr>
        <w:t>(Pandas Development Team, 2025).</w:t>
      </w:r>
    </w:p>
    <w:p w14:paraId="4EB2102D" w14:textId="77777777" w:rsidR="000600BC" w:rsidRPr="00081B19" w:rsidRDefault="000600BC" w:rsidP="000600BC">
      <w:pPr>
        <w:rPr>
          <w:rFonts w:ascii="Cambria" w:hAnsi="Cambria"/>
          <w:b/>
          <w:bCs/>
          <w:i/>
          <w:iCs/>
        </w:rPr>
      </w:pPr>
      <w:r w:rsidRPr="00081B19">
        <w:rPr>
          <w:rFonts w:ascii="Cambria" w:hAnsi="Cambria"/>
          <w:b/>
          <w:bCs/>
          <w:i/>
          <w:iCs/>
        </w:rPr>
        <w:t xml:space="preserve">Code Quality </w:t>
      </w:r>
    </w:p>
    <w:p w14:paraId="20237201" w14:textId="72B89B11" w:rsidR="000600BC" w:rsidRDefault="000600BC" w:rsidP="000600BC">
      <w:pPr>
        <w:rPr>
          <w:rFonts w:ascii="Cambria" w:hAnsi="Cambria"/>
          <w:color w:val="000000" w:themeColor="text1"/>
          <w:shd w:val="clear" w:color="auto" w:fill="F3F4F5"/>
        </w:rPr>
      </w:pPr>
      <w:r w:rsidRPr="00081B19">
        <w:rPr>
          <w:rFonts w:ascii="Cambria" w:hAnsi="Cambria"/>
        </w:rPr>
        <w:t xml:space="preserve">Code quality standards can be found in a comprehensive document in the contribution guide </w:t>
      </w:r>
      <w:hyperlink r:id="rId15" w:anchor="code-standards" w:history="1">
        <w:r w:rsidR="00386273">
          <w:rPr>
            <w:rStyle w:val="Hyperlink"/>
            <w:rFonts w:ascii="Cambria" w:hAnsi="Cambria"/>
          </w:rPr>
          <w:t>Contributing to the code base</w:t>
        </w:r>
      </w:hyperlink>
      <w:r w:rsidR="00386273" w:rsidRPr="00081B19">
        <w:rPr>
          <w:rFonts w:ascii="Cambria" w:hAnsi="Cambria"/>
        </w:rPr>
        <w:t>(Pandas Development Team, 2025)</w:t>
      </w:r>
      <w:r w:rsidRPr="00081B19">
        <w:rPr>
          <w:rFonts w:ascii="Cambria" w:hAnsi="Cambria"/>
        </w:rPr>
        <w:t xml:space="preserve">. From </w:t>
      </w:r>
      <w:r w:rsidR="004F56E2">
        <w:rPr>
          <w:rFonts w:ascii="Cambria" w:hAnsi="Cambria"/>
        </w:rPr>
        <w:t xml:space="preserve">a </w:t>
      </w:r>
      <w:r w:rsidRPr="00081B19">
        <w:rPr>
          <w:rFonts w:ascii="Cambria" w:hAnsi="Cambria"/>
        </w:rPr>
        <w:t>contributors perspective</w:t>
      </w:r>
      <w:r w:rsidR="004F56E2">
        <w:rPr>
          <w:rFonts w:ascii="Cambria" w:hAnsi="Cambria"/>
        </w:rPr>
        <w:t>,</w:t>
      </w:r>
      <w:r w:rsidRPr="00081B19">
        <w:rPr>
          <w:rFonts w:ascii="Cambria" w:hAnsi="Cambria"/>
        </w:rPr>
        <w:t xml:space="preserve"> there are tools that help ensure that additional development integrates well with the existing codebase. For example, </w:t>
      </w:r>
      <w:r w:rsidRPr="00081B19">
        <w:rPr>
          <w:rFonts w:ascii="Cambria" w:hAnsi="Cambria"/>
          <w:color w:val="912583"/>
          <w:sz w:val="21"/>
          <w:szCs w:val="21"/>
          <w:shd w:val="clear" w:color="auto" w:fill="F3F4F5"/>
        </w:rPr>
        <w:t xml:space="preserve">./ci/code_checks.sh </w:t>
      </w:r>
      <w:r w:rsidRPr="00081B19">
        <w:rPr>
          <w:rFonts w:ascii="Cambria" w:hAnsi="Cambria"/>
          <w:color w:val="000000" w:themeColor="text1"/>
          <w:shd w:val="clear" w:color="auto" w:fill="F3F4F5"/>
        </w:rPr>
        <w:t>is a script that can be run to ensure imported modules and the formatting of doctests and  docstrings is correct. Furthermore, ‘Pre-commit’ tests can be run to pre-emptively trigger any issues that may arise in continuous integration or that may be flagged at code-review. ‘Pre-commit’ uses git hooks to identify simple issues with the output of some of the tests seen below (figure 2).</w:t>
      </w:r>
      <w:r w:rsidR="00386273">
        <w:rPr>
          <w:rFonts w:ascii="Cambria" w:hAnsi="Cambria"/>
          <w:color w:val="000000" w:themeColor="text1"/>
          <w:shd w:val="clear" w:color="auto" w:fill="F3F4F5"/>
        </w:rPr>
        <w:t xml:space="preserve"> </w:t>
      </w:r>
    </w:p>
    <w:p w14:paraId="573D7EBE" w14:textId="36A123D7" w:rsidR="00386273" w:rsidRPr="00386273" w:rsidRDefault="00386273" w:rsidP="00386273">
      <w:pPr>
        <w:rPr>
          <w:rFonts w:ascii="Cambria" w:hAnsi="Cambria"/>
          <w:i/>
          <w:iCs/>
          <w:color w:val="000000" w:themeColor="text1"/>
          <w:sz w:val="18"/>
          <w:szCs w:val="18"/>
          <w:shd w:val="clear" w:color="auto" w:fill="F3F4F5"/>
        </w:rPr>
      </w:pPr>
      <w:r w:rsidRPr="00081B19">
        <w:rPr>
          <w:rFonts w:ascii="Cambria" w:hAnsi="Cambria"/>
        </w:rPr>
        <w:t xml:space="preserve">Further recommended development processes include test-driven-development whereby tests are written before code. To support this requirement, the test is often included in the issue – additional test creation is also encouraged to help with the current code coverage deficit. Code coverage is applied on approximately 250,000 lines of code in the project. At the time of writing this essay, the level of coverage is at 85% </w:t>
      </w:r>
      <w:r>
        <w:rPr>
          <w:rFonts w:ascii="Cambria" w:hAnsi="Cambria"/>
        </w:rPr>
        <w:t>(</w:t>
      </w:r>
      <w:r w:rsidRPr="00081B19">
        <w:rPr>
          <w:rFonts w:ascii="Cambria" w:hAnsi="Cambria"/>
        </w:rPr>
        <w:t>Codecov</w:t>
      </w:r>
      <w:r>
        <w:rPr>
          <w:rFonts w:ascii="Cambria" w:hAnsi="Cambria"/>
        </w:rPr>
        <w:t xml:space="preserve">, </w:t>
      </w:r>
      <w:r w:rsidRPr="00081B19">
        <w:rPr>
          <w:rFonts w:ascii="Cambria" w:hAnsi="Cambria"/>
        </w:rPr>
        <w:t>2025). In terms of other popular python libraries, 85% represents ‘good’ code coverage.</w:t>
      </w:r>
      <w:r w:rsidR="004F56E2">
        <w:rPr>
          <w:rFonts w:ascii="Cambria" w:hAnsi="Cambria"/>
        </w:rPr>
        <w:t xml:space="preserve"> To put 85% into context</w:t>
      </w:r>
      <w:r w:rsidRPr="00081B19">
        <w:rPr>
          <w:rFonts w:ascii="Cambria" w:hAnsi="Cambria"/>
        </w:rPr>
        <w:t>, the popular machine learning library ‘scikit-learn’ has around 110,000 lines of code with a coverage of around 99% Codecov (2025) - It’s also worth noting that despite having less than half the amount of code, scikit-learn has managed to attract 3,000 contributors (only 400 less than pandas).</w:t>
      </w:r>
    </w:p>
    <w:p w14:paraId="425BCFBE" w14:textId="77777777" w:rsidR="00386273" w:rsidRDefault="00386273" w:rsidP="000600BC">
      <w:pPr>
        <w:rPr>
          <w:rFonts w:ascii="Cambria" w:hAnsi="Cambria"/>
          <w:color w:val="000000" w:themeColor="text1"/>
          <w:shd w:val="clear" w:color="auto" w:fill="F3F4F5"/>
        </w:rPr>
      </w:pPr>
    </w:p>
    <w:p w14:paraId="15ECD4C6" w14:textId="77777777" w:rsidR="00081B19" w:rsidRDefault="00081B19" w:rsidP="000600BC">
      <w:pPr>
        <w:rPr>
          <w:rFonts w:ascii="Cambria" w:hAnsi="Cambria"/>
          <w:color w:val="000000" w:themeColor="text1"/>
          <w:shd w:val="clear" w:color="auto" w:fill="F3F4F5"/>
        </w:rPr>
      </w:pPr>
    </w:p>
    <w:p w14:paraId="4867E9A0" w14:textId="77777777" w:rsidR="00081B19" w:rsidRPr="00081B19" w:rsidRDefault="00081B19" w:rsidP="00386273">
      <w:pPr>
        <w:jc w:val="center"/>
        <w:rPr>
          <w:rFonts w:ascii="Cambria" w:hAnsi="Cambria"/>
          <w:color w:val="000000" w:themeColor="text1"/>
          <w:shd w:val="clear" w:color="auto" w:fill="F3F4F5"/>
        </w:rPr>
      </w:pPr>
      <w:r w:rsidRPr="00081B19">
        <w:rPr>
          <w:rFonts w:ascii="Cambria" w:hAnsi="Cambria"/>
          <w:noProof/>
          <w:color w:val="000000" w:themeColor="text1"/>
          <w:shd w:val="clear" w:color="auto" w:fill="F3F4F5"/>
        </w:rPr>
        <w:drawing>
          <wp:inline distT="0" distB="0" distL="0" distR="0" wp14:anchorId="57E3DD5D" wp14:editId="7B55327B">
            <wp:extent cx="4345571" cy="2733675"/>
            <wp:effectExtent l="0" t="0" r="0" b="0"/>
            <wp:docPr id="2102315933"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315933" name="Picture 1" descr="A screenshot of a computer program&#10;&#10;AI-generated content may be incorrect."/>
                    <pic:cNvPicPr/>
                  </pic:nvPicPr>
                  <pic:blipFill>
                    <a:blip r:embed="rId16"/>
                    <a:stretch>
                      <a:fillRect/>
                    </a:stretch>
                  </pic:blipFill>
                  <pic:spPr>
                    <a:xfrm>
                      <a:off x="0" y="0"/>
                      <a:ext cx="4373275" cy="2751103"/>
                    </a:xfrm>
                    <a:prstGeom prst="rect">
                      <a:avLst/>
                    </a:prstGeom>
                  </pic:spPr>
                </pic:pic>
              </a:graphicData>
            </a:graphic>
          </wp:inline>
        </w:drawing>
      </w:r>
    </w:p>
    <w:p w14:paraId="058D68B7" w14:textId="77777777" w:rsidR="00386273" w:rsidRDefault="00081B19" w:rsidP="000600BC">
      <w:pPr>
        <w:rPr>
          <w:rFonts w:ascii="Cambria" w:hAnsi="Cambria"/>
          <w:i/>
          <w:iCs/>
          <w:color w:val="000000" w:themeColor="text1"/>
          <w:sz w:val="18"/>
          <w:szCs w:val="18"/>
          <w:shd w:val="clear" w:color="auto" w:fill="F3F4F5"/>
        </w:rPr>
      </w:pPr>
      <w:r w:rsidRPr="00081B19">
        <w:rPr>
          <w:rFonts w:ascii="Cambria" w:hAnsi="Cambria"/>
          <w:i/>
          <w:iCs/>
          <w:color w:val="000000" w:themeColor="text1"/>
          <w:sz w:val="18"/>
          <w:szCs w:val="18"/>
          <w:shd w:val="clear" w:color="auto" w:fill="F3F4F5"/>
        </w:rPr>
        <w:t xml:space="preserve">Figure </w:t>
      </w:r>
      <w:r w:rsidRPr="00081B19">
        <w:rPr>
          <w:rFonts w:ascii="Cambria" w:hAnsi="Cambria"/>
          <w:i/>
          <w:iCs/>
          <w:color w:val="000000" w:themeColor="text1"/>
          <w:sz w:val="18"/>
          <w:szCs w:val="18"/>
          <w:shd w:val="clear" w:color="auto" w:fill="F3F4F5"/>
        </w:rPr>
        <w:fldChar w:fldCharType="begin"/>
      </w:r>
      <w:r w:rsidRPr="00081B19">
        <w:rPr>
          <w:rFonts w:ascii="Cambria" w:hAnsi="Cambria"/>
          <w:i/>
          <w:iCs/>
          <w:color w:val="000000" w:themeColor="text1"/>
          <w:sz w:val="18"/>
          <w:szCs w:val="18"/>
          <w:shd w:val="clear" w:color="auto" w:fill="F3F4F5"/>
        </w:rPr>
        <w:instrText xml:space="preserve"> SEQ Figure \* ARABIC </w:instrText>
      </w:r>
      <w:r w:rsidRPr="00081B19">
        <w:rPr>
          <w:rFonts w:ascii="Cambria" w:hAnsi="Cambria"/>
          <w:i/>
          <w:iCs/>
          <w:color w:val="000000" w:themeColor="text1"/>
          <w:sz w:val="18"/>
          <w:szCs w:val="18"/>
          <w:shd w:val="clear" w:color="auto" w:fill="F3F4F5"/>
        </w:rPr>
        <w:fldChar w:fldCharType="separate"/>
      </w:r>
      <w:r w:rsidRPr="00081B19">
        <w:rPr>
          <w:rFonts w:ascii="Cambria" w:hAnsi="Cambria"/>
          <w:i/>
          <w:iCs/>
          <w:color w:val="000000" w:themeColor="text1"/>
          <w:sz w:val="18"/>
          <w:szCs w:val="18"/>
          <w:shd w:val="clear" w:color="auto" w:fill="F3F4F5"/>
        </w:rPr>
        <w:t>2</w:t>
      </w:r>
      <w:r w:rsidRPr="00081B19">
        <w:rPr>
          <w:rFonts w:ascii="Cambria" w:hAnsi="Cambria"/>
          <w:color w:val="000000" w:themeColor="text1"/>
          <w:sz w:val="18"/>
          <w:szCs w:val="18"/>
          <w:shd w:val="clear" w:color="auto" w:fill="F3F4F5"/>
        </w:rPr>
        <w:fldChar w:fldCharType="end"/>
      </w:r>
      <w:r w:rsidRPr="00081B19">
        <w:rPr>
          <w:rFonts w:ascii="Cambria" w:hAnsi="Cambria"/>
          <w:i/>
          <w:iCs/>
          <w:color w:val="000000" w:themeColor="text1"/>
          <w:sz w:val="18"/>
          <w:szCs w:val="18"/>
          <w:shd w:val="clear" w:color="auto" w:fill="F3F4F5"/>
        </w:rPr>
        <w:t>: Pre-commit tests</w:t>
      </w:r>
    </w:p>
    <w:p w14:paraId="4F64FA3D" w14:textId="77777777" w:rsidR="000600BC" w:rsidRPr="00081B19" w:rsidRDefault="000600BC" w:rsidP="000600BC">
      <w:pPr>
        <w:rPr>
          <w:rFonts w:ascii="Cambria" w:hAnsi="Cambria"/>
          <w:b/>
          <w:bCs/>
          <w:i/>
          <w:iCs/>
        </w:rPr>
      </w:pPr>
      <w:r w:rsidRPr="00081B19">
        <w:rPr>
          <w:rFonts w:ascii="Cambria" w:hAnsi="Cambria"/>
          <w:b/>
          <w:bCs/>
          <w:i/>
          <w:iCs/>
        </w:rPr>
        <w:t xml:space="preserve">Testing </w:t>
      </w:r>
    </w:p>
    <w:p w14:paraId="6FE0CF19" w14:textId="77777777" w:rsidR="000600BC" w:rsidRPr="00081B19" w:rsidRDefault="000600BC" w:rsidP="000600BC">
      <w:pPr>
        <w:rPr>
          <w:rFonts w:ascii="Cambria" w:hAnsi="Cambria"/>
        </w:rPr>
      </w:pPr>
      <w:r w:rsidRPr="00081B19">
        <w:rPr>
          <w:rFonts w:ascii="Cambria" w:hAnsi="Cambria"/>
        </w:rPr>
        <w:t>As the project is a python library, the unit test tool of choice is Pytest. there is a guide on how to formulate a test, test for warnings, test for exceptions, test for involving files and test for network connectivity. Performance testing is also being incorporated into pandas via ‘asv benchmarks’ – a separate open source library.</w:t>
      </w:r>
    </w:p>
    <w:p w14:paraId="1E75E33A" w14:textId="34D8144E" w:rsidR="000600BC" w:rsidRDefault="000600BC" w:rsidP="000600BC">
      <w:pPr>
        <w:rPr>
          <w:rFonts w:ascii="Cambria" w:hAnsi="Cambria"/>
        </w:rPr>
      </w:pPr>
      <w:r w:rsidRPr="00081B19">
        <w:rPr>
          <w:rFonts w:ascii="Cambria" w:hAnsi="Cambria"/>
        </w:rPr>
        <w:t>Currently, continuous integration testing is performed by GitHub actions once a pull request has been submitted</w:t>
      </w:r>
      <w:r w:rsidR="00F97B63">
        <w:rPr>
          <w:rFonts w:ascii="Cambria" w:hAnsi="Cambria"/>
        </w:rPr>
        <w:t xml:space="preserve"> (figure 3)</w:t>
      </w:r>
      <w:r w:rsidRPr="00081B19">
        <w:rPr>
          <w:rFonts w:ascii="Cambria" w:hAnsi="Cambria"/>
        </w:rPr>
        <w:t xml:space="preserve">. Contributors can also perform this integration testing manually without a pull request. </w:t>
      </w:r>
    </w:p>
    <w:p w14:paraId="54E7BD9C" w14:textId="77777777" w:rsidR="00237EFA" w:rsidRDefault="00237EFA" w:rsidP="000600BC">
      <w:pPr>
        <w:rPr>
          <w:rFonts w:ascii="Cambria" w:hAnsi="Cambria"/>
        </w:rPr>
      </w:pPr>
    </w:p>
    <w:p w14:paraId="348FEB9C" w14:textId="77777777" w:rsidR="00237EFA" w:rsidRPr="00237EFA" w:rsidRDefault="00237EFA" w:rsidP="00386273">
      <w:pPr>
        <w:jc w:val="center"/>
        <w:rPr>
          <w:rFonts w:ascii="Cambria" w:hAnsi="Cambria"/>
        </w:rPr>
      </w:pPr>
      <w:r w:rsidRPr="00237EFA">
        <w:rPr>
          <w:rFonts w:ascii="Cambria" w:hAnsi="Cambria"/>
          <w:noProof/>
        </w:rPr>
        <w:drawing>
          <wp:inline distT="0" distB="0" distL="0" distR="0" wp14:anchorId="3266E822" wp14:editId="5F9F6B5A">
            <wp:extent cx="5457825" cy="2335267"/>
            <wp:effectExtent l="0" t="0" r="0" b="8255"/>
            <wp:docPr id="1878442381" name="Picture 1" descr="A screenshot of a emai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442381" name="Picture 1" descr="A screenshot of a email&#10;&#10;AI-generated content may be incorrect."/>
                    <pic:cNvPicPr/>
                  </pic:nvPicPr>
                  <pic:blipFill>
                    <a:blip r:embed="rId17"/>
                    <a:stretch>
                      <a:fillRect/>
                    </a:stretch>
                  </pic:blipFill>
                  <pic:spPr>
                    <a:xfrm>
                      <a:off x="0" y="0"/>
                      <a:ext cx="5471020" cy="2340913"/>
                    </a:xfrm>
                    <a:prstGeom prst="rect">
                      <a:avLst/>
                    </a:prstGeom>
                  </pic:spPr>
                </pic:pic>
              </a:graphicData>
            </a:graphic>
          </wp:inline>
        </w:drawing>
      </w:r>
    </w:p>
    <w:p w14:paraId="60CB0343" w14:textId="7368D271" w:rsidR="00237EFA" w:rsidRPr="00386273" w:rsidRDefault="00237EFA" w:rsidP="000600BC">
      <w:pPr>
        <w:rPr>
          <w:rFonts w:ascii="Cambria" w:hAnsi="Cambria"/>
          <w:i/>
          <w:iCs/>
          <w:sz w:val="18"/>
          <w:szCs w:val="18"/>
        </w:rPr>
      </w:pPr>
      <w:r w:rsidRPr="00237EFA">
        <w:rPr>
          <w:rFonts w:ascii="Cambria" w:hAnsi="Cambria"/>
          <w:i/>
          <w:iCs/>
          <w:sz w:val="18"/>
          <w:szCs w:val="18"/>
        </w:rPr>
        <w:t xml:space="preserve">Figure </w:t>
      </w:r>
      <w:r w:rsidRPr="00237EFA">
        <w:rPr>
          <w:rFonts w:ascii="Cambria" w:hAnsi="Cambria"/>
          <w:i/>
          <w:iCs/>
          <w:sz w:val="18"/>
          <w:szCs w:val="18"/>
        </w:rPr>
        <w:fldChar w:fldCharType="begin"/>
      </w:r>
      <w:r w:rsidRPr="00237EFA">
        <w:rPr>
          <w:rFonts w:ascii="Cambria" w:hAnsi="Cambria"/>
          <w:i/>
          <w:iCs/>
          <w:sz w:val="18"/>
          <w:szCs w:val="18"/>
        </w:rPr>
        <w:instrText xml:space="preserve"> SEQ Figure \* ARABIC </w:instrText>
      </w:r>
      <w:r w:rsidRPr="00237EFA">
        <w:rPr>
          <w:rFonts w:ascii="Cambria" w:hAnsi="Cambria"/>
          <w:i/>
          <w:iCs/>
          <w:sz w:val="18"/>
          <w:szCs w:val="18"/>
        </w:rPr>
        <w:fldChar w:fldCharType="separate"/>
      </w:r>
      <w:r w:rsidRPr="00237EFA">
        <w:rPr>
          <w:rFonts w:ascii="Cambria" w:hAnsi="Cambria"/>
          <w:i/>
          <w:iCs/>
          <w:sz w:val="18"/>
          <w:szCs w:val="18"/>
        </w:rPr>
        <w:t>3</w:t>
      </w:r>
      <w:r w:rsidRPr="00237EFA">
        <w:rPr>
          <w:rFonts w:ascii="Cambria" w:hAnsi="Cambria"/>
          <w:sz w:val="18"/>
          <w:szCs w:val="18"/>
        </w:rPr>
        <w:fldChar w:fldCharType="end"/>
      </w:r>
      <w:r w:rsidRPr="00237EFA">
        <w:rPr>
          <w:rFonts w:ascii="Cambria" w:hAnsi="Cambria"/>
          <w:i/>
          <w:iCs/>
          <w:sz w:val="18"/>
          <w:szCs w:val="18"/>
        </w:rPr>
        <w:t>: Continuous integration testing</w:t>
      </w:r>
    </w:p>
    <w:p w14:paraId="2B9AE656" w14:textId="531FBE4C" w:rsidR="000600BC" w:rsidRPr="00081B19" w:rsidRDefault="000600BC" w:rsidP="000600BC">
      <w:pPr>
        <w:rPr>
          <w:rFonts w:ascii="Cambria" w:hAnsi="Cambria"/>
        </w:rPr>
      </w:pPr>
      <w:r w:rsidRPr="00081B19">
        <w:rPr>
          <w:rFonts w:ascii="Cambria" w:hAnsi="Cambria"/>
        </w:rPr>
        <w:t xml:space="preserve">An area that is still in development would appear to be functional testing. At the moment the reality is that the issue backlog is split into ‘enhancements’ and ‘bugs’ type, however </w:t>
      </w:r>
      <w:r w:rsidR="007312E6">
        <w:rPr>
          <w:rFonts w:ascii="Cambria" w:hAnsi="Cambria"/>
        </w:rPr>
        <w:t>issues</w:t>
      </w:r>
      <w:r w:rsidRPr="00081B19">
        <w:rPr>
          <w:rFonts w:ascii="Cambria" w:hAnsi="Cambria"/>
        </w:rPr>
        <w:t xml:space="preserve"> have not been translated into user stories with acceptance criteria that can be functionally tested. Closer inspection of the issue log also reveals that the test driven development is not always being followed as many of the issues lack an associated unit test. </w:t>
      </w:r>
    </w:p>
    <w:p w14:paraId="708348E8" w14:textId="0EA14A07" w:rsidR="000600BC" w:rsidRPr="00081B19" w:rsidRDefault="000600BC" w:rsidP="000600BC">
      <w:pPr>
        <w:rPr>
          <w:rFonts w:ascii="Cambria" w:hAnsi="Cambria"/>
        </w:rPr>
      </w:pPr>
      <w:r w:rsidRPr="00081B19">
        <w:rPr>
          <w:rFonts w:ascii="Cambria" w:hAnsi="Cambria"/>
        </w:rPr>
        <w:lastRenderedPageBreak/>
        <w:t xml:space="preserve">As this is only a public repository, behind the scenes additional stress and security testing is likely to occur before release. </w:t>
      </w:r>
      <w:r w:rsidR="00F10222" w:rsidRPr="00081B19">
        <w:rPr>
          <w:rFonts w:ascii="Cambria" w:hAnsi="Cambria"/>
        </w:rPr>
        <w:t>I</w:t>
      </w:r>
      <w:r w:rsidR="007312E6">
        <w:rPr>
          <w:rFonts w:ascii="Cambria" w:hAnsi="Cambria"/>
        </w:rPr>
        <w:t xml:space="preserve">n terms of reliability, </w:t>
      </w:r>
      <w:r w:rsidRPr="00081B19">
        <w:rPr>
          <w:rFonts w:ascii="Cambria" w:hAnsi="Cambria"/>
        </w:rPr>
        <w:t>in 2024 there w</w:t>
      </w:r>
      <w:r w:rsidR="007312E6">
        <w:rPr>
          <w:rFonts w:ascii="Cambria" w:hAnsi="Cambria"/>
        </w:rPr>
        <w:t>ere</w:t>
      </w:r>
      <w:r w:rsidRPr="00081B19">
        <w:rPr>
          <w:rFonts w:ascii="Cambria" w:hAnsi="Cambria"/>
        </w:rPr>
        <w:t xml:space="preserve"> no availability issues reported with the package however as of December 2024 there is a security vulnerability with the ‘Dataframe.query’ method whereby it is vulnerable to injection attacks (Tenable, 202</w:t>
      </w:r>
      <w:r w:rsidR="007312E6">
        <w:rPr>
          <w:rFonts w:ascii="Cambria" w:hAnsi="Cambria"/>
        </w:rPr>
        <w:t>4</w:t>
      </w:r>
      <w:r w:rsidRPr="00081B19">
        <w:rPr>
          <w:rFonts w:ascii="Cambria" w:hAnsi="Cambria"/>
        </w:rPr>
        <w:t xml:space="preserve">). </w:t>
      </w:r>
    </w:p>
    <w:p w14:paraId="7790DA0C" w14:textId="77777777" w:rsidR="000600BC" w:rsidRPr="00081B19" w:rsidRDefault="000600BC" w:rsidP="000600BC">
      <w:pPr>
        <w:rPr>
          <w:rFonts w:ascii="Cambria" w:hAnsi="Cambria"/>
          <w:b/>
          <w:bCs/>
          <w:i/>
          <w:iCs/>
        </w:rPr>
      </w:pPr>
      <w:bookmarkStart w:id="7" w:name="_Hlk193700180"/>
      <w:r w:rsidRPr="00081B19">
        <w:rPr>
          <w:rFonts w:ascii="Cambria" w:hAnsi="Cambria"/>
          <w:b/>
          <w:bCs/>
          <w:i/>
          <w:iCs/>
        </w:rPr>
        <w:t>Documentation</w:t>
      </w:r>
    </w:p>
    <w:bookmarkEnd w:id="7"/>
    <w:p w14:paraId="0B0A029D" w14:textId="2788CAB6" w:rsidR="000600BC" w:rsidRDefault="000600BC" w:rsidP="000600BC">
      <w:pPr>
        <w:rPr>
          <w:rFonts w:ascii="Cambria" w:hAnsi="Cambria"/>
        </w:rPr>
      </w:pPr>
      <w:r w:rsidRPr="00081B19">
        <w:rPr>
          <w:rFonts w:ascii="Cambria" w:hAnsi="Cambria"/>
        </w:rPr>
        <w:t>Pandas has a README headed by a dashboard that provides information about the status of metrics such as code coverage, downloads and version</w:t>
      </w:r>
      <w:r w:rsidR="00F97B63">
        <w:rPr>
          <w:rFonts w:ascii="Cambria" w:hAnsi="Cambria"/>
        </w:rPr>
        <w:t xml:space="preserve"> (Figure 4) </w:t>
      </w:r>
      <w:r w:rsidRPr="00081B19">
        <w:rPr>
          <w:rFonts w:ascii="Cambria" w:hAnsi="Cambria"/>
        </w:rPr>
        <w:t xml:space="preserve">. A summary of the </w:t>
      </w:r>
      <w:r w:rsidR="00F97B63">
        <w:rPr>
          <w:rFonts w:ascii="Cambria" w:hAnsi="Cambria"/>
        </w:rPr>
        <w:t>library</w:t>
      </w:r>
      <w:r w:rsidRPr="00081B19">
        <w:rPr>
          <w:rFonts w:ascii="Cambria" w:hAnsi="Cambria"/>
        </w:rPr>
        <w:t xml:space="preserve"> follows.</w:t>
      </w:r>
    </w:p>
    <w:p w14:paraId="49949800" w14:textId="77777777" w:rsidR="00386273" w:rsidRDefault="00386273" w:rsidP="000600BC">
      <w:pPr>
        <w:rPr>
          <w:rFonts w:ascii="Cambria" w:hAnsi="Cambria"/>
        </w:rPr>
      </w:pPr>
    </w:p>
    <w:p w14:paraId="15663FF3" w14:textId="77777777" w:rsidR="00237EFA" w:rsidRDefault="00237EFA" w:rsidP="00386273">
      <w:pPr>
        <w:keepNext/>
        <w:jc w:val="center"/>
      </w:pPr>
      <w:r w:rsidRPr="00E229C2">
        <w:rPr>
          <w:noProof/>
        </w:rPr>
        <w:drawing>
          <wp:inline distT="0" distB="0" distL="0" distR="0" wp14:anchorId="10A3E317" wp14:editId="7A4BABE3">
            <wp:extent cx="5534797" cy="1629002"/>
            <wp:effectExtent l="0" t="0" r="8890" b="9525"/>
            <wp:docPr id="2008376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3767" name="Picture 1" descr="A screenshot of a computer&#10;&#10;AI-generated content may be incorrect."/>
                    <pic:cNvPicPr/>
                  </pic:nvPicPr>
                  <pic:blipFill>
                    <a:blip r:embed="rId18"/>
                    <a:stretch>
                      <a:fillRect/>
                    </a:stretch>
                  </pic:blipFill>
                  <pic:spPr>
                    <a:xfrm>
                      <a:off x="0" y="0"/>
                      <a:ext cx="5534797" cy="1629002"/>
                    </a:xfrm>
                    <a:prstGeom prst="rect">
                      <a:avLst/>
                    </a:prstGeom>
                  </pic:spPr>
                </pic:pic>
              </a:graphicData>
            </a:graphic>
          </wp:inline>
        </w:drawing>
      </w:r>
    </w:p>
    <w:p w14:paraId="38F136C7" w14:textId="18CF49AF" w:rsidR="00386273" w:rsidRPr="00386273" w:rsidRDefault="00237EFA" w:rsidP="00386273">
      <w:pPr>
        <w:pStyle w:val="Caption"/>
        <w:rPr>
          <w:rFonts w:ascii="Cambria" w:hAnsi="Cambria"/>
          <w:color w:val="000000" w:themeColor="text1"/>
        </w:rPr>
      </w:pPr>
      <w:r w:rsidRPr="00386273">
        <w:rPr>
          <w:rFonts w:ascii="Cambria" w:hAnsi="Cambria"/>
          <w:color w:val="000000" w:themeColor="text1"/>
        </w:rPr>
        <w:t xml:space="preserve">Figure </w:t>
      </w:r>
      <w:r w:rsidRPr="00386273">
        <w:rPr>
          <w:rFonts w:ascii="Cambria" w:hAnsi="Cambria"/>
          <w:color w:val="000000" w:themeColor="text1"/>
        </w:rPr>
        <w:fldChar w:fldCharType="begin"/>
      </w:r>
      <w:r w:rsidRPr="00386273">
        <w:rPr>
          <w:rFonts w:ascii="Cambria" w:hAnsi="Cambria"/>
          <w:color w:val="000000" w:themeColor="text1"/>
        </w:rPr>
        <w:instrText xml:space="preserve"> SEQ Figure \* ARABIC </w:instrText>
      </w:r>
      <w:r w:rsidRPr="00386273">
        <w:rPr>
          <w:rFonts w:ascii="Cambria" w:hAnsi="Cambria"/>
          <w:color w:val="000000" w:themeColor="text1"/>
        </w:rPr>
        <w:fldChar w:fldCharType="separate"/>
      </w:r>
      <w:r w:rsidRPr="00386273">
        <w:rPr>
          <w:rFonts w:ascii="Cambria" w:hAnsi="Cambria"/>
          <w:noProof/>
          <w:color w:val="000000" w:themeColor="text1"/>
        </w:rPr>
        <w:t>4</w:t>
      </w:r>
      <w:r w:rsidRPr="00386273">
        <w:rPr>
          <w:rFonts w:ascii="Cambria" w:hAnsi="Cambria"/>
          <w:color w:val="000000" w:themeColor="text1"/>
        </w:rPr>
        <w:fldChar w:fldCharType="end"/>
      </w:r>
      <w:r w:rsidRPr="00386273">
        <w:rPr>
          <w:rFonts w:ascii="Cambria" w:hAnsi="Cambria"/>
          <w:color w:val="000000" w:themeColor="text1"/>
        </w:rPr>
        <w:t>: README dashboard</w:t>
      </w:r>
    </w:p>
    <w:p w14:paraId="1A12E514" w14:textId="6C04001C" w:rsidR="000600BC" w:rsidRDefault="000600BC" w:rsidP="000600BC">
      <w:pPr>
        <w:rPr>
          <w:rFonts w:ascii="Cambria" w:hAnsi="Cambria"/>
        </w:rPr>
      </w:pPr>
      <w:r w:rsidRPr="00081B19">
        <w:rPr>
          <w:rFonts w:ascii="Cambria" w:hAnsi="Cambria"/>
        </w:rPr>
        <w:t>As mentioned previously, the project has a dedicated website to explain not only the functionality but also how to contribute to the project at varying levels. This appears to be common among python libraries whereby it</w:t>
      </w:r>
      <w:r w:rsidR="00081B19" w:rsidRPr="00081B19">
        <w:rPr>
          <w:rFonts w:ascii="Cambria" w:hAnsi="Cambria"/>
        </w:rPr>
        <w:t xml:space="preserve"> is</w:t>
      </w:r>
      <w:r w:rsidRPr="00081B19">
        <w:rPr>
          <w:rFonts w:ascii="Cambria" w:hAnsi="Cambria"/>
        </w:rPr>
        <w:t xml:space="preserve"> the norm to service documentation via a website. Due to the website, the wiki is not present.</w:t>
      </w:r>
    </w:p>
    <w:p w14:paraId="3C82EB8F" w14:textId="3CAC2ECA" w:rsidR="00F261A7" w:rsidRPr="00F261A7" w:rsidRDefault="00F261A7" w:rsidP="000600BC">
      <w:pPr>
        <w:rPr>
          <w:rFonts w:ascii="Cambria" w:hAnsi="Cambria"/>
          <w:b/>
          <w:bCs/>
          <w:i/>
          <w:iCs/>
        </w:rPr>
      </w:pPr>
      <w:r w:rsidRPr="00081B19">
        <w:rPr>
          <w:rFonts w:ascii="Cambria" w:hAnsi="Cambria"/>
          <w:b/>
          <w:bCs/>
          <w:i/>
          <w:iCs/>
        </w:rPr>
        <w:t>Documentation</w:t>
      </w:r>
    </w:p>
    <w:p w14:paraId="77C808D8" w14:textId="77777777" w:rsidR="00F261A7" w:rsidRDefault="00F261A7" w:rsidP="000600BC">
      <w:pPr>
        <w:rPr>
          <w:rFonts w:ascii="Cambria" w:hAnsi="Cambria"/>
        </w:rPr>
      </w:pPr>
    </w:p>
    <w:p w14:paraId="2C56B4C8" w14:textId="77777777" w:rsidR="00F261A7" w:rsidRPr="00F261A7" w:rsidRDefault="00F261A7" w:rsidP="00386273">
      <w:pPr>
        <w:jc w:val="center"/>
        <w:rPr>
          <w:rFonts w:ascii="Cambria" w:hAnsi="Cambria"/>
        </w:rPr>
      </w:pPr>
      <w:r w:rsidRPr="00F261A7">
        <w:rPr>
          <w:rFonts w:ascii="Cambria" w:hAnsi="Cambria"/>
          <w:noProof/>
        </w:rPr>
        <w:drawing>
          <wp:inline distT="0" distB="0" distL="0" distR="0" wp14:anchorId="7247A986" wp14:editId="423F6E91">
            <wp:extent cx="5792008" cy="1800476"/>
            <wp:effectExtent l="0" t="0" r="0" b="9525"/>
            <wp:docPr id="96731264" name="Picture 1" descr="A screenshot of a social media pos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31264" name="Picture 1" descr="A screenshot of a social media post&#10;&#10;AI-generated content may be incorrect."/>
                    <pic:cNvPicPr/>
                  </pic:nvPicPr>
                  <pic:blipFill>
                    <a:blip r:embed="rId19"/>
                    <a:stretch>
                      <a:fillRect/>
                    </a:stretch>
                  </pic:blipFill>
                  <pic:spPr>
                    <a:xfrm>
                      <a:off x="0" y="0"/>
                      <a:ext cx="5792008" cy="1800476"/>
                    </a:xfrm>
                    <a:prstGeom prst="rect">
                      <a:avLst/>
                    </a:prstGeom>
                  </pic:spPr>
                </pic:pic>
              </a:graphicData>
            </a:graphic>
          </wp:inline>
        </w:drawing>
      </w:r>
    </w:p>
    <w:p w14:paraId="69D6976E" w14:textId="54EC4C5C" w:rsidR="00F261A7" w:rsidRPr="00386273" w:rsidRDefault="00F261A7" w:rsidP="000600BC">
      <w:pPr>
        <w:rPr>
          <w:rFonts w:ascii="Cambria" w:hAnsi="Cambria"/>
          <w:i/>
          <w:iCs/>
          <w:sz w:val="18"/>
          <w:szCs w:val="18"/>
        </w:rPr>
      </w:pPr>
      <w:r w:rsidRPr="00F261A7">
        <w:rPr>
          <w:rFonts w:ascii="Cambria" w:hAnsi="Cambria"/>
          <w:i/>
          <w:iCs/>
          <w:sz w:val="18"/>
          <w:szCs w:val="18"/>
        </w:rPr>
        <w:t xml:space="preserve">Figure </w:t>
      </w:r>
      <w:r w:rsidRPr="00F261A7">
        <w:rPr>
          <w:rFonts w:ascii="Cambria" w:hAnsi="Cambria"/>
          <w:i/>
          <w:iCs/>
          <w:sz w:val="18"/>
          <w:szCs w:val="18"/>
        </w:rPr>
        <w:fldChar w:fldCharType="begin"/>
      </w:r>
      <w:r w:rsidRPr="00F261A7">
        <w:rPr>
          <w:rFonts w:ascii="Cambria" w:hAnsi="Cambria"/>
          <w:i/>
          <w:iCs/>
          <w:sz w:val="18"/>
          <w:szCs w:val="18"/>
        </w:rPr>
        <w:instrText xml:space="preserve"> SEQ Figure \* ARABIC </w:instrText>
      </w:r>
      <w:r w:rsidRPr="00F261A7">
        <w:rPr>
          <w:rFonts w:ascii="Cambria" w:hAnsi="Cambria"/>
          <w:i/>
          <w:iCs/>
          <w:sz w:val="18"/>
          <w:szCs w:val="18"/>
        </w:rPr>
        <w:fldChar w:fldCharType="separate"/>
      </w:r>
      <w:r w:rsidRPr="00F261A7">
        <w:rPr>
          <w:rFonts w:ascii="Cambria" w:hAnsi="Cambria"/>
          <w:i/>
          <w:iCs/>
          <w:sz w:val="18"/>
          <w:szCs w:val="18"/>
        </w:rPr>
        <w:t>5</w:t>
      </w:r>
      <w:r w:rsidRPr="00F261A7">
        <w:rPr>
          <w:rFonts w:ascii="Cambria" w:hAnsi="Cambria"/>
          <w:sz w:val="18"/>
          <w:szCs w:val="18"/>
        </w:rPr>
        <w:fldChar w:fldCharType="end"/>
      </w:r>
      <w:r w:rsidRPr="00F261A7">
        <w:rPr>
          <w:rFonts w:ascii="Cambria" w:hAnsi="Cambria"/>
          <w:i/>
          <w:iCs/>
          <w:sz w:val="18"/>
          <w:szCs w:val="18"/>
        </w:rPr>
        <w:t>: Contributor feedback on Twitter</w:t>
      </w:r>
    </w:p>
    <w:p w14:paraId="090B6C3E" w14:textId="77777777" w:rsidR="00F261A7" w:rsidRPr="00F261A7" w:rsidRDefault="00F261A7" w:rsidP="000600BC">
      <w:pPr>
        <w:rPr>
          <w:rFonts w:ascii="Cambria" w:hAnsi="Cambria"/>
          <w:i/>
          <w:iCs/>
        </w:rPr>
      </w:pPr>
    </w:p>
    <w:p w14:paraId="55E46CBE" w14:textId="65007431" w:rsidR="007312E6" w:rsidRPr="00081B19" w:rsidRDefault="000600BC" w:rsidP="000600BC">
      <w:pPr>
        <w:rPr>
          <w:rFonts w:ascii="Cambria" w:hAnsi="Cambria"/>
        </w:rPr>
      </w:pPr>
      <w:r w:rsidRPr="00081B19">
        <w:rPr>
          <w:rFonts w:ascii="Cambria" w:hAnsi="Cambria"/>
        </w:rPr>
        <w:t>The project has several channels for feedback including monthly meetings, Twitter and Slack. As the project is open source and</w:t>
      </w:r>
      <w:r w:rsidR="0002127F">
        <w:rPr>
          <w:rFonts w:ascii="Cambria" w:hAnsi="Cambria"/>
        </w:rPr>
        <w:t xml:space="preserve"> the</w:t>
      </w:r>
      <w:r w:rsidRPr="00081B19">
        <w:rPr>
          <w:rFonts w:ascii="Cambria" w:hAnsi="Cambria"/>
        </w:rPr>
        <w:t xml:space="preserve"> pandas </w:t>
      </w:r>
      <w:r w:rsidR="0002127F">
        <w:rPr>
          <w:rFonts w:ascii="Cambria" w:hAnsi="Cambria"/>
        </w:rPr>
        <w:t xml:space="preserve">community is not an organisation </w:t>
      </w:r>
      <w:r w:rsidRPr="00081B19">
        <w:rPr>
          <w:rFonts w:ascii="Cambria" w:hAnsi="Cambria"/>
        </w:rPr>
        <w:t xml:space="preserve">, it’s </w:t>
      </w:r>
      <w:r w:rsidR="0002127F">
        <w:rPr>
          <w:rFonts w:ascii="Cambria" w:hAnsi="Cambria"/>
        </w:rPr>
        <w:t>difficult</w:t>
      </w:r>
      <w:r w:rsidRPr="00081B19">
        <w:rPr>
          <w:rFonts w:ascii="Cambria" w:hAnsi="Cambria"/>
        </w:rPr>
        <w:t xml:space="preserve"> to establish if there are clear lines of accountability for features/ parts of the project – who ‘owns’ the apply() method for example?</w:t>
      </w:r>
      <w:r w:rsidR="002D3298">
        <w:rPr>
          <w:rFonts w:ascii="Cambria" w:hAnsi="Cambria"/>
        </w:rPr>
        <w:t xml:space="preserve"> In general,</w:t>
      </w:r>
      <w:r w:rsidRPr="00081B19">
        <w:rPr>
          <w:rFonts w:ascii="Cambria" w:hAnsi="Cambria"/>
        </w:rPr>
        <w:t xml:space="preserve"> </w:t>
      </w:r>
      <w:r w:rsidR="002D3298">
        <w:rPr>
          <w:rFonts w:ascii="Cambria" w:hAnsi="Cambria"/>
        </w:rPr>
        <w:t>i</w:t>
      </w:r>
      <w:r w:rsidR="0002127F">
        <w:rPr>
          <w:rFonts w:ascii="Cambria" w:hAnsi="Cambria"/>
        </w:rPr>
        <w:t xml:space="preserve">t appears to be a </w:t>
      </w:r>
      <w:r w:rsidRPr="00081B19">
        <w:rPr>
          <w:rFonts w:ascii="Cambria" w:hAnsi="Cambria"/>
        </w:rPr>
        <w:t>perpetual work in progress serviced by a group</w:t>
      </w:r>
      <w:r w:rsidR="002D3298">
        <w:rPr>
          <w:rFonts w:ascii="Cambria" w:hAnsi="Cambria"/>
        </w:rPr>
        <w:t xml:space="preserve"> of</w:t>
      </w:r>
      <w:r w:rsidRPr="00081B19">
        <w:rPr>
          <w:rFonts w:ascii="Cambria" w:hAnsi="Cambria"/>
        </w:rPr>
        <w:t xml:space="preserve"> highly skilled and dedicated developers. For this reason, as suggested in figure 5, the ethos appears to be</w:t>
      </w:r>
      <w:r w:rsidR="00395262">
        <w:rPr>
          <w:rFonts w:ascii="Cambria" w:hAnsi="Cambria"/>
        </w:rPr>
        <w:t>;</w:t>
      </w:r>
      <w:r w:rsidRPr="00081B19">
        <w:rPr>
          <w:rFonts w:ascii="Cambria" w:hAnsi="Cambria"/>
        </w:rPr>
        <w:t xml:space="preserve"> if you can envision an improvement</w:t>
      </w:r>
      <w:r w:rsidR="0002127F">
        <w:rPr>
          <w:rFonts w:ascii="Cambria" w:hAnsi="Cambria"/>
        </w:rPr>
        <w:t>,</w:t>
      </w:r>
      <w:r w:rsidRPr="00081B19">
        <w:rPr>
          <w:rFonts w:ascii="Cambria" w:hAnsi="Cambria"/>
        </w:rPr>
        <w:t xml:space="preserve"> </w:t>
      </w:r>
      <w:r w:rsidR="0002127F">
        <w:rPr>
          <w:rFonts w:ascii="Cambria" w:hAnsi="Cambria"/>
        </w:rPr>
        <w:t>create an issue, wait for it to be triaged,</w:t>
      </w:r>
      <w:r w:rsidRPr="00081B19">
        <w:rPr>
          <w:rFonts w:ascii="Cambria" w:hAnsi="Cambria"/>
        </w:rPr>
        <w:t xml:space="preserve"> and </w:t>
      </w:r>
      <w:r w:rsidR="007312E6">
        <w:rPr>
          <w:rFonts w:ascii="Cambria" w:hAnsi="Cambria"/>
        </w:rPr>
        <w:t>the</w:t>
      </w:r>
      <w:r w:rsidR="00F97B63">
        <w:rPr>
          <w:rFonts w:ascii="Cambria" w:hAnsi="Cambria"/>
        </w:rPr>
        <w:t>n the</w:t>
      </w:r>
      <w:r w:rsidR="007312E6">
        <w:rPr>
          <w:rFonts w:ascii="Cambria" w:hAnsi="Cambria"/>
        </w:rPr>
        <w:t xml:space="preserve"> </w:t>
      </w:r>
      <w:r w:rsidR="007312E6">
        <w:rPr>
          <w:rFonts w:ascii="Cambria" w:hAnsi="Cambria"/>
        </w:rPr>
        <w:lastRenderedPageBreak/>
        <w:t>community</w:t>
      </w:r>
      <w:r w:rsidRPr="00081B19">
        <w:rPr>
          <w:rFonts w:ascii="Cambria" w:hAnsi="Cambria"/>
        </w:rPr>
        <w:t xml:space="preserve"> will support you</w:t>
      </w:r>
      <w:r w:rsidR="0002127F">
        <w:rPr>
          <w:rFonts w:ascii="Cambria" w:hAnsi="Cambria"/>
        </w:rPr>
        <w:t xml:space="preserve"> in </w:t>
      </w:r>
      <w:r w:rsidR="00395262">
        <w:rPr>
          <w:rFonts w:ascii="Cambria" w:hAnsi="Cambria"/>
        </w:rPr>
        <w:t>developing</w:t>
      </w:r>
      <w:r w:rsidR="0002127F">
        <w:rPr>
          <w:rFonts w:ascii="Cambria" w:hAnsi="Cambria"/>
        </w:rPr>
        <w:t xml:space="preserve"> it</w:t>
      </w:r>
      <w:r w:rsidRPr="00081B19">
        <w:rPr>
          <w:rFonts w:ascii="Cambria" w:hAnsi="Cambria"/>
        </w:rPr>
        <w:t xml:space="preserve">. </w:t>
      </w:r>
      <w:r w:rsidR="00395262">
        <w:rPr>
          <w:rFonts w:ascii="Cambria" w:hAnsi="Cambria"/>
        </w:rPr>
        <w:t>There are currently 1,125 code helpers that help triage issues (Pandas Development Team, 2025)</w:t>
      </w:r>
      <w:r w:rsidR="001D0748">
        <w:rPr>
          <w:rFonts w:ascii="Cambria" w:hAnsi="Cambria"/>
        </w:rPr>
        <w:t>.</w:t>
      </w:r>
    </w:p>
    <w:p w14:paraId="4C9860E9" w14:textId="77777777" w:rsidR="000600BC" w:rsidRPr="00081B19" w:rsidRDefault="000600BC" w:rsidP="000600BC">
      <w:pPr>
        <w:rPr>
          <w:rFonts w:ascii="Georgia" w:hAnsi="Georgia"/>
          <w:b/>
          <w:bCs/>
          <w:i/>
          <w:iCs/>
        </w:rPr>
      </w:pPr>
      <w:r w:rsidRPr="00081B19">
        <w:rPr>
          <w:rFonts w:ascii="Georgia" w:hAnsi="Georgia"/>
          <w:b/>
          <w:bCs/>
          <w:i/>
          <w:iCs/>
        </w:rPr>
        <w:t xml:space="preserve">References </w:t>
      </w:r>
    </w:p>
    <w:p w14:paraId="0CCA95E0" w14:textId="77777777" w:rsidR="000600BC" w:rsidRPr="00081B19" w:rsidRDefault="000600BC" w:rsidP="000600BC">
      <w:pPr>
        <w:rPr>
          <w:rFonts w:ascii="Georgia" w:hAnsi="Georgia"/>
        </w:rPr>
      </w:pPr>
      <w:r w:rsidRPr="00081B19">
        <w:rPr>
          <w:rFonts w:ascii="Georgia" w:hAnsi="Georgia"/>
        </w:rPr>
        <w:t>Codecov (n.d.) pandas Codecov Report [Online]. Available at: https://app.codecov.io/gh/pandas-dev/pandas (Accessed: 23 March 2025).</w:t>
      </w:r>
    </w:p>
    <w:p w14:paraId="52E473F0" w14:textId="77777777" w:rsidR="000600BC" w:rsidRPr="00081B19" w:rsidRDefault="000600BC" w:rsidP="000600BC">
      <w:pPr>
        <w:rPr>
          <w:rFonts w:ascii="Georgia" w:hAnsi="Georgia"/>
        </w:rPr>
      </w:pPr>
      <w:r w:rsidRPr="00081B19">
        <w:rPr>
          <w:rFonts w:ascii="Georgia" w:hAnsi="Georgia"/>
        </w:rPr>
        <w:t>Codecov (n.d.) scikit-learn Codecov Report [Online]. Available at: https://app.codecov.io/gh/scikit-learn/scikit-learn (Accessed: 23 March 2025).</w:t>
      </w:r>
    </w:p>
    <w:p w14:paraId="2140958E" w14:textId="77777777" w:rsidR="000600BC" w:rsidRPr="00081B19" w:rsidRDefault="000600BC" w:rsidP="000600BC">
      <w:pPr>
        <w:rPr>
          <w:rFonts w:ascii="Georgia" w:hAnsi="Georgia"/>
        </w:rPr>
      </w:pPr>
      <w:r w:rsidRPr="00081B19">
        <w:rPr>
          <w:rFonts w:ascii="Georgia" w:hAnsi="Georgia"/>
        </w:rPr>
        <w:t>Dahlander, L. and Magnusson, M. (2005) 'Relationships between open source software companies and communities: Observations from Nordic firms', Technology Innovation Management Review. Available at: https://timreview.ca/article/67 (Accessed: 23 March 2025).</w:t>
      </w:r>
    </w:p>
    <w:p w14:paraId="45B63A7C" w14:textId="77777777" w:rsidR="000600BC" w:rsidRPr="00081B19" w:rsidRDefault="000600BC" w:rsidP="000600BC">
      <w:pPr>
        <w:rPr>
          <w:rFonts w:ascii="Georgia" w:hAnsi="Georgia"/>
        </w:rPr>
      </w:pPr>
      <w:r w:rsidRPr="00081B19">
        <w:rPr>
          <w:rFonts w:ascii="Georgia" w:hAnsi="Georgia"/>
        </w:rPr>
        <w:t>Matplotlib Developers (n.d.) Matplotlib [Online]. Available at: https://github.com/matplotlib/matplotlib (Accessed: 23 March 2025).</w:t>
      </w:r>
    </w:p>
    <w:p w14:paraId="7AEE6EFA" w14:textId="77777777" w:rsidR="000600BC" w:rsidRPr="00081B19" w:rsidRDefault="000600BC" w:rsidP="000600BC">
      <w:pPr>
        <w:rPr>
          <w:rFonts w:ascii="Georgia" w:hAnsi="Georgia"/>
        </w:rPr>
      </w:pPr>
      <w:r w:rsidRPr="00081B19">
        <w:rPr>
          <w:rFonts w:ascii="Georgia" w:hAnsi="Georgia"/>
        </w:rPr>
        <w:t>NumPy Developers (n.d.) NumPy [Online]. Available at: https://github.com/numpy/numpy (Accessed: 23 March 2025).</w:t>
      </w:r>
    </w:p>
    <w:p w14:paraId="2824550C" w14:textId="77777777" w:rsidR="000600BC" w:rsidRPr="00081B19" w:rsidRDefault="000600BC" w:rsidP="000600BC">
      <w:pPr>
        <w:rPr>
          <w:rFonts w:ascii="Georgia" w:hAnsi="Georgia"/>
        </w:rPr>
      </w:pPr>
      <w:r w:rsidRPr="00081B19">
        <w:rPr>
          <w:rFonts w:ascii="Georgia" w:hAnsi="Georgia"/>
        </w:rPr>
        <w:t>pandas_dev (n.d.) pandas_dev on X (formerly Twitter) [Online]. Available at: https://x.com/pandas_dev (Accessed: 23 March 2025).</w:t>
      </w:r>
    </w:p>
    <w:p w14:paraId="14DF7A50" w14:textId="77777777" w:rsidR="000600BC" w:rsidRPr="00081B19" w:rsidRDefault="000600BC" w:rsidP="000600BC">
      <w:pPr>
        <w:rPr>
          <w:rFonts w:ascii="Georgia" w:hAnsi="Georgia"/>
        </w:rPr>
      </w:pPr>
      <w:r w:rsidRPr="00081B19">
        <w:rPr>
          <w:rFonts w:ascii="Georgia" w:hAnsi="Georgia"/>
        </w:rPr>
        <w:t xml:space="preserve">Pandas Dev Community (n.d.) </w:t>
      </w:r>
      <w:r w:rsidRPr="00081B19">
        <w:rPr>
          <w:rFonts w:ascii="Georgia" w:hAnsi="Georgia"/>
          <w:i/>
          <w:iCs/>
        </w:rPr>
        <w:t>Pandas Dev Community Slack invite</w:t>
      </w:r>
      <w:r w:rsidRPr="00081B19">
        <w:rPr>
          <w:rFonts w:ascii="Georgia" w:hAnsi="Georgia"/>
        </w:rPr>
        <w:t xml:space="preserve"> [Online]. Available at: </w:t>
      </w:r>
      <w:hyperlink r:id="rId20" w:anchor="/shared-invite/email" w:tgtFrame="_new" w:history="1">
        <w:r w:rsidRPr="00081B19">
          <w:rPr>
            <w:rStyle w:val="Hyperlink"/>
            <w:rFonts w:ascii="Georgia" w:hAnsi="Georgia"/>
          </w:rPr>
          <w:t>https://pandas-dev-community.slack.com/join/shared_invite/zt-2blg6u9k3-K6_XvMRDZWeH7Id274UeIg#/shared-invite/email</w:t>
        </w:r>
      </w:hyperlink>
      <w:r w:rsidRPr="00081B19">
        <w:rPr>
          <w:rFonts w:ascii="Georgia" w:hAnsi="Georgia"/>
        </w:rPr>
        <w:t xml:space="preserve"> (Accessed: 23 March 2025).</w:t>
      </w:r>
    </w:p>
    <w:p w14:paraId="5C641771" w14:textId="77777777" w:rsidR="000600BC" w:rsidRPr="00081B19" w:rsidRDefault="000600BC" w:rsidP="000600BC">
      <w:pPr>
        <w:rPr>
          <w:rFonts w:ascii="Georgia" w:hAnsi="Georgia"/>
        </w:rPr>
      </w:pPr>
      <w:r w:rsidRPr="00081B19">
        <w:rPr>
          <w:rFonts w:ascii="Georgia" w:hAnsi="Georgia"/>
        </w:rPr>
        <w:t>Pandas Development Team (n.d.) pandas [Online]. Available at: https://github.com/pandas-dev/pandas (Accessed: 23 March 2025).</w:t>
      </w:r>
    </w:p>
    <w:p w14:paraId="06E435BA" w14:textId="77777777" w:rsidR="000600BC" w:rsidRPr="00081B19" w:rsidRDefault="000600BC" w:rsidP="000600BC">
      <w:pPr>
        <w:rPr>
          <w:rFonts w:ascii="Georgia" w:hAnsi="Georgia"/>
        </w:rPr>
      </w:pPr>
      <w:r w:rsidRPr="00081B19">
        <w:rPr>
          <w:rFonts w:ascii="Georgia" w:hAnsi="Georgia"/>
        </w:rPr>
        <w:t>Pandas Development Team (n.d.) Code standards for contributing to pandas [Online]. Available at: https://pandas.pydata.org/docs/dev/development/contributing_codebase.html#code-standards (Accessed: 23 March 2025).</w:t>
      </w:r>
    </w:p>
    <w:p w14:paraId="7BEDD4B8" w14:textId="77777777" w:rsidR="000600BC" w:rsidRPr="00081B19" w:rsidRDefault="000600BC" w:rsidP="000600BC">
      <w:pPr>
        <w:rPr>
          <w:rFonts w:ascii="Georgia" w:hAnsi="Georgia"/>
        </w:rPr>
      </w:pPr>
      <w:r w:rsidRPr="00081B19">
        <w:rPr>
          <w:rFonts w:ascii="Georgia" w:hAnsi="Georgia"/>
        </w:rPr>
        <w:t>Pre-commit (n.d.) pre-commit framework [Online]. Available at: https://pre-commit.com/ (Accessed: 23 March 2025).</w:t>
      </w:r>
    </w:p>
    <w:p w14:paraId="6E0680DD" w14:textId="77777777" w:rsidR="000600BC" w:rsidRPr="00081B19" w:rsidRDefault="000600BC" w:rsidP="000600BC">
      <w:pPr>
        <w:rPr>
          <w:rFonts w:ascii="Georgia" w:hAnsi="Georgia"/>
        </w:rPr>
      </w:pPr>
      <w:r w:rsidRPr="00081B19">
        <w:rPr>
          <w:rFonts w:ascii="Georgia" w:hAnsi="Georgia"/>
        </w:rPr>
        <w:t>Scikit-learn Developers (n.d.) scikit-learn [Online]. Available at: https://github.com/scikit-learn/scikit-learn (Accessed: 23 March 2025).</w:t>
      </w:r>
    </w:p>
    <w:p w14:paraId="0A8A9F64" w14:textId="77777777" w:rsidR="000600BC" w:rsidRPr="00081B19" w:rsidRDefault="000600BC" w:rsidP="000600BC">
      <w:pPr>
        <w:rPr>
          <w:rFonts w:ascii="Georgia" w:hAnsi="Georgia"/>
        </w:rPr>
      </w:pPr>
      <w:r w:rsidRPr="00081B19">
        <w:rPr>
          <w:rFonts w:ascii="Georgia" w:hAnsi="Georgia"/>
        </w:rPr>
        <w:t>Tenable (2024) Pandas '</w:t>
      </w:r>
      <w:proofErr w:type="spellStart"/>
      <w:r w:rsidRPr="00081B19">
        <w:rPr>
          <w:rFonts w:ascii="Georgia" w:hAnsi="Georgia"/>
        </w:rPr>
        <w:t>DataFrame.query</w:t>
      </w:r>
      <w:proofErr w:type="spellEnd"/>
      <w:r w:rsidRPr="00081B19">
        <w:rPr>
          <w:rFonts w:ascii="Georgia" w:hAnsi="Georgia"/>
        </w:rPr>
        <w:t>' arbitrary code execution (CVE-2024-42992). Available at: https://www.tenable.com/plugins/nessus/213084 (Accessed: 24 March 2025).</w:t>
      </w:r>
    </w:p>
    <w:p w14:paraId="0311719C" w14:textId="77777777" w:rsidR="000600BC" w:rsidRPr="00081B19" w:rsidRDefault="000600BC" w:rsidP="000600BC">
      <w:pPr>
        <w:rPr>
          <w:rFonts w:ascii="Georgia" w:hAnsi="Georgia"/>
        </w:rPr>
      </w:pPr>
      <w:r w:rsidRPr="00081B19">
        <w:rPr>
          <w:rFonts w:ascii="Georgia" w:hAnsi="Georgia"/>
        </w:rPr>
        <w:t xml:space="preserve">W. McKinney, </w:t>
      </w:r>
      <w:r w:rsidRPr="00081B19">
        <w:rPr>
          <w:rStyle w:val="Emphasis"/>
          <w:rFonts w:ascii="Georgia" w:hAnsi="Georgia"/>
        </w:rPr>
        <w:t>Python for Data Analysis</w:t>
      </w:r>
      <w:r w:rsidRPr="00081B19">
        <w:rPr>
          <w:rFonts w:ascii="Georgia" w:hAnsi="Georgia"/>
        </w:rPr>
        <w:t>, 2nd ed. Sebastopol, CA, USA: O'Reilly Media, 2017.</w:t>
      </w:r>
    </w:p>
    <w:p w14:paraId="35DE8DA9" w14:textId="77777777" w:rsidR="000600BC" w:rsidRPr="00081B19" w:rsidRDefault="000600BC" w:rsidP="000600BC">
      <w:pPr>
        <w:rPr>
          <w:rFonts w:ascii="Georgia" w:hAnsi="Georgia"/>
        </w:rPr>
      </w:pPr>
    </w:p>
    <w:p w14:paraId="49330F52" w14:textId="77777777" w:rsidR="000600BC" w:rsidRPr="00081B19" w:rsidRDefault="000600BC">
      <w:pPr>
        <w:rPr>
          <w:rFonts w:ascii="Georgia" w:hAnsi="Georgia"/>
        </w:rPr>
      </w:pPr>
    </w:p>
    <w:p w14:paraId="2AAEC66B" w14:textId="77777777" w:rsidR="006851CB" w:rsidRPr="00081B19" w:rsidRDefault="006851CB">
      <w:pPr>
        <w:rPr>
          <w:rFonts w:ascii="Georgia" w:hAnsi="Georgia"/>
        </w:rPr>
      </w:pPr>
    </w:p>
    <w:p w14:paraId="0391082E" w14:textId="77777777" w:rsidR="006851CB" w:rsidRDefault="006851CB"/>
    <w:p w14:paraId="33528E8C" w14:textId="77777777" w:rsidR="006851CB" w:rsidRDefault="006851CB"/>
    <w:sectPr w:rsidR="006851CB" w:rsidSect="00C1648D">
      <w:headerReference w:type="default" r:id="rId21"/>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7F34D8" w14:textId="77777777" w:rsidR="00A06537" w:rsidRDefault="00A06537" w:rsidP="00386273">
      <w:pPr>
        <w:spacing w:after="0" w:line="240" w:lineRule="auto"/>
      </w:pPr>
      <w:r>
        <w:separator/>
      </w:r>
    </w:p>
  </w:endnote>
  <w:endnote w:type="continuationSeparator" w:id="0">
    <w:p w14:paraId="67B28489" w14:textId="77777777" w:rsidR="00A06537" w:rsidRDefault="00A06537" w:rsidP="003862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A704B6" w14:textId="77777777" w:rsidR="00A06537" w:rsidRDefault="00A06537" w:rsidP="00386273">
      <w:pPr>
        <w:spacing w:after="0" w:line="240" w:lineRule="auto"/>
      </w:pPr>
      <w:r>
        <w:separator/>
      </w:r>
    </w:p>
  </w:footnote>
  <w:footnote w:type="continuationSeparator" w:id="0">
    <w:p w14:paraId="7C32A723" w14:textId="77777777" w:rsidR="00A06537" w:rsidRDefault="00A06537" w:rsidP="003862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2A4AFD" w14:textId="6AAC26D3" w:rsidR="00386273" w:rsidRPr="00EB1336" w:rsidRDefault="00386273">
    <w:pPr>
      <w:pStyle w:val="Header"/>
      <w:rPr>
        <w:sz w:val="18"/>
        <w:szCs w:val="18"/>
      </w:rPr>
    </w:pPr>
    <w:r w:rsidRPr="00EB1336">
      <w:rPr>
        <w:sz w:val="18"/>
        <w:szCs w:val="18"/>
      </w:rPr>
      <w:t xml:space="preserve">Word count </w:t>
    </w:r>
    <w:r w:rsidR="00EB1336">
      <w:rPr>
        <w:sz w:val="18"/>
        <w:szCs w:val="18"/>
      </w:rPr>
      <w:t>(</w:t>
    </w:r>
    <w:r w:rsidRPr="00EB1336">
      <w:rPr>
        <w:sz w:val="18"/>
        <w:szCs w:val="18"/>
      </w:rPr>
      <w:t>without references</w:t>
    </w:r>
    <w:r w:rsidR="00EB1336">
      <w:rPr>
        <w:sz w:val="18"/>
        <w:szCs w:val="18"/>
      </w:rPr>
      <w:t>)</w:t>
    </w:r>
    <w:r w:rsidRPr="00EB1336">
      <w:rPr>
        <w:sz w:val="18"/>
        <w:szCs w:val="18"/>
      </w:rPr>
      <w:t xml:space="preserve"> :</w:t>
    </w:r>
    <w:r w:rsidR="00EB1336">
      <w:rPr>
        <w:sz w:val="18"/>
        <w:szCs w:val="18"/>
      </w:rPr>
      <w:t xml:space="preserve"> 1309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8F2107"/>
    <w:multiLevelType w:val="multilevel"/>
    <w:tmpl w:val="A210A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030626"/>
    <w:multiLevelType w:val="multilevel"/>
    <w:tmpl w:val="3BD6C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7D0EBC"/>
    <w:multiLevelType w:val="multilevel"/>
    <w:tmpl w:val="D2E2C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5D0A64"/>
    <w:multiLevelType w:val="multilevel"/>
    <w:tmpl w:val="BFACD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14664F"/>
    <w:multiLevelType w:val="multilevel"/>
    <w:tmpl w:val="7F320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3D1AD2"/>
    <w:multiLevelType w:val="multilevel"/>
    <w:tmpl w:val="2D0A2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DD0352"/>
    <w:multiLevelType w:val="multilevel"/>
    <w:tmpl w:val="33CED2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B97624A"/>
    <w:multiLevelType w:val="multilevel"/>
    <w:tmpl w:val="F6106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141921"/>
    <w:multiLevelType w:val="multilevel"/>
    <w:tmpl w:val="886AD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B012921"/>
    <w:multiLevelType w:val="multilevel"/>
    <w:tmpl w:val="1F4C10E6"/>
    <w:lvl w:ilvl="0">
      <w:start w:val="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59867687">
    <w:abstractNumId w:val="4"/>
  </w:num>
  <w:num w:numId="2" w16cid:durableId="1642342033">
    <w:abstractNumId w:val="0"/>
  </w:num>
  <w:num w:numId="3" w16cid:durableId="1487630566">
    <w:abstractNumId w:val="5"/>
  </w:num>
  <w:num w:numId="4" w16cid:durableId="906497776">
    <w:abstractNumId w:val="3"/>
  </w:num>
  <w:num w:numId="5" w16cid:durableId="750783228">
    <w:abstractNumId w:val="6"/>
  </w:num>
  <w:num w:numId="6" w16cid:durableId="365299243">
    <w:abstractNumId w:val="6"/>
    <w:lvlOverride w:ilvl="1">
      <w:lvl w:ilvl="1">
        <w:numFmt w:val="upperLetter"/>
        <w:lvlText w:val="%2."/>
        <w:lvlJc w:val="left"/>
      </w:lvl>
    </w:lvlOverride>
  </w:num>
  <w:num w:numId="7" w16cid:durableId="157885231">
    <w:abstractNumId w:val="6"/>
    <w:lvlOverride w:ilvl="1">
      <w:lvl w:ilvl="1">
        <w:numFmt w:val="upperLetter"/>
        <w:lvlText w:val="%2."/>
        <w:lvlJc w:val="left"/>
      </w:lvl>
    </w:lvlOverride>
  </w:num>
  <w:num w:numId="8" w16cid:durableId="1307854731">
    <w:abstractNumId w:val="9"/>
  </w:num>
  <w:num w:numId="9" w16cid:durableId="1644500190">
    <w:abstractNumId w:val="7"/>
  </w:num>
  <w:num w:numId="10" w16cid:durableId="1884057972">
    <w:abstractNumId w:val="1"/>
  </w:num>
  <w:num w:numId="11" w16cid:durableId="653870958">
    <w:abstractNumId w:val="8"/>
  </w:num>
  <w:num w:numId="12" w16cid:durableId="10322686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31C"/>
    <w:rsid w:val="00000C5B"/>
    <w:rsid w:val="00006ED5"/>
    <w:rsid w:val="000125CD"/>
    <w:rsid w:val="0002127F"/>
    <w:rsid w:val="00032B99"/>
    <w:rsid w:val="000600BC"/>
    <w:rsid w:val="00060B61"/>
    <w:rsid w:val="00076BEB"/>
    <w:rsid w:val="000771D4"/>
    <w:rsid w:val="00081B19"/>
    <w:rsid w:val="000A4D4C"/>
    <w:rsid w:val="000B1973"/>
    <w:rsid w:val="000C1C86"/>
    <w:rsid w:val="000D0691"/>
    <w:rsid w:val="000D09B6"/>
    <w:rsid w:val="00100C4C"/>
    <w:rsid w:val="0011527D"/>
    <w:rsid w:val="00120BCA"/>
    <w:rsid w:val="001261FE"/>
    <w:rsid w:val="00132073"/>
    <w:rsid w:val="0013474D"/>
    <w:rsid w:val="0014256B"/>
    <w:rsid w:val="001437B4"/>
    <w:rsid w:val="0018627C"/>
    <w:rsid w:val="001952C6"/>
    <w:rsid w:val="001A67D3"/>
    <w:rsid w:val="001D0748"/>
    <w:rsid w:val="001D331C"/>
    <w:rsid w:val="001E3E7B"/>
    <w:rsid w:val="001F16B3"/>
    <w:rsid w:val="002006C7"/>
    <w:rsid w:val="00213858"/>
    <w:rsid w:val="00237EFA"/>
    <w:rsid w:val="00263CE6"/>
    <w:rsid w:val="002D3298"/>
    <w:rsid w:val="002E43B9"/>
    <w:rsid w:val="002E57AF"/>
    <w:rsid w:val="002F44B6"/>
    <w:rsid w:val="00300312"/>
    <w:rsid w:val="003171CA"/>
    <w:rsid w:val="00321288"/>
    <w:rsid w:val="0032673B"/>
    <w:rsid w:val="00336F29"/>
    <w:rsid w:val="0036284C"/>
    <w:rsid w:val="00373CAF"/>
    <w:rsid w:val="00380C87"/>
    <w:rsid w:val="00386273"/>
    <w:rsid w:val="00395262"/>
    <w:rsid w:val="003B451A"/>
    <w:rsid w:val="003B5786"/>
    <w:rsid w:val="003D2151"/>
    <w:rsid w:val="003D2668"/>
    <w:rsid w:val="003E7BD1"/>
    <w:rsid w:val="004429BA"/>
    <w:rsid w:val="00473E5E"/>
    <w:rsid w:val="004C4882"/>
    <w:rsid w:val="004D77E4"/>
    <w:rsid w:val="004F56E2"/>
    <w:rsid w:val="00501382"/>
    <w:rsid w:val="00513937"/>
    <w:rsid w:val="0052503B"/>
    <w:rsid w:val="00564839"/>
    <w:rsid w:val="005951A0"/>
    <w:rsid w:val="005B09D9"/>
    <w:rsid w:val="005B6ABE"/>
    <w:rsid w:val="005C2CF5"/>
    <w:rsid w:val="005C3632"/>
    <w:rsid w:val="005D2618"/>
    <w:rsid w:val="005D67B1"/>
    <w:rsid w:val="005F393F"/>
    <w:rsid w:val="006020FD"/>
    <w:rsid w:val="00605B67"/>
    <w:rsid w:val="006113FE"/>
    <w:rsid w:val="00612D25"/>
    <w:rsid w:val="00612E55"/>
    <w:rsid w:val="00634751"/>
    <w:rsid w:val="00636CBC"/>
    <w:rsid w:val="006851CB"/>
    <w:rsid w:val="006A435C"/>
    <w:rsid w:val="006E6998"/>
    <w:rsid w:val="006F3800"/>
    <w:rsid w:val="007312E6"/>
    <w:rsid w:val="00743AC5"/>
    <w:rsid w:val="00754C84"/>
    <w:rsid w:val="00764F7D"/>
    <w:rsid w:val="00767459"/>
    <w:rsid w:val="0078286C"/>
    <w:rsid w:val="007845AB"/>
    <w:rsid w:val="00790A87"/>
    <w:rsid w:val="007A357C"/>
    <w:rsid w:val="007B7AB9"/>
    <w:rsid w:val="007C69A0"/>
    <w:rsid w:val="00802A00"/>
    <w:rsid w:val="0080495F"/>
    <w:rsid w:val="00810680"/>
    <w:rsid w:val="0081347D"/>
    <w:rsid w:val="00825A63"/>
    <w:rsid w:val="0083791D"/>
    <w:rsid w:val="0085425F"/>
    <w:rsid w:val="00871882"/>
    <w:rsid w:val="00887731"/>
    <w:rsid w:val="008903AF"/>
    <w:rsid w:val="00892D8B"/>
    <w:rsid w:val="00896DB1"/>
    <w:rsid w:val="008C50AE"/>
    <w:rsid w:val="008D6BB7"/>
    <w:rsid w:val="008F24C9"/>
    <w:rsid w:val="00911B7A"/>
    <w:rsid w:val="00953C7D"/>
    <w:rsid w:val="009726F6"/>
    <w:rsid w:val="00973366"/>
    <w:rsid w:val="009A1ED7"/>
    <w:rsid w:val="009C03C8"/>
    <w:rsid w:val="009E1401"/>
    <w:rsid w:val="009E44FD"/>
    <w:rsid w:val="009E6909"/>
    <w:rsid w:val="009F666D"/>
    <w:rsid w:val="00A02A1C"/>
    <w:rsid w:val="00A0544E"/>
    <w:rsid w:val="00A06537"/>
    <w:rsid w:val="00A121D1"/>
    <w:rsid w:val="00A452B1"/>
    <w:rsid w:val="00A60577"/>
    <w:rsid w:val="00A62C28"/>
    <w:rsid w:val="00A9365E"/>
    <w:rsid w:val="00AB539E"/>
    <w:rsid w:val="00AF2773"/>
    <w:rsid w:val="00AF4B55"/>
    <w:rsid w:val="00B02389"/>
    <w:rsid w:val="00B20D62"/>
    <w:rsid w:val="00B44247"/>
    <w:rsid w:val="00B8318A"/>
    <w:rsid w:val="00BB3DFD"/>
    <w:rsid w:val="00BC3EEB"/>
    <w:rsid w:val="00BE2CA4"/>
    <w:rsid w:val="00BF3552"/>
    <w:rsid w:val="00C0025F"/>
    <w:rsid w:val="00C06CD0"/>
    <w:rsid w:val="00C14B2C"/>
    <w:rsid w:val="00C1648D"/>
    <w:rsid w:val="00C303EA"/>
    <w:rsid w:val="00C355E7"/>
    <w:rsid w:val="00C61089"/>
    <w:rsid w:val="00C8679B"/>
    <w:rsid w:val="00C86A1A"/>
    <w:rsid w:val="00C93724"/>
    <w:rsid w:val="00C955DE"/>
    <w:rsid w:val="00CA3C43"/>
    <w:rsid w:val="00CC0DAF"/>
    <w:rsid w:val="00CD05FF"/>
    <w:rsid w:val="00CD5C43"/>
    <w:rsid w:val="00CE4772"/>
    <w:rsid w:val="00CE7CF1"/>
    <w:rsid w:val="00CF091C"/>
    <w:rsid w:val="00D01F3B"/>
    <w:rsid w:val="00D03FA3"/>
    <w:rsid w:val="00D12D1F"/>
    <w:rsid w:val="00D245B7"/>
    <w:rsid w:val="00D260AA"/>
    <w:rsid w:val="00D27A0F"/>
    <w:rsid w:val="00D52A10"/>
    <w:rsid w:val="00DA706B"/>
    <w:rsid w:val="00DC3822"/>
    <w:rsid w:val="00DC7ED3"/>
    <w:rsid w:val="00DD30DD"/>
    <w:rsid w:val="00DE233D"/>
    <w:rsid w:val="00DE769C"/>
    <w:rsid w:val="00DF13AC"/>
    <w:rsid w:val="00DF7864"/>
    <w:rsid w:val="00E229C2"/>
    <w:rsid w:val="00E27719"/>
    <w:rsid w:val="00E579B6"/>
    <w:rsid w:val="00E610A6"/>
    <w:rsid w:val="00E67C5F"/>
    <w:rsid w:val="00E71256"/>
    <w:rsid w:val="00E7433E"/>
    <w:rsid w:val="00E818CA"/>
    <w:rsid w:val="00E8274B"/>
    <w:rsid w:val="00EB1336"/>
    <w:rsid w:val="00EF092B"/>
    <w:rsid w:val="00F018CB"/>
    <w:rsid w:val="00F07654"/>
    <w:rsid w:val="00F10222"/>
    <w:rsid w:val="00F12B37"/>
    <w:rsid w:val="00F1621D"/>
    <w:rsid w:val="00F2156C"/>
    <w:rsid w:val="00F261A7"/>
    <w:rsid w:val="00F3112D"/>
    <w:rsid w:val="00F41629"/>
    <w:rsid w:val="00F46A5B"/>
    <w:rsid w:val="00F52A70"/>
    <w:rsid w:val="00F54458"/>
    <w:rsid w:val="00F65E67"/>
    <w:rsid w:val="00F73CBA"/>
    <w:rsid w:val="00F748C6"/>
    <w:rsid w:val="00F84955"/>
    <w:rsid w:val="00F97B63"/>
    <w:rsid w:val="00FA5951"/>
    <w:rsid w:val="00FA7189"/>
    <w:rsid w:val="00FB6C7C"/>
    <w:rsid w:val="00FD7192"/>
    <w:rsid w:val="00FD798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58E27"/>
  <w15:chartTrackingRefBased/>
  <w15:docId w15:val="{54C6E4D1-5B57-47CD-9BD9-59F468FED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00BC"/>
  </w:style>
  <w:style w:type="paragraph" w:styleId="Heading1">
    <w:name w:val="heading 1"/>
    <w:basedOn w:val="Normal"/>
    <w:next w:val="Normal"/>
    <w:link w:val="Heading1Char"/>
    <w:uiPriority w:val="9"/>
    <w:qFormat/>
    <w:rsid w:val="001D33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D33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D331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D331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331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33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33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33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33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331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D331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D331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D331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331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33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33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33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331C"/>
    <w:rPr>
      <w:rFonts w:eastAsiaTheme="majorEastAsia" w:cstheme="majorBidi"/>
      <w:color w:val="272727" w:themeColor="text1" w:themeTint="D8"/>
    </w:rPr>
  </w:style>
  <w:style w:type="paragraph" w:styleId="Title">
    <w:name w:val="Title"/>
    <w:basedOn w:val="Normal"/>
    <w:next w:val="Normal"/>
    <w:link w:val="TitleChar"/>
    <w:uiPriority w:val="10"/>
    <w:qFormat/>
    <w:rsid w:val="001D33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33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33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33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331C"/>
    <w:pPr>
      <w:spacing w:before="160"/>
      <w:jc w:val="center"/>
    </w:pPr>
    <w:rPr>
      <w:i/>
      <w:iCs/>
      <w:color w:val="404040" w:themeColor="text1" w:themeTint="BF"/>
    </w:rPr>
  </w:style>
  <w:style w:type="character" w:customStyle="1" w:styleId="QuoteChar">
    <w:name w:val="Quote Char"/>
    <w:basedOn w:val="DefaultParagraphFont"/>
    <w:link w:val="Quote"/>
    <w:uiPriority w:val="29"/>
    <w:rsid w:val="001D331C"/>
    <w:rPr>
      <w:i/>
      <w:iCs/>
      <w:color w:val="404040" w:themeColor="text1" w:themeTint="BF"/>
    </w:rPr>
  </w:style>
  <w:style w:type="paragraph" w:styleId="ListParagraph">
    <w:name w:val="List Paragraph"/>
    <w:basedOn w:val="Normal"/>
    <w:uiPriority w:val="34"/>
    <w:qFormat/>
    <w:rsid w:val="001D331C"/>
    <w:pPr>
      <w:ind w:left="720"/>
      <w:contextualSpacing/>
    </w:pPr>
  </w:style>
  <w:style w:type="character" w:styleId="IntenseEmphasis">
    <w:name w:val="Intense Emphasis"/>
    <w:basedOn w:val="DefaultParagraphFont"/>
    <w:uiPriority w:val="21"/>
    <w:qFormat/>
    <w:rsid w:val="001D331C"/>
    <w:rPr>
      <w:i/>
      <w:iCs/>
      <w:color w:val="0F4761" w:themeColor="accent1" w:themeShade="BF"/>
    </w:rPr>
  </w:style>
  <w:style w:type="paragraph" w:styleId="IntenseQuote">
    <w:name w:val="Intense Quote"/>
    <w:basedOn w:val="Normal"/>
    <w:next w:val="Normal"/>
    <w:link w:val="IntenseQuoteChar"/>
    <w:uiPriority w:val="30"/>
    <w:qFormat/>
    <w:rsid w:val="001D33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331C"/>
    <w:rPr>
      <w:i/>
      <w:iCs/>
      <w:color w:val="0F4761" w:themeColor="accent1" w:themeShade="BF"/>
    </w:rPr>
  </w:style>
  <w:style w:type="character" w:styleId="IntenseReference">
    <w:name w:val="Intense Reference"/>
    <w:basedOn w:val="DefaultParagraphFont"/>
    <w:uiPriority w:val="32"/>
    <w:qFormat/>
    <w:rsid w:val="001D331C"/>
    <w:rPr>
      <w:b/>
      <w:bCs/>
      <w:smallCaps/>
      <w:color w:val="0F4761" w:themeColor="accent1" w:themeShade="BF"/>
      <w:spacing w:val="5"/>
    </w:rPr>
  </w:style>
  <w:style w:type="character" w:styleId="Strong">
    <w:name w:val="Strong"/>
    <w:basedOn w:val="DefaultParagraphFont"/>
    <w:uiPriority w:val="22"/>
    <w:qFormat/>
    <w:rsid w:val="00060B61"/>
    <w:rPr>
      <w:b/>
      <w:bCs/>
    </w:rPr>
  </w:style>
  <w:style w:type="character" w:styleId="Hyperlink">
    <w:name w:val="Hyperlink"/>
    <w:basedOn w:val="DefaultParagraphFont"/>
    <w:uiPriority w:val="99"/>
    <w:unhideWhenUsed/>
    <w:rsid w:val="00B02389"/>
    <w:rPr>
      <w:color w:val="0000FF"/>
      <w:u w:val="single"/>
    </w:rPr>
  </w:style>
  <w:style w:type="character" w:styleId="UnresolvedMention">
    <w:name w:val="Unresolved Mention"/>
    <w:basedOn w:val="DefaultParagraphFont"/>
    <w:uiPriority w:val="99"/>
    <w:semiHidden/>
    <w:unhideWhenUsed/>
    <w:rsid w:val="006F3800"/>
    <w:rPr>
      <w:color w:val="605E5C"/>
      <w:shd w:val="clear" w:color="auto" w:fill="E1DFDD"/>
    </w:rPr>
  </w:style>
  <w:style w:type="character" w:styleId="FollowedHyperlink">
    <w:name w:val="FollowedHyperlink"/>
    <w:basedOn w:val="DefaultParagraphFont"/>
    <w:uiPriority w:val="99"/>
    <w:semiHidden/>
    <w:unhideWhenUsed/>
    <w:rsid w:val="006F3800"/>
    <w:rPr>
      <w:color w:val="96607D" w:themeColor="followedHyperlink"/>
      <w:u w:val="single"/>
    </w:rPr>
  </w:style>
  <w:style w:type="numbering" w:customStyle="1" w:styleId="NoList1">
    <w:name w:val="No List1"/>
    <w:next w:val="NoList"/>
    <w:uiPriority w:val="99"/>
    <w:semiHidden/>
    <w:unhideWhenUsed/>
    <w:rsid w:val="006851CB"/>
  </w:style>
  <w:style w:type="paragraph" w:customStyle="1" w:styleId="msonormal0">
    <w:name w:val="msonormal"/>
    <w:basedOn w:val="Normal"/>
    <w:rsid w:val="006851CB"/>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6851CB"/>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6851CB"/>
    <w:rPr>
      <w:i/>
      <w:iCs/>
    </w:rPr>
  </w:style>
  <w:style w:type="character" w:customStyle="1" w:styleId="std">
    <w:name w:val="std"/>
    <w:basedOn w:val="DefaultParagraphFont"/>
    <w:rsid w:val="006851CB"/>
  </w:style>
  <w:style w:type="character" w:styleId="HTMLCode">
    <w:name w:val="HTML Code"/>
    <w:basedOn w:val="DefaultParagraphFont"/>
    <w:uiPriority w:val="99"/>
    <w:semiHidden/>
    <w:unhideWhenUsed/>
    <w:rsid w:val="006851CB"/>
    <w:rPr>
      <w:rFonts w:ascii="Courier New" w:eastAsia="Times New Roman" w:hAnsi="Courier New" w:cs="Courier New"/>
      <w:sz w:val="20"/>
      <w:szCs w:val="20"/>
    </w:rPr>
  </w:style>
  <w:style w:type="character" w:customStyle="1" w:styleId="pre">
    <w:name w:val="pre"/>
    <w:basedOn w:val="DefaultParagraphFont"/>
    <w:rsid w:val="006851CB"/>
  </w:style>
  <w:style w:type="paragraph" w:styleId="HTMLPreformatted">
    <w:name w:val="HTML Preformatted"/>
    <w:basedOn w:val="Normal"/>
    <w:link w:val="HTMLPreformattedChar"/>
    <w:uiPriority w:val="99"/>
    <w:semiHidden/>
    <w:unhideWhenUsed/>
    <w:rsid w:val="00685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6851CB"/>
    <w:rPr>
      <w:rFonts w:ascii="Courier New" w:eastAsia="Times New Roman" w:hAnsi="Courier New" w:cs="Courier New"/>
      <w:kern w:val="0"/>
      <w:sz w:val="20"/>
      <w:szCs w:val="20"/>
      <w14:ligatures w14:val="none"/>
    </w:rPr>
  </w:style>
  <w:style w:type="character" w:customStyle="1" w:styleId="n">
    <w:name w:val="n"/>
    <w:basedOn w:val="DefaultParagraphFont"/>
    <w:rsid w:val="006851CB"/>
  </w:style>
  <w:style w:type="character" w:customStyle="1" w:styleId="o">
    <w:name w:val="o"/>
    <w:basedOn w:val="DefaultParagraphFont"/>
    <w:rsid w:val="006851CB"/>
  </w:style>
  <w:style w:type="character" w:customStyle="1" w:styleId="nb">
    <w:name w:val="nb"/>
    <w:basedOn w:val="DefaultParagraphFont"/>
    <w:rsid w:val="006851CB"/>
  </w:style>
  <w:style w:type="paragraph" w:customStyle="1" w:styleId="admonition-title">
    <w:name w:val="admonition-title"/>
    <w:basedOn w:val="Normal"/>
    <w:rsid w:val="006851CB"/>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kn">
    <w:name w:val="kn"/>
    <w:basedOn w:val="DefaultParagraphFont"/>
    <w:rsid w:val="006851CB"/>
  </w:style>
  <w:style w:type="character" w:customStyle="1" w:styleId="w">
    <w:name w:val="w"/>
    <w:basedOn w:val="DefaultParagraphFont"/>
    <w:rsid w:val="006851CB"/>
  </w:style>
  <w:style w:type="character" w:customStyle="1" w:styleId="nn">
    <w:name w:val="nn"/>
    <w:basedOn w:val="DefaultParagraphFont"/>
    <w:rsid w:val="006851CB"/>
  </w:style>
  <w:style w:type="character" w:customStyle="1" w:styleId="p">
    <w:name w:val="p"/>
    <w:basedOn w:val="DefaultParagraphFont"/>
    <w:rsid w:val="006851CB"/>
  </w:style>
  <w:style w:type="character" w:customStyle="1" w:styleId="s1">
    <w:name w:val="s1"/>
    <w:basedOn w:val="DefaultParagraphFont"/>
    <w:rsid w:val="006851CB"/>
  </w:style>
  <w:style w:type="character" w:customStyle="1" w:styleId="k">
    <w:name w:val="k"/>
    <w:basedOn w:val="DefaultParagraphFont"/>
    <w:rsid w:val="006851CB"/>
  </w:style>
  <w:style w:type="character" w:customStyle="1" w:styleId="nf">
    <w:name w:val="nf"/>
    <w:basedOn w:val="DefaultParagraphFont"/>
    <w:rsid w:val="006851CB"/>
  </w:style>
  <w:style w:type="character" w:customStyle="1" w:styleId="sd">
    <w:name w:val="sd"/>
    <w:basedOn w:val="DefaultParagraphFont"/>
    <w:rsid w:val="006851CB"/>
  </w:style>
  <w:style w:type="character" w:customStyle="1" w:styleId="ne">
    <w:name w:val="ne"/>
    <w:basedOn w:val="DefaultParagraphFont"/>
    <w:rsid w:val="006851CB"/>
  </w:style>
  <w:style w:type="character" w:customStyle="1" w:styleId="target">
    <w:name w:val="target"/>
    <w:basedOn w:val="DefaultParagraphFont"/>
    <w:rsid w:val="006851CB"/>
  </w:style>
  <w:style w:type="character" w:customStyle="1" w:styleId="nc">
    <w:name w:val="nc"/>
    <w:basedOn w:val="DefaultParagraphFont"/>
    <w:rsid w:val="006851CB"/>
  </w:style>
  <w:style w:type="character" w:customStyle="1" w:styleId="kc">
    <w:name w:val="kc"/>
    <w:basedOn w:val="DefaultParagraphFont"/>
    <w:rsid w:val="006851CB"/>
  </w:style>
  <w:style w:type="character" w:customStyle="1" w:styleId="c1">
    <w:name w:val="c1"/>
    <w:basedOn w:val="DefaultParagraphFont"/>
    <w:rsid w:val="006851CB"/>
  </w:style>
  <w:style w:type="character" w:customStyle="1" w:styleId="mi">
    <w:name w:val="mi"/>
    <w:basedOn w:val="DefaultParagraphFont"/>
    <w:rsid w:val="006851CB"/>
  </w:style>
  <w:style w:type="character" w:customStyle="1" w:styleId="bp">
    <w:name w:val="bp"/>
    <w:basedOn w:val="DefaultParagraphFont"/>
    <w:rsid w:val="006851CB"/>
  </w:style>
  <w:style w:type="character" w:customStyle="1" w:styleId="s2">
    <w:name w:val="s2"/>
    <w:basedOn w:val="DefaultParagraphFont"/>
    <w:rsid w:val="006851CB"/>
  </w:style>
  <w:style w:type="character" w:customStyle="1" w:styleId="nd">
    <w:name w:val="nd"/>
    <w:basedOn w:val="DefaultParagraphFont"/>
    <w:rsid w:val="006851CB"/>
  </w:style>
  <w:style w:type="character" w:customStyle="1" w:styleId="nv">
    <w:name w:val="nv"/>
    <w:basedOn w:val="DefaultParagraphFont"/>
    <w:rsid w:val="006851CB"/>
  </w:style>
  <w:style w:type="character" w:customStyle="1" w:styleId="m">
    <w:name w:val="m"/>
    <w:basedOn w:val="DefaultParagraphFont"/>
    <w:rsid w:val="006851CB"/>
  </w:style>
  <w:style w:type="character" w:customStyle="1" w:styleId="mf">
    <w:name w:val="mf"/>
    <w:basedOn w:val="DefaultParagraphFont"/>
    <w:rsid w:val="006851CB"/>
  </w:style>
  <w:style w:type="character" w:customStyle="1" w:styleId="ow">
    <w:name w:val="ow"/>
    <w:basedOn w:val="DefaultParagraphFont"/>
    <w:rsid w:val="006851CB"/>
  </w:style>
  <w:style w:type="paragraph" w:styleId="Caption">
    <w:name w:val="caption"/>
    <w:basedOn w:val="Normal"/>
    <w:next w:val="Normal"/>
    <w:uiPriority w:val="35"/>
    <w:unhideWhenUsed/>
    <w:qFormat/>
    <w:rsid w:val="00473E5E"/>
    <w:pPr>
      <w:spacing w:after="200" w:line="240" w:lineRule="auto"/>
    </w:pPr>
    <w:rPr>
      <w:i/>
      <w:iCs/>
      <w:color w:val="0E2841" w:themeColor="text2"/>
      <w:sz w:val="18"/>
      <w:szCs w:val="18"/>
    </w:rPr>
  </w:style>
  <w:style w:type="character" w:customStyle="1" w:styleId="relative">
    <w:name w:val="relative"/>
    <w:basedOn w:val="DefaultParagraphFont"/>
    <w:rsid w:val="000771D4"/>
  </w:style>
  <w:style w:type="paragraph" w:styleId="Header">
    <w:name w:val="header"/>
    <w:basedOn w:val="Normal"/>
    <w:link w:val="HeaderChar"/>
    <w:uiPriority w:val="99"/>
    <w:unhideWhenUsed/>
    <w:rsid w:val="003862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6273"/>
  </w:style>
  <w:style w:type="paragraph" w:styleId="Footer">
    <w:name w:val="footer"/>
    <w:basedOn w:val="Normal"/>
    <w:link w:val="FooterChar"/>
    <w:uiPriority w:val="99"/>
    <w:unhideWhenUsed/>
    <w:rsid w:val="003862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62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38741270">
      <w:bodyDiv w:val="1"/>
      <w:marLeft w:val="0"/>
      <w:marRight w:val="0"/>
      <w:marTop w:val="0"/>
      <w:marBottom w:val="0"/>
      <w:divBdr>
        <w:top w:val="none" w:sz="0" w:space="0" w:color="auto"/>
        <w:left w:val="none" w:sz="0" w:space="0" w:color="auto"/>
        <w:bottom w:val="none" w:sz="0" w:space="0" w:color="auto"/>
        <w:right w:val="none" w:sz="0" w:space="0" w:color="auto"/>
      </w:divBdr>
      <w:divsChild>
        <w:div w:id="848102922">
          <w:marLeft w:val="0"/>
          <w:marRight w:val="0"/>
          <w:marTop w:val="240"/>
          <w:marBottom w:val="240"/>
          <w:divBdr>
            <w:top w:val="none" w:sz="0" w:space="0" w:color="auto"/>
            <w:left w:val="none" w:sz="0" w:space="0" w:color="auto"/>
            <w:bottom w:val="none" w:sz="0" w:space="0" w:color="auto"/>
            <w:right w:val="none" w:sz="0" w:space="0" w:color="auto"/>
          </w:divBdr>
          <w:divsChild>
            <w:div w:id="1587882852">
              <w:marLeft w:val="0"/>
              <w:marRight w:val="0"/>
              <w:marTop w:val="0"/>
              <w:marBottom w:val="0"/>
              <w:divBdr>
                <w:top w:val="none" w:sz="0" w:space="0" w:color="auto"/>
                <w:left w:val="none" w:sz="0" w:space="0" w:color="auto"/>
                <w:bottom w:val="none" w:sz="0" w:space="0" w:color="auto"/>
                <w:right w:val="none" w:sz="0" w:space="0" w:color="auto"/>
              </w:divBdr>
            </w:div>
          </w:divsChild>
        </w:div>
        <w:div w:id="970132405">
          <w:marLeft w:val="0"/>
          <w:marRight w:val="0"/>
          <w:marTop w:val="240"/>
          <w:marBottom w:val="240"/>
          <w:divBdr>
            <w:top w:val="none" w:sz="0" w:space="0" w:color="auto"/>
            <w:left w:val="none" w:sz="0" w:space="0" w:color="auto"/>
            <w:bottom w:val="none" w:sz="0" w:space="0" w:color="auto"/>
            <w:right w:val="none" w:sz="0" w:space="0" w:color="auto"/>
          </w:divBdr>
          <w:divsChild>
            <w:div w:id="1160923866">
              <w:marLeft w:val="0"/>
              <w:marRight w:val="0"/>
              <w:marTop w:val="0"/>
              <w:marBottom w:val="0"/>
              <w:divBdr>
                <w:top w:val="none" w:sz="0" w:space="0" w:color="auto"/>
                <w:left w:val="none" w:sz="0" w:space="0" w:color="auto"/>
                <w:bottom w:val="none" w:sz="0" w:space="0" w:color="auto"/>
                <w:right w:val="none" w:sz="0" w:space="0" w:color="auto"/>
              </w:divBdr>
            </w:div>
          </w:divsChild>
        </w:div>
        <w:div w:id="2021540816">
          <w:marLeft w:val="0"/>
          <w:marRight w:val="0"/>
          <w:marTop w:val="240"/>
          <w:marBottom w:val="240"/>
          <w:divBdr>
            <w:top w:val="none" w:sz="0" w:space="0" w:color="auto"/>
            <w:left w:val="none" w:sz="0" w:space="0" w:color="auto"/>
            <w:bottom w:val="none" w:sz="0" w:space="0" w:color="auto"/>
            <w:right w:val="none" w:sz="0" w:space="0" w:color="auto"/>
          </w:divBdr>
          <w:divsChild>
            <w:div w:id="1020593586">
              <w:marLeft w:val="0"/>
              <w:marRight w:val="0"/>
              <w:marTop w:val="0"/>
              <w:marBottom w:val="0"/>
              <w:divBdr>
                <w:top w:val="none" w:sz="0" w:space="0" w:color="auto"/>
                <w:left w:val="none" w:sz="0" w:space="0" w:color="auto"/>
                <w:bottom w:val="none" w:sz="0" w:space="0" w:color="auto"/>
                <w:right w:val="none" w:sz="0" w:space="0" w:color="auto"/>
              </w:divBdr>
            </w:div>
          </w:divsChild>
        </w:div>
        <w:div w:id="808398653">
          <w:marLeft w:val="0"/>
          <w:marRight w:val="0"/>
          <w:marTop w:val="375"/>
          <w:marBottom w:val="375"/>
          <w:divBdr>
            <w:top w:val="none" w:sz="0" w:space="0" w:color="auto"/>
            <w:left w:val="single" w:sz="24" w:space="0" w:color="auto"/>
            <w:bottom w:val="none" w:sz="0" w:space="0" w:color="auto"/>
            <w:right w:val="none" w:sz="0" w:space="0" w:color="auto"/>
          </w:divBdr>
        </w:div>
        <w:div w:id="1444350539">
          <w:marLeft w:val="0"/>
          <w:marRight w:val="0"/>
          <w:marTop w:val="375"/>
          <w:marBottom w:val="375"/>
          <w:divBdr>
            <w:top w:val="none" w:sz="0" w:space="0" w:color="auto"/>
            <w:left w:val="single" w:sz="24" w:space="0" w:color="auto"/>
            <w:bottom w:val="none" w:sz="0" w:space="0" w:color="auto"/>
            <w:right w:val="none" w:sz="0" w:space="0" w:color="auto"/>
          </w:divBdr>
        </w:div>
        <w:div w:id="1807383046">
          <w:marLeft w:val="0"/>
          <w:marRight w:val="0"/>
          <w:marTop w:val="375"/>
          <w:marBottom w:val="375"/>
          <w:divBdr>
            <w:top w:val="none" w:sz="0" w:space="0" w:color="auto"/>
            <w:left w:val="single" w:sz="24" w:space="0" w:color="auto"/>
            <w:bottom w:val="none" w:sz="0" w:space="0" w:color="auto"/>
            <w:right w:val="none" w:sz="0" w:space="0" w:color="auto"/>
          </w:divBdr>
        </w:div>
        <w:div w:id="1200121880">
          <w:marLeft w:val="0"/>
          <w:marRight w:val="0"/>
          <w:marTop w:val="240"/>
          <w:marBottom w:val="240"/>
          <w:divBdr>
            <w:top w:val="none" w:sz="0" w:space="0" w:color="auto"/>
            <w:left w:val="none" w:sz="0" w:space="0" w:color="auto"/>
            <w:bottom w:val="none" w:sz="0" w:space="0" w:color="auto"/>
            <w:right w:val="none" w:sz="0" w:space="0" w:color="auto"/>
          </w:divBdr>
          <w:divsChild>
            <w:div w:id="1793747250">
              <w:marLeft w:val="0"/>
              <w:marRight w:val="0"/>
              <w:marTop w:val="0"/>
              <w:marBottom w:val="0"/>
              <w:divBdr>
                <w:top w:val="none" w:sz="0" w:space="0" w:color="auto"/>
                <w:left w:val="none" w:sz="0" w:space="0" w:color="auto"/>
                <w:bottom w:val="none" w:sz="0" w:space="0" w:color="auto"/>
                <w:right w:val="none" w:sz="0" w:space="0" w:color="auto"/>
              </w:divBdr>
            </w:div>
          </w:divsChild>
        </w:div>
        <w:div w:id="2111007081">
          <w:marLeft w:val="0"/>
          <w:marRight w:val="0"/>
          <w:marTop w:val="240"/>
          <w:marBottom w:val="240"/>
          <w:divBdr>
            <w:top w:val="none" w:sz="0" w:space="0" w:color="auto"/>
            <w:left w:val="none" w:sz="0" w:space="0" w:color="auto"/>
            <w:bottom w:val="none" w:sz="0" w:space="0" w:color="auto"/>
            <w:right w:val="none" w:sz="0" w:space="0" w:color="auto"/>
          </w:divBdr>
          <w:divsChild>
            <w:div w:id="344553323">
              <w:marLeft w:val="0"/>
              <w:marRight w:val="0"/>
              <w:marTop w:val="0"/>
              <w:marBottom w:val="0"/>
              <w:divBdr>
                <w:top w:val="none" w:sz="0" w:space="0" w:color="auto"/>
                <w:left w:val="none" w:sz="0" w:space="0" w:color="auto"/>
                <w:bottom w:val="none" w:sz="0" w:space="0" w:color="auto"/>
                <w:right w:val="none" w:sz="0" w:space="0" w:color="auto"/>
              </w:divBdr>
            </w:div>
          </w:divsChild>
        </w:div>
        <w:div w:id="848521008">
          <w:marLeft w:val="0"/>
          <w:marRight w:val="0"/>
          <w:marTop w:val="240"/>
          <w:marBottom w:val="240"/>
          <w:divBdr>
            <w:top w:val="none" w:sz="0" w:space="0" w:color="auto"/>
            <w:left w:val="none" w:sz="0" w:space="0" w:color="auto"/>
            <w:bottom w:val="none" w:sz="0" w:space="0" w:color="auto"/>
            <w:right w:val="none" w:sz="0" w:space="0" w:color="auto"/>
          </w:divBdr>
          <w:divsChild>
            <w:div w:id="1337928048">
              <w:marLeft w:val="0"/>
              <w:marRight w:val="0"/>
              <w:marTop w:val="0"/>
              <w:marBottom w:val="0"/>
              <w:divBdr>
                <w:top w:val="none" w:sz="0" w:space="0" w:color="auto"/>
                <w:left w:val="none" w:sz="0" w:space="0" w:color="auto"/>
                <w:bottom w:val="none" w:sz="0" w:space="0" w:color="auto"/>
                <w:right w:val="none" w:sz="0" w:space="0" w:color="auto"/>
              </w:divBdr>
            </w:div>
          </w:divsChild>
        </w:div>
        <w:div w:id="982852829">
          <w:marLeft w:val="0"/>
          <w:marRight w:val="0"/>
          <w:marTop w:val="240"/>
          <w:marBottom w:val="240"/>
          <w:divBdr>
            <w:top w:val="none" w:sz="0" w:space="0" w:color="auto"/>
            <w:left w:val="none" w:sz="0" w:space="0" w:color="auto"/>
            <w:bottom w:val="none" w:sz="0" w:space="0" w:color="auto"/>
            <w:right w:val="none" w:sz="0" w:space="0" w:color="auto"/>
          </w:divBdr>
          <w:divsChild>
            <w:div w:id="1064447254">
              <w:marLeft w:val="0"/>
              <w:marRight w:val="0"/>
              <w:marTop w:val="0"/>
              <w:marBottom w:val="0"/>
              <w:divBdr>
                <w:top w:val="none" w:sz="0" w:space="0" w:color="auto"/>
                <w:left w:val="none" w:sz="0" w:space="0" w:color="auto"/>
                <w:bottom w:val="none" w:sz="0" w:space="0" w:color="auto"/>
                <w:right w:val="none" w:sz="0" w:space="0" w:color="auto"/>
              </w:divBdr>
            </w:div>
          </w:divsChild>
        </w:div>
        <w:div w:id="180584285">
          <w:marLeft w:val="0"/>
          <w:marRight w:val="0"/>
          <w:marTop w:val="240"/>
          <w:marBottom w:val="240"/>
          <w:divBdr>
            <w:top w:val="none" w:sz="0" w:space="0" w:color="auto"/>
            <w:left w:val="none" w:sz="0" w:space="0" w:color="auto"/>
            <w:bottom w:val="none" w:sz="0" w:space="0" w:color="auto"/>
            <w:right w:val="none" w:sz="0" w:space="0" w:color="auto"/>
          </w:divBdr>
          <w:divsChild>
            <w:div w:id="1264536241">
              <w:marLeft w:val="0"/>
              <w:marRight w:val="0"/>
              <w:marTop w:val="0"/>
              <w:marBottom w:val="0"/>
              <w:divBdr>
                <w:top w:val="none" w:sz="0" w:space="0" w:color="auto"/>
                <w:left w:val="none" w:sz="0" w:space="0" w:color="auto"/>
                <w:bottom w:val="none" w:sz="0" w:space="0" w:color="auto"/>
                <w:right w:val="none" w:sz="0" w:space="0" w:color="auto"/>
              </w:divBdr>
            </w:div>
          </w:divsChild>
        </w:div>
        <w:div w:id="1173296026">
          <w:marLeft w:val="0"/>
          <w:marRight w:val="0"/>
          <w:marTop w:val="240"/>
          <w:marBottom w:val="240"/>
          <w:divBdr>
            <w:top w:val="none" w:sz="0" w:space="0" w:color="auto"/>
            <w:left w:val="none" w:sz="0" w:space="0" w:color="auto"/>
            <w:bottom w:val="none" w:sz="0" w:space="0" w:color="auto"/>
            <w:right w:val="none" w:sz="0" w:space="0" w:color="auto"/>
          </w:divBdr>
          <w:divsChild>
            <w:div w:id="1073703348">
              <w:marLeft w:val="0"/>
              <w:marRight w:val="0"/>
              <w:marTop w:val="0"/>
              <w:marBottom w:val="0"/>
              <w:divBdr>
                <w:top w:val="none" w:sz="0" w:space="0" w:color="auto"/>
                <w:left w:val="none" w:sz="0" w:space="0" w:color="auto"/>
                <w:bottom w:val="none" w:sz="0" w:space="0" w:color="auto"/>
                <w:right w:val="none" w:sz="0" w:space="0" w:color="auto"/>
              </w:divBdr>
            </w:div>
          </w:divsChild>
        </w:div>
        <w:div w:id="1974018926">
          <w:marLeft w:val="0"/>
          <w:marRight w:val="0"/>
          <w:marTop w:val="240"/>
          <w:marBottom w:val="240"/>
          <w:divBdr>
            <w:top w:val="none" w:sz="0" w:space="0" w:color="auto"/>
            <w:left w:val="none" w:sz="0" w:space="0" w:color="auto"/>
            <w:bottom w:val="none" w:sz="0" w:space="0" w:color="auto"/>
            <w:right w:val="none" w:sz="0" w:space="0" w:color="auto"/>
          </w:divBdr>
          <w:divsChild>
            <w:div w:id="2022468395">
              <w:marLeft w:val="0"/>
              <w:marRight w:val="0"/>
              <w:marTop w:val="0"/>
              <w:marBottom w:val="0"/>
              <w:divBdr>
                <w:top w:val="none" w:sz="0" w:space="0" w:color="auto"/>
                <w:left w:val="none" w:sz="0" w:space="0" w:color="auto"/>
                <w:bottom w:val="none" w:sz="0" w:space="0" w:color="auto"/>
                <w:right w:val="none" w:sz="0" w:space="0" w:color="auto"/>
              </w:divBdr>
            </w:div>
          </w:divsChild>
        </w:div>
        <w:div w:id="621227176">
          <w:marLeft w:val="0"/>
          <w:marRight w:val="0"/>
          <w:marTop w:val="240"/>
          <w:marBottom w:val="240"/>
          <w:divBdr>
            <w:top w:val="none" w:sz="0" w:space="0" w:color="auto"/>
            <w:left w:val="none" w:sz="0" w:space="0" w:color="auto"/>
            <w:bottom w:val="none" w:sz="0" w:space="0" w:color="auto"/>
            <w:right w:val="none" w:sz="0" w:space="0" w:color="auto"/>
          </w:divBdr>
          <w:divsChild>
            <w:div w:id="1086342110">
              <w:marLeft w:val="0"/>
              <w:marRight w:val="0"/>
              <w:marTop w:val="0"/>
              <w:marBottom w:val="0"/>
              <w:divBdr>
                <w:top w:val="none" w:sz="0" w:space="0" w:color="auto"/>
                <w:left w:val="none" w:sz="0" w:space="0" w:color="auto"/>
                <w:bottom w:val="none" w:sz="0" w:space="0" w:color="auto"/>
                <w:right w:val="none" w:sz="0" w:space="0" w:color="auto"/>
              </w:divBdr>
            </w:div>
          </w:divsChild>
        </w:div>
        <w:div w:id="1824420643">
          <w:marLeft w:val="0"/>
          <w:marRight w:val="0"/>
          <w:marTop w:val="375"/>
          <w:marBottom w:val="375"/>
          <w:divBdr>
            <w:top w:val="none" w:sz="0" w:space="0" w:color="auto"/>
            <w:left w:val="single" w:sz="24" w:space="0" w:color="auto"/>
            <w:bottom w:val="none" w:sz="0" w:space="0" w:color="auto"/>
            <w:right w:val="none" w:sz="0" w:space="0" w:color="auto"/>
          </w:divBdr>
        </w:div>
        <w:div w:id="1307706175">
          <w:marLeft w:val="0"/>
          <w:marRight w:val="0"/>
          <w:marTop w:val="375"/>
          <w:marBottom w:val="375"/>
          <w:divBdr>
            <w:top w:val="none" w:sz="0" w:space="0" w:color="auto"/>
            <w:left w:val="single" w:sz="24" w:space="0" w:color="auto"/>
            <w:bottom w:val="none" w:sz="0" w:space="0" w:color="auto"/>
            <w:right w:val="none" w:sz="0" w:space="0" w:color="auto"/>
          </w:divBdr>
        </w:div>
        <w:div w:id="1801611993">
          <w:marLeft w:val="0"/>
          <w:marRight w:val="0"/>
          <w:marTop w:val="240"/>
          <w:marBottom w:val="240"/>
          <w:divBdr>
            <w:top w:val="none" w:sz="0" w:space="0" w:color="auto"/>
            <w:left w:val="none" w:sz="0" w:space="0" w:color="auto"/>
            <w:bottom w:val="none" w:sz="0" w:space="0" w:color="auto"/>
            <w:right w:val="none" w:sz="0" w:space="0" w:color="auto"/>
          </w:divBdr>
          <w:divsChild>
            <w:div w:id="430316045">
              <w:marLeft w:val="0"/>
              <w:marRight w:val="0"/>
              <w:marTop w:val="0"/>
              <w:marBottom w:val="0"/>
              <w:divBdr>
                <w:top w:val="none" w:sz="0" w:space="0" w:color="auto"/>
                <w:left w:val="none" w:sz="0" w:space="0" w:color="auto"/>
                <w:bottom w:val="none" w:sz="0" w:space="0" w:color="auto"/>
                <w:right w:val="none" w:sz="0" w:space="0" w:color="auto"/>
              </w:divBdr>
            </w:div>
          </w:divsChild>
        </w:div>
        <w:div w:id="267662816">
          <w:marLeft w:val="0"/>
          <w:marRight w:val="0"/>
          <w:marTop w:val="375"/>
          <w:marBottom w:val="375"/>
          <w:divBdr>
            <w:top w:val="none" w:sz="0" w:space="0" w:color="auto"/>
            <w:left w:val="single" w:sz="24" w:space="0" w:color="auto"/>
            <w:bottom w:val="none" w:sz="0" w:space="0" w:color="auto"/>
            <w:right w:val="none" w:sz="0" w:space="0" w:color="auto"/>
          </w:divBdr>
        </w:div>
        <w:div w:id="1792170818">
          <w:marLeft w:val="0"/>
          <w:marRight w:val="0"/>
          <w:marTop w:val="375"/>
          <w:marBottom w:val="375"/>
          <w:divBdr>
            <w:top w:val="none" w:sz="0" w:space="0" w:color="auto"/>
            <w:left w:val="single" w:sz="24" w:space="0" w:color="auto"/>
            <w:bottom w:val="none" w:sz="0" w:space="0" w:color="auto"/>
            <w:right w:val="none" w:sz="0" w:space="0" w:color="auto"/>
          </w:divBdr>
        </w:div>
        <w:div w:id="689717942">
          <w:marLeft w:val="0"/>
          <w:marRight w:val="0"/>
          <w:marTop w:val="375"/>
          <w:marBottom w:val="375"/>
          <w:divBdr>
            <w:top w:val="none" w:sz="0" w:space="0" w:color="auto"/>
            <w:left w:val="single" w:sz="24" w:space="0" w:color="auto"/>
            <w:bottom w:val="none" w:sz="0" w:space="0" w:color="auto"/>
            <w:right w:val="none" w:sz="0" w:space="0" w:color="auto"/>
          </w:divBdr>
        </w:div>
        <w:div w:id="843014444">
          <w:marLeft w:val="0"/>
          <w:marRight w:val="0"/>
          <w:marTop w:val="240"/>
          <w:marBottom w:val="240"/>
          <w:divBdr>
            <w:top w:val="none" w:sz="0" w:space="0" w:color="auto"/>
            <w:left w:val="none" w:sz="0" w:space="0" w:color="auto"/>
            <w:bottom w:val="none" w:sz="0" w:space="0" w:color="auto"/>
            <w:right w:val="none" w:sz="0" w:space="0" w:color="auto"/>
          </w:divBdr>
          <w:divsChild>
            <w:div w:id="1484807529">
              <w:marLeft w:val="0"/>
              <w:marRight w:val="0"/>
              <w:marTop w:val="0"/>
              <w:marBottom w:val="0"/>
              <w:divBdr>
                <w:top w:val="none" w:sz="0" w:space="0" w:color="auto"/>
                <w:left w:val="none" w:sz="0" w:space="0" w:color="auto"/>
                <w:bottom w:val="none" w:sz="0" w:space="0" w:color="auto"/>
                <w:right w:val="none" w:sz="0" w:space="0" w:color="auto"/>
              </w:divBdr>
            </w:div>
          </w:divsChild>
        </w:div>
        <w:div w:id="151194460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39673051">
              <w:marLeft w:val="0"/>
              <w:marRight w:val="0"/>
              <w:marTop w:val="0"/>
              <w:marBottom w:val="0"/>
              <w:divBdr>
                <w:top w:val="none" w:sz="0" w:space="0" w:color="auto"/>
                <w:left w:val="none" w:sz="0" w:space="0" w:color="auto"/>
                <w:bottom w:val="none" w:sz="0" w:space="0" w:color="auto"/>
                <w:right w:val="none" w:sz="0" w:space="0" w:color="auto"/>
              </w:divBdr>
            </w:div>
          </w:divsChild>
        </w:div>
        <w:div w:id="1645892193">
          <w:marLeft w:val="0"/>
          <w:marRight w:val="0"/>
          <w:marTop w:val="375"/>
          <w:marBottom w:val="375"/>
          <w:divBdr>
            <w:top w:val="none" w:sz="0" w:space="0" w:color="auto"/>
            <w:left w:val="single" w:sz="24" w:space="0" w:color="auto"/>
            <w:bottom w:val="none" w:sz="0" w:space="0" w:color="auto"/>
            <w:right w:val="none" w:sz="0" w:space="0" w:color="auto"/>
          </w:divBdr>
        </w:div>
        <w:div w:id="1899246068">
          <w:marLeft w:val="0"/>
          <w:marRight w:val="0"/>
          <w:marTop w:val="375"/>
          <w:marBottom w:val="375"/>
          <w:divBdr>
            <w:top w:val="none" w:sz="0" w:space="0" w:color="auto"/>
            <w:left w:val="single" w:sz="24" w:space="0" w:color="auto"/>
            <w:bottom w:val="none" w:sz="0" w:space="0" w:color="auto"/>
            <w:right w:val="none" w:sz="0" w:space="0" w:color="auto"/>
          </w:divBdr>
        </w:div>
        <w:div w:id="1606379499">
          <w:marLeft w:val="0"/>
          <w:marRight w:val="0"/>
          <w:marTop w:val="240"/>
          <w:marBottom w:val="240"/>
          <w:divBdr>
            <w:top w:val="none" w:sz="0" w:space="0" w:color="auto"/>
            <w:left w:val="none" w:sz="0" w:space="0" w:color="auto"/>
            <w:bottom w:val="none" w:sz="0" w:space="0" w:color="auto"/>
            <w:right w:val="none" w:sz="0" w:space="0" w:color="auto"/>
          </w:divBdr>
          <w:divsChild>
            <w:div w:id="1459032494">
              <w:marLeft w:val="0"/>
              <w:marRight w:val="0"/>
              <w:marTop w:val="0"/>
              <w:marBottom w:val="0"/>
              <w:divBdr>
                <w:top w:val="none" w:sz="0" w:space="0" w:color="auto"/>
                <w:left w:val="none" w:sz="0" w:space="0" w:color="auto"/>
                <w:bottom w:val="none" w:sz="0" w:space="0" w:color="auto"/>
                <w:right w:val="none" w:sz="0" w:space="0" w:color="auto"/>
              </w:divBdr>
            </w:div>
          </w:divsChild>
        </w:div>
        <w:div w:id="258029256">
          <w:marLeft w:val="0"/>
          <w:marRight w:val="0"/>
          <w:marTop w:val="240"/>
          <w:marBottom w:val="240"/>
          <w:divBdr>
            <w:top w:val="none" w:sz="0" w:space="0" w:color="auto"/>
            <w:left w:val="none" w:sz="0" w:space="0" w:color="auto"/>
            <w:bottom w:val="none" w:sz="0" w:space="0" w:color="auto"/>
            <w:right w:val="none" w:sz="0" w:space="0" w:color="auto"/>
          </w:divBdr>
          <w:divsChild>
            <w:div w:id="1358003893">
              <w:marLeft w:val="0"/>
              <w:marRight w:val="0"/>
              <w:marTop w:val="0"/>
              <w:marBottom w:val="0"/>
              <w:divBdr>
                <w:top w:val="none" w:sz="0" w:space="0" w:color="auto"/>
                <w:left w:val="none" w:sz="0" w:space="0" w:color="auto"/>
                <w:bottom w:val="none" w:sz="0" w:space="0" w:color="auto"/>
                <w:right w:val="none" w:sz="0" w:space="0" w:color="auto"/>
              </w:divBdr>
            </w:div>
          </w:divsChild>
        </w:div>
        <w:div w:id="731078494">
          <w:marLeft w:val="0"/>
          <w:marRight w:val="0"/>
          <w:marTop w:val="375"/>
          <w:marBottom w:val="375"/>
          <w:divBdr>
            <w:top w:val="none" w:sz="0" w:space="0" w:color="auto"/>
            <w:left w:val="single" w:sz="24" w:space="0" w:color="auto"/>
            <w:bottom w:val="none" w:sz="0" w:space="0" w:color="auto"/>
            <w:right w:val="none" w:sz="0" w:space="0" w:color="auto"/>
          </w:divBdr>
        </w:div>
        <w:div w:id="321852656">
          <w:marLeft w:val="0"/>
          <w:marRight w:val="0"/>
          <w:marTop w:val="240"/>
          <w:marBottom w:val="240"/>
          <w:divBdr>
            <w:top w:val="none" w:sz="0" w:space="0" w:color="auto"/>
            <w:left w:val="none" w:sz="0" w:space="0" w:color="auto"/>
            <w:bottom w:val="none" w:sz="0" w:space="0" w:color="auto"/>
            <w:right w:val="none" w:sz="0" w:space="0" w:color="auto"/>
          </w:divBdr>
          <w:divsChild>
            <w:div w:id="1300694477">
              <w:marLeft w:val="0"/>
              <w:marRight w:val="0"/>
              <w:marTop w:val="0"/>
              <w:marBottom w:val="0"/>
              <w:divBdr>
                <w:top w:val="none" w:sz="0" w:space="0" w:color="auto"/>
                <w:left w:val="none" w:sz="0" w:space="0" w:color="auto"/>
                <w:bottom w:val="none" w:sz="0" w:space="0" w:color="auto"/>
                <w:right w:val="none" w:sz="0" w:space="0" w:color="auto"/>
              </w:divBdr>
            </w:div>
          </w:divsChild>
        </w:div>
        <w:div w:id="613442566">
          <w:marLeft w:val="0"/>
          <w:marRight w:val="0"/>
          <w:marTop w:val="240"/>
          <w:marBottom w:val="240"/>
          <w:divBdr>
            <w:top w:val="none" w:sz="0" w:space="0" w:color="auto"/>
            <w:left w:val="none" w:sz="0" w:space="0" w:color="auto"/>
            <w:bottom w:val="none" w:sz="0" w:space="0" w:color="auto"/>
            <w:right w:val="none" w:sz="0" w:space="0" w:color="auto"/>
          </w:divBdr>
          <w:divsChild>
            <w:div w:id="1095857635">
              <w:marLeft w:val="0"/>
              <w:marRight w:val="0"/>
              <w:marTop w:val="0"/>
              <w:marBottom w:val="0"/>
              <w:divBdr>
                <w:top w:val="none" w:sz="0" w:space="0" w:color="auto"/>
                <w:left w:val="none" w:sz="0" w:space="0" w:color="auto"/>
                <w:bottom w:val="none" w:sz="0" w:space="0" w:color="auto"/>
                <w:right w:val="none" w:sz="0" w:space="0" w:color="auto"/>
              </w:divBdr>
            </w:div>
          </w:divsChild>
        </w:div>
        <w:div w:id="1721249972">
          <w:marLeft w:val="0"/>
          <w:marRight w:val="0"/>
          <w:marTop w:val="240"/>
          <w:marBottom w:val="240"/>
          <w:divBdr>
            <w:top w:val="none" w:sz="0" w:space="0" w:color="auto"/>
            <w:left w:val="none" w:sz="0" w:space="0" w:color="auto"/>
            <w:bottom w:val="none" w:sz="0" w:space="0" w:color="auto"/>
            <w:right w:val="none" w:sz="0" w:space="0" w:color="auto"/>
          </w:divBdr>
          <w:divsChild>
            <w:div w:id="1438018106">
              <w:marLeft w:val="0"/>
              <w:marRight w:val="0"/>
              <w:marTop w:val="0"/>
              <w:marBottom w:val="0"/>
              <w:divBdr>
                <w:top w:val="none" w:sz="0" w:space="0" w:color="auto"/>
                <w:left w:val="none" w:sz="0" w:space="0" w:color="auto"/>
                <w:bottom w:val="none" w:sz="0" w:space="0" w:color="auto"/>
                <w:right w:val="none" w:sz="0" w:space="0" w:color="auto"/>
              </w:divBdr>
            </w:div>
          </w:divsChild>
        </w:div>
        <w:div w:id="793644682">
          <w:marLeft w:val="0"/>
          <w:marRight w:val="0"/>
          <w:marTop w:val="240"/>
          <w:marBottom w:val="240"/>
          <w:divBdr>
            <w:top w:val="none" w:sz="0" w:space="0" w:color="auto"/>
            <w:left w:val="none" w:sz="0" w:space="0" w:color="auto"/>
            <w:bottom w:val="none" w:sz="0" w:space="0" w:color="auto"/>
            <w:right w:val="none" w:sz="0" w:space="0" w:color="auto"/>
          </w:divBdr>
          <w:divsChild>
            <w:div w:id="221410750">
              <w:marLeft w:val="0"/>
              <w:marRight w:val="0"/>
              <w:marTop w:val="0"/>
              <w:marBottom w:val="0"/>
              <w:divBdr>
                <w:top w:val="none" w:sz="0" w:space="0" w:color="auto"/>
                <w:left w:val="none" w:sz="0" w:space="0" w:color="auto"/>
                <w:bottom w:val="none" w:sz="0" w:space="0" w:color="auto"/>
                <w:right w:val="none" w:sz="0" w:space="0" w:color="auto"/>
              </w:divBdr>
            </w:div>
          </w:divsChild>
        </w:div>
        <w:div w:id="80369289">
          <w:marLeft w:val="0"/>
          <w:marRight w:val="0"/>
          <w:marTop w:val="240"/>
          <w:marBottom w:val="240"/>
          <w:divBdr>
            <w:top w:val="none" w:sz="0" w:space="0" w:color="auto"/>
            <w:left w:val="none" w:sz="0" w:space="0" w:color="auto"/>
            <w:bottom w:val="none" w:sz="0" w:space="0" w:color="auto"/>
            <w:right w:val="none" w:sz="0" w:space="0" w:color="auto"/>
          </w:divBdr>
          <w:divsChild>
            <w:div w:id="1444303417">
              <w:marLeft w:val="0"/>
              <w:marRight w:val="0"/>
              <w:marTop w:val="0"/>
              <w:marBottom w:val="0"/>
              <w:divBdr>
                <w:top w:val="none" w:sz="0" w:space="0" w:color="auto"/>
                <w:left w:val="none" w:sz="0" w:space="0" w:color="auto"/>
                <w:bottom w:val="none" w:sz="0" w:space="0" w:color="auto"/>
                <w:right w:val="none" w:sz="0" w:space="0" w:color="auto"/>
              </w:divBdr>
            </w:div>
          </w:divsChild>
        </w:div>
        <w:div w:id="895627585">
          <w:marLeft w:val="0"/>
          <w:marRight w:val="0"/>
          <w:marTop w:val="240"/>
          <w:marBottom w:val="240"/>
          <w:divBdr>
            <w:top w:val="none" w:sz="0" w:space="0" w:color="auto"/>
            <w:left w:val="none" w:sz="0" w:space="0" w:color="auto"/>
            <w:bottom w:val="none" w:sz="0" w:space="0" w:color="auto"/>
            <w:right w:val="none" w:sz="0" w:space="0" w:color="auto"/>
          </w:divBdr>
          <w:divsChild>
            <w:div w:id="2032611930">
              <w:marLeft w:val="0"/>
              <w:marRight w:val="0"/>
              <w:marTop w:val="0"/>
              <w:marBottom w:val="0"/>
              <w:divBdr>
                <w:top w:val="none" w:sz="0" w:space="0" w:color="auto"/>
                <w:left w:val="none" w:sz="0" w:space="0" w:color="auto"/>
                <w:bottom w:val="none" w:sz="0" w:space="0" w:color="auto"/>
                <w:right w:val="none" w:sz="0" w:space="0" w:color="auto"/>
              </w:divBdr>
            </w:div>
          </w:divsChild>
        </w:div>
        <w:div w:id="1650472898">
          <w:marLeft w:val="0"/>
          <w:marRight w:val="0"/>
          <w:marTop w:val="240"/>
          <w:marBottom w:val="240"/>
          <w:divBdr>
            <w:top w:val="none" w:sz="0" w:space="0" w:color="auto"/>
            <w:left w:val="none" w:sz="0" w:space="0" w:color="auto"/>
            <w:bottom w:val="none" w:sz="0" w:space="0" w:color="auto"/>
            <w:right w:val="none" w:sz="0" w:space="0" w:color="auto"/>
          </w:divBdr>
          <w:divsChild>
            <w:div w:id="597299737">
              <w:marLeft w:val="0"/>
              <w:marRight w:val="0"/>
              <w:marTop w:val="0"/>
              <w:marBottom w:val="0"/>
              <w:divBdr>
                <w:top w:val="none" w:sz="0" w:space="0" w:color="auto"/>
                <w:left w:val="none" w:sz="0" w:space="0" w:color="auto"/>
                <w:bottom w:val="none" w:sz="0" w:space="0" w:color="auto"/>
                <w:right w:val="none" w:sz="0" w:space="0" w:color="auto"/>
              </w:divBdr>
            </w:div>
          </w:divsChild>
        </w:div>
        <w:div w:id="447696966">
          <w:marLeft w:val="0"/>
          <w:marRight w:val="0"/>
          <w:marTop w:val="240"/>
          <w:marBottom w:val="240"/>
          <w:divBdr>
            <w:top w:val="none" w:sz="0" w:space="0" w:color="auto"/>
            <w:left w:val="none" w:sz="0" w:space="0" w:color="auto"/>
            <w:bottom w:val="none" w:sz="0" w:space="0" w:color="auto"/>
            <w:right w:val="none" w:sz="0" w:space="0" w:color="auto"/>
          </w:divBdr>
          <w:divsChild>
            <w:div w:id="440953374">
              <w:marLeft w:val="0"/>
              <w:marRight w:val="0"/>
              <w:marTop w:val="0"/>
              <w:marBottom w:val="0"/>
              <w:divBdr>
                <w:top w:val="none" w:sz="0" w:space="0" w:color="auto"/>
                <w:left w:val="none" w:sz="0" w:space="0" w:color="auto"/>
                <w:bottom w:val="none" w:sz="0" w:space="0" w:color="auto"/>
                <w:right w:val="none" w:sz="0" w:space="0" w:color="auto"/>
              </w:divBdr>
            </w:div>
          </w:divsChild>
        </w:div>
        <w:div w:id="1241988885">
          <w:marLeft w:val="0"/>
          <w:marRight w:val="0"/>
          <w:marTop w:val="240"/>
          <w:marBottom w:val="240"/>
          <w:divBdr>
            <w:top w:val="none" w:sz="0" w:space="0" w:color="auto"/>
            <w:left w:val="none" w:sz="0" w:space="0" w:color="auto"/>
            <w:bottom w:val="none" w:sz="0" w:space="0" w:color="auto"/>
            <w:right w:val="none" w:sz="0" w:space="0" w:color="auto"/>
          </w:divBdr>
          <w:divsChild>
            <w:div w:id="454717773">
              <w:marLeft w:val="0"/>
              <w:marRight w:val="0"/>
              <w:marTop w:val="0"/>
              <w:marBottom w:val="0"/>
              <w:divBdr>
                <w:top w:val="none" w:sz="0" w:space="0" w:color="auto"/>
                <w:left w:val="none" w:sz="0" w:space="0" w:color="auto"/>
                <w:bottom w:val="none" w:sz="0" w:space="0" w:color="auto"/>
                <w:right w:val="none" w:sz="0" w:space="0" w:color="auto"/>
              </w:divBdr>
            </w:div>
          </w:divsChild>
        </w:div>
        <w:div w:id="205945292">
          <w:marLeft w:val="0"/>
          <w:marRight w:val="0"/>
          <w:marTop w:val="240"/>
          <w:marBottom w:val="240"/>
          <w:divBdr>
            <w:top w:val="none" w:sz="0" w:space="0" w:color="auto"/>
            <w:left w:val="none" w:sz="0" w:space="0" w:color="auto"/>
            <w:bottom w:val="none" w:sz="0" w:space="0" w:color="auto"/>
            <w:right w:val="none" w:sz="0" w:space="0" w:color="auto"/>
          </w:divBdr>
          <w:divsChild>
            <w:div w:id="415514051">
              <w:marLeft w:val="0"/>
              <w:marRight w:val="0"/>
              <w:marTop w:val="0"/>
              <w:marBottom w:val="0"/>
              <w:divBdr>
                <w:top w:val="none" w:sz="0" w:space="0" w:color="auto"/>
                <w:left w:val="none" w:sz="0" w:space="0" w:color="auto"/>
                <w:bottom w:val="none" w:sz="0" w:space="0" w:color="auto"/>
                <w:right w:val="none" w:sz="0" w:space="0" w:color="auto"/>
              </w:divBdr>
            </w:div>
          </w:divsChild>
        </w:div>
        <w:div w:id="1473521160">
          <w:marLeft w:val="0"/>
          <w:marRight w:val="0"/>
          <w:marTop w:val="240"/>
          <w:marBottom w:val="240"/>
          <w:divBdr>
            <w:top w:val="none" w:sz="0" w:space="0" w:color="auto"/>
            <w:left w:val="none" w:sz="0" w:space="0" w:color="auto"/>
            <w:bottom w:val="none" w:sz="0" w:space="0" w:color="auto"/>
            <w:right w:val="none" w:sz="0" w:space="0" w:color="auto"/>
          </w:divBdr>
          <w:divsChild>
            <w:div w:id="591822535">
              <w:marLeft w:val="0"/>
              <w:marRight w:val="0"/>
              <w:marTop w:val="0"/>
              <w:marBottom w:val="0"/>
              <w:divBdr>
                <w:top w:val="none" w:sz="0" w:space="0" w:color="auto"/>
                <w:left w:val="none" w:sz="0" w:space="0" w:color="auto"/>
                <w:bottom w:val="none" w:sz="0" w:space="0" w:color="auto"/>
                <w:right w:val="none" w:sz="0" w:space="0" w:color="auto"/>
              </w:divBdr>
            </w:div>
          </w:divsChild>
        </w:div>
        <w:div w:id="530340414">
          <w:marLeft w:val="0"/>
          <w:marRight w:val="0"/>
          <w:marTop w:val="240"/>
          <w:marBottom w:val="240"/>
          <w:divBdr>
            <w:top w:val="none" w:sz="0" w:space="0" w:color="auto"/>
            <w:left w:val="none" w:sz="0" w:space="0" w:color="auto"/>
            <w:bottom w:val="none" w:sz="0" w:space="0" w:color="auto"/>
            <w:right w:val="none" w:sz="0" w:space="0" w:color="auto"/>
          </w:divBdr>
          <w:divsChild>
            <w:div w:id="474950686">
              <w:marLeft w:val="0"/>
              <w:marRight w:val="0"/>
              <w:marTop w:val="0"/>
              <w:marBottom w:val="0"/>
              <w:divBdr>
                <w:top w:val="none" w:sz="0" w:space="0" w:color="auto"/>
                <w:left w:val="none" w:sz="0" w:space="0" w:color="auto"/>
                <w:bottom w:val="none" w:sz="0" w:space="0" w:color="auto"/>
                <w:right w:val="none" w:sz="0" w:space="0" w:color="auto"/>
              </w:divBdr>
            </w:div>
          </w:divsChild>
        </w:div>
        <w:div w:id="629286872">
          <w:marLeft w:val="0"/>
          <w:marRight w:val="0"/>
          <w:marTop w:val="375"/>
          <w:marBottom w:val="375"/>
          <w:divBdr>
            <w:top w:val="none" w:sz="0" w:space="0" w:color="auto"/>
            <w:left w:val="single" w:sz="24" w:space="0" w:color="auto"/>
            <w:bottom w:val="none" w:sz="0" w:space="0" w:color="auto"/>
            <w:right w:val="none" w:sz="0" w:space="0" w:color="auto"/>
          </w:divBdr>
        </w:div>
        <w:div w:id="279144044">
          <w:marLeft w:val="0"/>
          <w:marRight w:val="0"/>
          <w:marTop w:val="240"/>
          <w:marBottom w:val="240"/>
          <w:divBdr>
            <w:top w:val="none" w:sz="0" w:space="0" w:color="auto"/>
            <w:left w:val="none" w:sz="0" w:space="0" w:color="auto"/>
            <w:bottom w:val="none" w:sz="0" w:space="0" w:color="auto"/>
            <w:right w:val="none" w:sz="0" w:space="0" w:color="auto"/>
          </w:divBdr>
          <w:divsChild>
            <w:div w:id="385763807">
              <w:marLeft w:val="0"/>
              <w:marRight w:val="0"/>
              <w:marTop w:val="0"/>
              <w:marBottom w:val="0"/>
              <w:divBdr>
                <w:top w:val="none" w:sz="0" w:space="0" w:color="auto"/>
                <w:left w:val="none" w:sz="0" w:space="0" w:color="auto"/>
                <w:bottom w:val="none" w:sz="0" w:space="0" w:color="auto"/>
                <w:right w:val="none" w:sz="0" w:space="0" w:color="auto"/>
              </w:divBdr>
            </w:div>
          </w:divsChild>
        </w:div>
        <w:div w:id="338191433">
          <w:marLeft w:val="0"/>
          <w:marRight w:val="0"/>
          <w:marTop w:val="240"/>
          <w:marBottom w:val="240"/>
          <w:divBdr>
            <w:top w:val="none" w:sz="0" w:space="0" w:color="auto"/>
            <w:left w:val="none" w:sz="0" w:space="0" w:color="auto"/>
            <w:bottom w:val="none" w:sz="0" w:space="0" w:color="auto"/>
            <w:right w:val="none" w:sz="0" w:space="0" w:color="auto"/>
          </w:divBdr>
          <w:divsChild>
            <w:div w:id="1870873068">
              <w:marLeft w:val="0"/>
              <w:marRight w:val="0"/>
              <w:marTop w:val="0"/>
              <w:marBottom w:val="0"/>
              <w:divBdr>
                <w:top w:val="none" w:sz="0" w:space="0" w:color="auto"/>
                <w:left w:val="none" w:sz="0" w:space="0" w:color="auto"/>
                <w:bottom w:val="none" w:sz="0" w:space="0" w:color="auto"/>
                <w:right w:val="none" w:sz="0" w:space="0" w:color="auto"/>
              </w:divBdr>
            </w:div>
          </w:divsChild>
        </w:div>
        <w:div w:id="552619015">
          <w:marLeft w:val="0"/>
          <w:marRight w:val="0"/>
          <w:marTop w:val="240"/>
          <w:marBottom w:val="240"/>
          <w:divBdr>
            <w:top w:val="none" w:sz="0" w:space="0" w:color="auto"/>
            <w:left w:val="none" w:sz="0" w:space="0" w:color="auto"/>
            <w:bottom w:val="none" w:sz="0" w:space="0" w:color="auto"/>
            <w:right w:val="none" w:sz="0" w:space="0" w:color="auto"/>
          </w:divBdr>
          <w:divsChild>
            <w:div w:id="1636373319">
              <w:marLeft w:val="0"/>
              <w:marRight w:val="0"/>
              <w:marTop w:val="0"/>
              <w:marBottom w:val="0"/>
              <w:divBdr>
                <w:top w:val="none" w:sz="0" w:space="0" w:color="auto"/>
                <w:left w:val="none" w:sz="0" w:space="0" w:color="auto"/>
                <w:bottom w:val="none" w:sz="0" w:space="0" w:color="auto"/>
                <w:right w:val="none" w:sz="0" w:space="0" w:color="auto"/>
              </w:divBdr>
            </w:div>
          </w:divsChild>
        </w:div>
        <w:div w:id="1645548102">
          <w:marLeft w:val="0"/>
          <w:marRight w:val="0"/>
          <w:marTop w:val="240"/>
          <w:marBottom w:val="240"/>
          <w:divBdr>
            <w:top w:val="none" w:sz="0" w:space="0" w:color="auto"/>
            <w:left w:val="none" w:sz="0" w:space="0" w:color="auto"/>
            <w:bottom w:val="none" w:sz="0" w:space="0" w:color="auto"/>
            <w:right w:val="none" w:sz="0" w:space="0" w:color="auto"/>
          </w:divBdr>
          <w:divsChild>
            <w:div w:id="1007056330">
              <w:marLeft w:val="0"/>
              <w:marRight w:val="0"/>
              <w:marTop w:val="0"/>
              <w:marBottom w:val="0"/>
              <w:divBdr>
                <w:top w:val="none" w:sz="0" w:space="0" w:color="auto"/>
                <w:left w:val="none" w:sz="0" w:space="0" w:color="auto"/>
                <w:bottom w:val="none" w:sz="0" w:space="0" w:color="auto"/>
                <w:right w:val="none" w:sz="0" w:space="0" w:color="auto"/>
              </w:divBdr>
            </w:div>
          </w:divsChild>
        </w:div>
        <w:div w:id="47265218">
          <w:marLeft w:val="0"/>
          <w:marRight w:val="0"/>
          <w:marTop w:val="240"/>
          <w:marBottom w:val="240"/>
          <w:divBdr>
            <w:top w:val="none" w:sz="0" w:space="0" w:color="auto"/>
            <w:left w:val="none" w:sz="0" w:space="0" w:color="auto"/>
            <w:bottom w:val="none" w:sz="0" w:space="0" w:color="auto"/>
            <w:right w:val="none" w:sz="0" w:space="0" w:color="auto"/>
          </w:divBdr>
          <w:divsChild>
            <w:div w:id="1507743890">
              <w:marLeft w:val="0"/>
              <w:marRight w:val="0"/>
              <w:marTop w:val="0"/>
              <w:marBottom w:val="0"/>
              <w:divBdr>
                <w:top w:val="none" w:sz="0" w:space="0" w:color="auto"/>
                <w:left w:val="none" w:sz="0" w:space="0" w:color="auto"/>
                <w:bottom w:val="none" w:sz="0" w:space="0" w:color="auto"/>
                <w:right w:val="none" w:sz="0" w:space="0" w:color="auto"/>
              </w:divBdr>
            </w:div>
          </w:divsChild>
        </w:div>
        <w:div w:id="1898319539">
          <w:marLeft w:val="0"/>
          <w:marRight w:val="0"/>
          <w:marTop w:val="240"/>
          <w:marBottom w:val="240"/>
          <w:divBdr>
            <w:top w:val="none" w:sz="0" w:space="0" w:color="auto"/>
            <w:left w:val="none" w:sz="0" w:space="0" w:color="auto"/>
            <w:bottom w:val="none" w:sz="0" w:space="0" w:color="auto"/>
            <w:right w:val="none" w:sz="0" w:space="0" w:color="auto"/>
          </w:divBdr>
          <w:divsChild>
            <w:div w:id="1738749605">
              <w:marLeft w:val="0"/>
              <w:marRight w:val="0"/>
              <w:marTop w:val="0"/>
              <w:marBottom w:val="0"/>
              <w:divBdr>
                <w:top w:val="none" w:sz="0" w:space="0" w:color="auto"/>
                <w:left w:val="none" w:sz="0" w:space="0" w:color="auto"/>
                <w:bottom w:val="none" w:sz="0" w:space="0" w:color="auto"/>
                <w:right w:val="none" w:sz="0" w:space="0" w:color="auto"/>
              </w:divBdr>
            </w:div>
          </w:divsChild>
        </w:div>
        <w:div w:id="1731877544">
          <w:marLeft w:val="0"/>
          <w:marRight w:val="0"/>
          <w:marTop w:val="240"/>
          <w:marBottom w:val="240"/>
          <w:divBdr>
            <w:top w:val="none" w:sz="0" w:space="0" w:color="auto"/>
            <w:left w:val="none" w:sz="0" w:space="0" w:color="auto"/>
            <w:bottom w:val="none" w:sz="0" w:space="0" w:color="auto"/>
            <w:right w:val="none" w:sz="0" w:space="0" w:color="auto"/>
          </w:divBdr>
          <w:divsChild>
            <w:div w:id="1833062805">
              <w:marLeft w:val="0"/>
              <w:marRight w:val="0"/>
              <w:marTop w:val="0"/>
              <w:marBottom w:val="0"/>
              <w:divBdr>
                <w:top w:val="none" w:sz="0" w:space="0" w:color="auto"/>
                <w:left w:val="none" w:sz="0" w:space="0" w:color="auto"/>
                <w:bottom w:val="none" w:sz="0" w:space="0" w:color="auto"/>
                <w:right w:val="none" w:sz="0" w:space="0" w:color="auto"/>
              </w:divBdr>
            </w:div>
          </w:divsChild>
        </w:div>
        <w:div w:id="281496580">
          <w:marLeft w:val="0"/>
          <w:marRight w:val="0"/>
          <w:marTop w:val="240"/>
          <w:marBottom w:val="240"/>
          <w:divBdr>
            <w:top w:val="none" w:sz="0" w:space="0" w:color="auto"/>
            <w:left w:val="none" w:sz="0" w:space="0" w:color="auto"/>
            <w:bottom w:val="none" w:sz="0" w:space="0" w:color="auto"/>
            <w:right w:val="none" w:sz="0" w:space="0" w:color="auto"/>
          </w:divBdr>
          <w:divsChild>
            <w:div w:id="157696712">
              <w:marLeft w:val="0"/>
              <w:marRight w:val="0"/>
              <w:marTop w:val="0"/>
              <w:marBottom w:val="0"/>
              <w:divBdr>
                <w:top w:val="none" w:sz="0" w:space="0" w:color="auto"/>
                <w:left w:val="none" w:sz="0" w:space="0" w:color="auto"/>
                <w:bottom w:val="none" w:sz="0" w:space="0" w:color="auto"/>
                <w:right w:val="none" w:sz="0" w:space="0" w:color="auto"/>
              </w:divBdr>
            </w:div>
          </w:divsChild>
        </w:div>
        <w:div w:id="1444032283">
          <w:marLeft w:val="0"/>
          <w:marRight w:val="0"/>
          <w:marTop w:val="240"/>
          <w:marBottom w:val="240"/>
          <w:divBdr>
            <w:top w:val="none" w:sz="0" w:space="0" w:color="auto"/>
            <w:left w:val="none" w:sz="0" w:space="0" w:color="auto"/>
            <w:bottom w:val="none" w:sz="0" w:space="0" w:color="auto"/>
            <w:right w:val="none" w:sz="0" w:space="0" w:color="auto"/>
          </w:divBdr>
          <w:divsChild>
            <w:div w:id="1556812613">
              <w:marLeft w:val="0"/>
              <w:marRight w:val="0"/>
              <w:marTop w:val="0"/>
              <w:marBottom w:val="0"/>
              <w:divBdr>
                <w:top w:val="none" w:sz="0" w:space="0" w:color="auto"/>
                <w:left w:val="none" w:sz="0" w:space="0" w:color="auto"/>
                <w:bottom w:val="none" w:sz="0" w:space="0" w:color="auto"/>
                <w:right w:val="none" w:sz="0" w:space="0" w:color="auto"/>
              </w:divBdr>
            </w:div>
          </w:divsChild>
        </w:div>
        <w:div w:id="529298437">
          <w:marLeft w:val="0"/>
          <w:marRight w:val="0"/>
          <w:marTop w:val="240"/>
          <w:marBottom w:val="240"/>
          <w:divBdr>
            <w:top w:val="none" w:sz="0" w:space="0" w:color="auto"/>
            <w:left w:val="none" w:sz="0" w:space="0" w:color="auto"/>
            <w:bottom w:val="none" w:sz="0" w:space="0" w:color="auto"/>
            <w:right w:val="none" w:sz="0" w:space="0" w:color="auto"/>
          </w:divBdr>
          <w:divsChild>
            <w:div w:id="836388603">
              <w:marLeft w:val="0"/>
              <w:marRight w:val="0"/>
              <w:marTop w:val="0"/>
              <w:marBottom w:val="0"/>
              <w:divBdr>
                <w:top w:val="none" w:sz="0" w:space="0" w:color="auto"/>
                <w:left w:val="none" w:sz="0" w:space="0" w:color="auto"/>
                <w:bottom w:val="none" w:sz="0" w:space="0" w:color="auto"/>
                <w:right w:val="none" w:sz="0" w:space="0" w:color="auto"/>
              </w:divBdr>
            </w:div>
          </w:divsChild>
        </w:div>
        <w:div w:id="1857426443">
          <w:marLeft w:val="0"/>
          <w:marRight w:val="0"/>
          <w:marTop w:val="240"/>
          <w:marBottom w:val="240"/>
          <w:divBdr>
            <w:top w:val="none" w:sz="0" w:space="0" w:color="auto"/>
            <w:left w:val="none" w:sz="0" w:space="0" w:color="auto"/>
            <w:bottom w:val="none" w:sz="0" w:space="0" w:color="auto"/>
            <w:right w:val="none" w:sz="0" w:space="0" w:color="auto"/>
          </w:divBdr>
          <w:divsChild>
            <w:div w:id="172259823">
              <w:marLeft w:val="0"/>
              <w:marRight w:val="0"/>
              <w:marTop w:val="0"/>
              <w:marBottom w:val="0"/>
              <w:divBdr>
                <w:top w:val="none" w:sz="0" w:space="0" w:color="auto"/>
                <w:left w:val="none" w:sz="0" w:space="0" w:color="auto"/>
                <w:bottom w:val="none" w:sz="0" w:space="0" w:color="auto"/>
                <w:right w:val="none" w:sz="0" w:space="0" w:color="auto"/>
              </w:divBdr>
            </w:div>
          </w:divsChild>
        </w:div>
        <w:div w:id="211618126">
          <w:marLeft w:val="0"/>
          <w:marRight w:val="0"/>
          <w:marTop w:val="240"/>
          <w:marBottom w:val="240"/>
          <w:divBdr>
            <w:top w:val="none" w:sz="0" w:space="0" w:color="auto"/>
            <w:left w:val="none" w:sz="0" w:space="0" w:color="auto"/>
            <w:bottom w:val="none" w:sz="0" w:space="0" w:color="auto"/>
            <w:right w:val="none" w:sz="0" w:space="0" w:color="auto"/>
          </w:divBdr>
          <w:divsChild>
            <w:div w:id="1764716489">
              <w:marLeft w:val="0"/>
              <w:marRight w:val="0"/>
              <w:marTop w:val="0"/>
              <w:marBottom w:val="0"/>
              <w:divBdr>
                <w:top w:val="none" w:sz="0" w:space="0" w:color="auto"/>
                <w:left w:val="none" w:sz="0" w:space="0" w:color="auto"/>
                <w:bottom w:val="none" w:sz="0" w:space="0" w:color="auto"/>
                <w:right w:val="none" w:sz="0" w:space="0" w:color="auto"/>
              </w:divBdr>
            </w:div>
          </w:divsChild>
        </w:div>
        <w:div w:id="1396902583">
          <w:marLeft w:val="0"/>
          <w:marRight w:val="0"/>
          <w:marTop w:val="240"/>
          <w:marBottom w:val="240"/>
          <w:divBdr>
            <w:top w:val="none" w:sz="0" w:space="0" w:color="auto"/>
            <w:left w:val="none" w:sz="0" w:space="0" w:color="auto"/>
            <w:bottom w:val="none" w:sz="0" w:space="0" w:color="auto"/>
            <w:right w:val="none" w:sz="0" w:space="0" w:color="auto"/>
          </w:divBdr>
          <w:divsChild>
            <w:div w:id="1971786015">
              <w:marLeft w:val="0"/>
              <w:marRight w:val="0"/>
              <w:marTop w:val="0"/>
              <w:marBottom w:val="0"/>
              <w:divBdr>
                <w:top w:val="none" w:sz="0" w:space="0" w:color="auto"/>
                <w:left w:val="none" w:sz="0" w:space="0" w:color="auto"/>
                <w:bottom w:val="none" w:sz="0" w:space="0" w:color="auto"/>
                <w:right w:val="none" w:sz="0" w:space="0" w:color="auto"/>
              </w:divBdr>
            </w:div>
          </w:divsChild>
        </w:div>
        <w:div w:id="1556576557">
          <w:marLeft w:val="0"/>
          <w:marRight w:val="0"/>
          <w:marTop w:val="240"/>
          <w:marBottom w:val="240"/>
          <w:divBdr>
            <w:top w:val="none" w:sz="0" w:space="0" w:color="auto"/>
            <w:left w:val="none" w:sz="0" w:space="0" w:color="auto"/>
            <w:bottom w:val="none" w:sz="0" w:space="0" w:color="auto"/>
            <w:right w:val="none" w:sz="0" w:space="0" w:color="auto"/>
          </w:divBdr>
          <w:divsChild>
            <w:div w:id="356739252">
              <w:marLeft w:val="0"/>
              <w:marRight w:val="0"/>
              <w:marTop w:val="0"/>
              <w:marBottom w:val="0"/>
              <w:divBdr>
                <w:top w:val="none" w:sz="0" w:space="0" w:color="auto"/>
                <w:left w:val="none" w:sz="0" w:space="0" w:color="auto"/>
                <w:bottom w:val="none" w:sz="0" w:space="0" w:color="auto"/>
                <w:right w:val="none" w:sz="0" w:space="0" w:color="auto"/>
              </w:divBdr>
            </w:div>
          </w:divsChild>
        </w:div>
        <w:div w:id="462699283">
          <w:marLeft w:val="0"/>
          <w:marRight w:val="0"/>
          <w:marTop w:val="240"/>
          <w:marBottom w:val="240"/>
          <w:divBdr>
            <w:top w:val="none" w:sz="0" w:space="0" w:color="auto"/>
            <w:left w:val="none" w:sz="0" w:space="0" w:color="auto"/>
            <w:bottom w:val="none" w:sz="0" w:space="0" w:color="auto"/>
            <w:right w:val="none" w:sz="0" w:space="0" w:color="auto"/>
          </w:divBdr>
          <w:divsChild>
            <w:div w:id="147301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png"/><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hyperlink" Target="https://pandas-dev-community.slack.com/join/shared_invite/zt-2blg6u9k3-K6_XvMRDZWeH7Id274UeIg" TargetMode="Externa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yperlink" Target="https://pandas-dev-community.slack.com/join/shared_invite/zt-2blg6u9k3-K6_XvMRDZWeH7Id274UeIg"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pandas.pydata.org/docs/dev/development/contributing_codebase.html" TargetMode="External"/><Relationship Id="rId5" Type="http://schemas.openxmlformats.org/officeDocument/2006/relationships/styles" Target="styles.xml"/><Relationship Id="rId15" Type="http://schemas.openxmlformats.org/officeDocument/2006/relationships/hyperlink" Target="https://pandas.pydata.org/docs/dev/development/contributing_codebase.html" TargetMode="External"/><Relationship Id="rId23" Type="http://schemas.openxmlformats.org/officeDocument/2006/relationships/theme" Target="theme/theme1.xml"/><Relationship Id="rId10" Type="http://schemas.openxmlformats.org/officeDocument/2006/relationships/hyperlink" Target="https://pandas.pydata.org/docs/dev/development/contributing.html" TargetMode="External"/><Relationship Id="rId19" Type="http://schemas.openxmlformats.org/officeDocument/2006/relationships/image" Target="media/image5.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pandas.pydata.org/docs/dev/development/contributing.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5463250c-ef04-4d43-b2b5-be1f7b77a557"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093BB9634A9FB4BBB3CB34844A7B885" ma:contentTypeVersion="10" ma:contentTypeDescription="Create a new document." ma:contentTypeScope="" ma:versionID="3ba892fb4251206d27187b2d52699109">
  <xsd:schema xmlns:xsd="http://www.w3.org/2001/XMLSchema" xmlns:xs="http://www.w3.org/2001/XMLSchema" xmlns:p="http://schemas.microsoft.com/office/2006/metadata/properties" xmlns:ns3="5463250c-ef04-4d43-b2b5-be1f7b77a557" targetNamespace="http://schemas.microsoft.com/office/2006/metadata/properties" ma:root="true" ma:fieldsID="ab936417bae62453d5208b4457c83a34" ns3:_="">
    <xsd:import namespace="5463250c-ef04-4d43-b2b5-be1f7b77a557"/>
    <xsd:element name="properties">
      <xsd:complexType>
        <xsd:sequence>
          <xsd:element name="documentManagement">
            <xsd:complexType>
              <xsd:all>
                <xsd:element ref="ns3:MediaServiceDateTaken" minOccurs="0"/>
                <xsd:element ref="ns3:_activity" minOccurs="0"/>
                <xsd:element ref="ns3:MediaServiceMetadata" minOccurs="0"/>
                <xsd:element ref="ns3:MediaServiceFastMetadata" minOccurs="0"/>
                <xsd:element ref="ns3:MediaServiceSearchProperties" minOccurs="0"/>
                <xsd:element ref="ns3:MediaServiceObjectDetectorVersions" minOccurs="0"/>
                <xsd:element ref="ns3:MediaServiceSystem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63250c-ef04-4d43-b2b5-be1f7b77a557"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_activity" ma:index="9" nillable="true" ma:displayName="_activity" ma:hidden="true" ma:internalName="_activity">
      <xsd:simpleType>
        <xsd:restriction base="dms:Note"/>
      </xsd:simple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D534877-8955-4ABA-AD9E-73E198B260E7}">
  <ds:schemaRefs>
    <ds:schemaRef ds:uri="http://schemas.microsoft.com/office/2006/metadata/properties"/>
    <ds:schemaRef ds:uri="http://schemas.microsoft.com/office/infopath/2007/PartnerControls"/>
    <ds:schemaRef ds:uri="5463250c-ef04-4d43-b2b5-be1f7b77a557"/>
  </ds:schemaRefs>
</ds:datastoreItem>
</file>

<file path=customXml/itemProps2.xml><?xml version="1.0" encoding="utf-8"?>
<ds:datastoreItem xmlns:ds="http://schemas.openxmlformats.org/officeDocument/2006/customXml" ds:itemID="{401A6A22-3D2D-411E-A36B-88F27441B2CA}">
  <ds:schemaRefs>
    <ds:schemaRef ds:uri="http://schemas.microsoft.com/sharepoint/v3/contenttype/forms"/>
  </ds:schemaRefs>
</ds:datastoreItem>
</file>

<file path=customXml/itemProps3.xml><?xml version="1.0" encoding="utf-8"?>
<ds:datastoreItem xmlns:ds="http://schemas.openxmlformats.org/officeDocument/2006/customXml" ds:itemID="{5CEDA9D8-747E-4EB3-84EB-6AF0A38D6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63250c-ef04-4d43-b2b5-be1f7b77a55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3782</Words>
  <Characters>21560</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Goate</dc:creator>
  <cp:keywords/>
  <dc:description/>
  <cp:lastModifiedBy>Luis Goate</cp:lastModifiedBy>
  <cp:revision>15</cp:revision>
  <dcterms:created xsi:type="dcterms:W3CDTF">2025-03-24T08:57:00Z</dcterms:created>
  <dcterms:modified xsi:type="dcterms:W3CDTF">2025-03-25T08:51:00Z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0x010100E093BB9634A9FB4BBB3CB34844A7B885</vt:lpwstr>
  </property>
</Properties>
</file>