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BFA23" w14:textId="1B4170C7" w:rsidR="00427063" w:rsidRDefault="00427063" w:rsidP="00427063">
      <w:pPr>
        <w:pStyle w:val="NormalWeb"/>
        <w:rPr>
          <w:rFonts w:hAnsi="Symbol"/>
          <w:u w:val="single"/>
        </w:rPr>
      </w:pPr>
      <w:proofErr w:type="spellStart"/>
      <w:r w:rsidRPr="00427063">
        <w:rPr>
          <w:rFonts w:hAnsi="Symbol"/>
          <w:u w:val="single"/>
        </w:rPr>
        <w:t>Jwt</w:t>
      </w:r>
      <w:proofErr w:type="spellEnd"/>
      <w:r w:rsidRPr="00427063">
        <w:rPr>
          <w:rFonts w:hAnsi="Symbol"/>
          <w:u w:val="single"/>
        </w:rPr>
        <w:t xml:space="preserve"> </w:t>
      </w:r>
      <w:r w:rsidR="003F5A35">
        <w:rPr>
          <w:rFonts w:hAnsi="Symbol"/>
          <w:u w:val="single"/>
        </w:rPr>
        <w:t>security considerations</w:t>
      </w:r>
    </w:p>
    <w:p w14:paraId="09896E59" w14:textId="08386E5F" w:rsidR="00427063" w:rsidRPr="00427063" w:rsidRDefault="003F5A35" w:rsidP="00427063">
      <w:pPr>
        <w:pStyle w:val="NormalWeb"/>
        <w:numPr>
          <w:ilvl w:val="0"/>
          <w:numId w:val="2"/>
        </w:numPr>
        <w:rPr>
          <w:rFonts w:hAnsi="Symbol"/>
          <w:u w:val="single"/>
        </w:rPr>
      </w:pPr>
      <w:r>
        <w:rPr>
          <w:rFonts w:hAnsi="Symbol"/>
        </w:rPr>
        <w:t>J</w:t>
      </w:r>
      <w:r w:rsidR="00175BD2">
        <w:rPr>
          <w:rFonts w:hAnsi="Symbol"/>
        </w:rPr>
        <w:t>son</w:t>
      </w:r>
      <w:r>
        <w:rPr>
          <w:rFonts w:hAnsi="Symbol"/>
        </w:rPr>
        <w:t xml:space="preserve"> web tokens(</w:t>
      </w:r>
      <w:proofErr w:type="spellStart"/>
      <w:r>
        <w:rPr>
          <w:rFonts w:hAnsi="Symbol"/>
        </w:rPr>
        <w:t>jwts</w:t>
      </w:r>
      <w:proofErr w:type="spellEnd"/>
      <w:r>
        <w:rPr>
          <w:rFonts w:hAnsi="Symbol"/>
        </w:rPr>
        <w:t>) are c</w:t>
      </w:r>
      <w:r w:rsidR="00427063">
        <w:rPr>
          <w:rFonts w:hAnsi="Symbol"/>
        </w:rPr>
        <w:t>omprised of a short dated token</w:t>
      </w:r>
      <w:r>
        <w:rPr>
          <w:rFonts w:hAnsi="Symbol"/>
        </w:rPr>
        <w:t>,</w:t>
      </w:r>
      <w:r w:rsidR="00941E61">
        <w:rPr>
          <w:rFonts w:hAnsi="Symbol"/>
        </w:rPr>
        <w:t xml:space="preserve"> used for authentication</w:t>
      </w:r>
      <w:r>
        <w:rPr>
          <w:rFonts w:hAnsi="Symbol"/>
        </w:rPr>
        <w:t xml:space="preserve"> in API calls,</w:t>
      </w:r>
      <w:r w:rsidR="00427063">
        <w:rPr>
          <w:rFonts w:hAnsi="Symbol"/>
        </w:rPr>
        <w:t xml:space="preserve"> and </w:t>
      </w:r>
      <w:r>
        <w:rPr>
          <w:rFonts w:hAnsi="Symbol"/>
        </w:rPr>
        <w:t xml:space="preserve"> a </w:t>
      </w:r>
      <w:r w:rsidR="00427063">
        <w:rPr>
          <w:rFonts w:hAnsi="Symbol"/>
        </w:rPr>
        <w:t>long dated token to refresh</w:t>
      </w:r>
      <w:r w:rsidR="00941E61">
        <w:rPr>
          <w:rFonts w:hAnsi="Symbol"/>
        </w:rPr>
        <w:t xml:space="preserve"> the short dated token </w:t>
      </w:r>
      <w:r>
        <w:rPr>
          <w:rFonts w:hAnsi="Symbol"/>
        </w:rPr>
        <w:t>upon</w:t>
      </w:r>
      <w:r w:rsidR="00941E61">
        <w:rPr>
          <w:rFonts w:hAnsi="Symbol"/>
        </w:rPr>
        <w:t xml:space="preserve"> its expiration</w:t>
      </w:r>
      <w:r w:rsidR="00427063">
        <w:rPr>
          <w:rFonts w:hAnsi="Symbol"/>
        </w:rPr>
        <w:t>.</w:t>
      </w:r>
      <w:r w:rsidR="00175BD2">
        <w:rPr>
          <w:rFonts w:hAnsi="Symbol"/>
        </w:rPr>
        <w:t xml:space="preserve"> The short dated token contains information about the user they were issued to that the server can verify.</w:t>
      </w:r>
    </w:p>
    <w:p w14:paraId="152E2096" w14:textId="35B2A790" w:rsidR="00427063" w:rsidRPr="00427063" w:rsidRDefault="003F5A35" w:rsidP="00427063">
      <w:pPr>
        <w:pStyle w:val="NormalWeb"/>
        <w:numPr>
          <w:ilvl w:val="0"/>
          <w:numId w:val="2"/>
        </w:numPr>
        <w:rPr>
          <w:rFonts w:hAnsi="Symbol"/>
          <w:u w:val="single"/>
        </w:rPr>
      </w:pPr>
      <w:r>
        <w:rPr>
          <w:rFonts w:hAnsi="Symbol"/>
        </w:rPr>
        <w:t>A s</w:t>
      </w:r>
      <w:r w:rsidR="00427063">
        <w:rPr>
          <w:rFonts w:hAnsi="Symbol"/>
        </w:rPr>
        <w:t xml:space="preserve">urface level explanation </w:t>
      </w:r>
      <w:r>
        <w:rPr>
          <w:rFonts w:hAnsi="Symbol"/>
        </w:rPr>
        <w:t xml:space="preserve">as to why the first token is </w:t>
      </w:r>
      <w:r w:rsidR="00427063">
        <w:rPr>
          <w:rFonts w:hAnsi="Symbol"/>
        </w:rPr>
        <w:t>short dated</w:t>
      </w:r>
      <w:r>
        <w:rPr>
          <w:rFonts w:hAnsi="Symbol"/>
        </w:rPr>
        <w:t xml:space="preserve"> </w:t>
      </w:r>
      <w:r>
        <w:rPr>
          <w:rFonts w:hAnsi="Symbol"/>
        </w:rPr>
        <w:t xml:space="preserve">( normally 15 mins or less). </w:t>
      </w:r>
      <w:r>
        <w:rPr>
          <w:rFonts w:hAnsi="Symbol"/>
        </w:rPr>
        <w:t xml:space="preserve"> is</w:t>
      </w:r>
      <w:r w:rsidR="00427063">
        <w:rPr>
          <w:rFonts w:hAnsi="Symbol"/>
        </w:rPr>
        <w:t xml:space="preserve"> so that if </w:t>
      </w:r>
      <w:r>
        <w:rPr>
          <w:rFonts w:hAnsi="Symbol"/>
        </w:rPr>
        <w:t xml:space="preserve">it is </w:t>
      </w:r>
      <w:r w:rsidR="00427063">
        <w:rPr>
          <w:rFonts w:hAnsi="Symbol"/>
        </w:rPr>
        <w:t xml:space="preserve">stolen, the amount of </w:t>
      </w:r>
      <w:r w:rsidR="00941E61">
        <w:rPr>
          <w:rFonts w:hAnsi="Symbol"/>
        </w:rPr>
        <w:t xml:space="preserve">potential </w:t>
      </w:r>
      <w:r w:rsidR="00427063">
        <w:rPr>
          <w:rFonts w:hAnsi="Symbol"/>
        </w:rPr>
        <w:t xml:space="preserve">damage </w:t>
      </w:r>
      <w:r>
        <w:rPr>
          <w:rFonts w:hAnsi="Symbol"/>
        </w:rPr>
        <w:t xml:space="preserve">caused by unwanted authorised API </w:t>
      </w:r>
      <w:r>
        <w:rPr>
          <w:rFonts w:hAnsi="Symbol" w:hint="eastAsia"/>
        </w:rPr>
        <w:t>activity</w:t>
      </w:r>
      <w:r>
        <w:rPr>
          <w:rFonts w:hAnsi="Symbol"/>
        </w:rPr>
        <w:t xml:space="preserve"> is</w:t>
      </w:r>
      <w:r w:rsidR="00427063">
        <w:rPr>
          <w:rFonts w:hAnsi="Symbol"/>
        </w:rPr>
        <w:t xml:space="preserve"> limited </w:t>
      </w:r>
      <w:r>
        <w:rPr>
          <w:rFonts w:hAnsi="Symbol"/>
        </w:rPr>
        <w:t xml:space="preserve">time </w:t>
      </w:r>
      <w:r w:rsidR="00427063">
        <w:rPr>
          <w:rFonts w:hAnsi="Symbol"/>
        </w:rPr>
        <w:t>Once the token has expired, if there were no refresh token, the session would expire and the user would be logged out. However if the long dated token is present, the long dated refresh token is then used to reissue a short dated token</w:t>
      </w:r>
      <w:r w:rsidR="00557BD4">
        <w:rPr>
          <w:rFonts w:hAnsi="Symbol"/>
        </w:rPr>
        <w:t xml:space="preserve"> </w:t>
      </w:r>
      <w:r w:rsidR="00557BD4">
        <w:rPr>
          <w:rFonts w:hAnsi="Symbol"/>
        </w:rPr>
        <w:t>–</w:t>
      </w:r>
      <w:r w:rsidR="00557BD4">
        <w:rPr>
          <w:rFonts w:hAnsi="Symbol"/>
        </w:rPr>
        <w:t xml:space="preserve"> allowing the session to continue seamlessly.</w:t>
      </w:r>
    </w:p>
    <w:p w14:paraId="34C50FD7" w14:textId="1A315126" w:rsidR="003F5A35" w:rsidRDefault="00427063" w:rsidP="003F5A35">
      <w:pPr>
        <w:pStyle w:val="NormalWeb"/>
        <w:numPr>
          <w:ilvl w:val="0"/>
          <w:numId w:val="2"/>
        </w:numPr>
        <w:jc w:val="both"/>
        <w:rPr>
          <w:rFonts w:hAnsi="Symbol"/>
          <w:u w:val="single"/>
        </w:rPr>
      </w:pPr>
      <w:r>
        <w:rPr>
          <w:rFonts w:hAnsi="Symbol"/>
        </w:rPr>
        <w:t xml:space="preserve">If you dig a little deeper you then realise that this approach </w:t>
      </w:r>
      <w:proofErr w:type="spellStart"/>
      <w:r>
        <w:rPr>
          <w:rFonts w:hAnsi="Symbol"/>
        </w:rPr>
        <w:t>doesn</w:t>
      </w:r>
      <w:proofErr w:type="spellEnd"/>
      <w:r>
        <w:rPr>
          <w:rFonts w:hAnsi="Symbol" w:hint="eastAsia"/>
        </w:rPr>
        <w:t>’t</w:t>
      </w:r>
      <w:r>
        <w:rPr>
          <w:rFonts w:hAnsi="Symbol"/>
        </w:rPr>
        <w:t xml:space="preserve"> actually </w:t>
      </w:r>
      <w:r>
        <w:rPr>
          <w:rFonts w:hAnsi="Symbol" w:hint="eastAsia"/>
        </w:rPr>
        <w:t>mitigate</w:t>
      </w:r>
      <w:r>
        <w:rPr>
          <w:rFonts w:hAnsi="Symbol"/>
        </w:rPr>
        <w:t xml:space="preserve"> the risk</w:t>
      </w:r>
      <w:r w:rsidR="003F5A35">
        <w:rPr>
          <w:rFonts w:hAnsi="Symbol"/>
        </w:rPr>
        <w:t xml:space="preserve"> of an attacker having authorised access to an </w:t>
      </w:r>
      <w:r w:rsidR="00557BD4">
        <w:rPr>
          <w:rFonts w:hAnsi="Symbol"/>
        </w:rPr>
        <w:t>API</w:t>
      </w:r>
      <w:r>
        <w:rPr>
          <w:rFonts w:hAnsi="Symbol"/>
        </w:rPr>
        <w:t xml:space="preserve">, it only transfers the risk to the long dated token. In my design, both tokens would be stored as a cookie </w:t>
      </w:r>
      <w:r w:rsidR="00941E61">
        <w:rPr>
          <w:rFonts w:hAnsi="Symbol"/>
        </w:rPr>
        <w:t>attached to each http request and hence if you</w:t>
      </w:r>
      <w:r w:rsidR="00941E61">
        <w:rPr>
          <w:rFonts w:hAnsi="Symbol" w:hint="eastAsia"/>
        </w:rPr>
        <w:t>’</w:t>
      </w:r>
      <w:r w:rsidR="00941E61">
        <w:rPr>
          <w:rFonts w:hAnsi="Symbol"/>
        </w:rPr>
        <w:t>re able to access on</w:t>
      </w:r>
      <w:r w:rsidR="003F5A35">
        <w:rPr>
          <w:rFonts w:hAnsi="Symbol"/>
        </w:rPr>
        <w:t>e token</w:t>
      </w:r>
      <w:r w:rsidR="00941E61">
        <w:rPr>
          <w:rFonts w:hAnsi="Symbol"/>
        </w:rPr>
        <w:t>, you</w:t>
      </w:r>
      <w:r w:rsidR="00941E61">
        <w:rPr>
          <w:rFonts w:hAnsi="Symbol" w:hint="eastAsia"/>
        </w:rPr>
        <w:t>’</w:t>
      </w:r>
      <w:proofErr w:type="spellStart"/>
      <w:r w:rsidR="00941E61">
        <w:rPr>
          <w:rFonts w:hAnsi="Symbol"/>
        </w:rPr>
        <w:t>ll</w:t>
      </w:r>
      <w:proofErr w:type="spellEnd"/>
      <w:r w:rsidR="00941E61">
        <w:rPr>
          <w:rFonts w:hAnsi="Symbol"/>
        </w:rPr>
        <w:t xml:space="preserve"> be able to access the other. </w:t>
      </w:r>
      <w:r w:rsidR="003F5A35">
        <w:rPr>
          <w:rFonts w:hAnsi="Symbol"/>
        </w:rPr>
        <w:t>If you can access the long dated token, you can</w:t>
      </w:r>
      <w:r w:rsidR="00557BD4">
        <w:rPr>
          <w:rFonts w:hAnsi="Symbol"/>
        </w:rPr>
        <w:t xml:space="preserve"> potentially</w:t>
      </w:r>
      <w:r w:rsidR="003F5A35">
        <w:rPr>
          <w:rFonts w:hAnsi="Symbol"/>
        </w:rPr>
        <w:t xml:space="preserve"> create a new short dated token used for authentication.</w:t>
      </w:r>
    </w:p>
    <w:p w14:paraId="0AAF2D92" w14:textId="5578AAFB" w:rsidR="003F5A35" w:rsidRPr="003F5A35" w:rsidRDefault="003F5A35" w:rsidP="003F5A35">
      <w:pPr>
        <w:pStyle w:val="NormalWeb"/>
        <w:numPr>
          <w:ilvl w:val="0"/>
          <w:numId w:val="2"/>
        </w:numPr>
        <w:jc w:val="both"/>
        <w:rPr>
          <w:rFonts w:hAnsi="Symbol"/>
        </w:rPr>
      </w:pPr>
      <w:r w:rsidRPr="003F5A35">
        <w:rPr>
          <w:rFonts w:hAnsi="Symbol"/>
        </w:rPr>
        <w:t xml:space="preserve">Below </w:t>
      </w:r>
      <w:r>
        <w:rPr>
          <w:rFonts w:hAnsi="Symbol"/>
        </w:rPr>
        <w:t>is a workflow to mitigate the risk of having long dated tokens, full stop.</w:t>
      </w:r>
    </w:p>
    <w:p w14:paraId="03093891" w14:textId="14434DBF" w:rsidR="00427063" w:rsidRPr="00941E61" w:rsidRDefault="00941E61" w:rsidP="00427063">
      <w:pPr>
        <w:pStyle w:val="NormalWeb"/>
        <w:rPr>
          <w:u w:val="single"/>
        </w:rPr>
      </w:pPr>
      <w:r w:rsidRPr="00941E61">
        <w:rPr>
          <w:u w:val="single"/>
        </w:rPr>
        <w:t>Mitigating</w:t>
      </w:r>
      <w:r w:rsidR="003F5A35">
        <w:rPr>
          <w:u w:val="single"/>
        </w:rPr>
        <w:t xml:space="preserve"> long dated</w:t>
      </w:r>
      <w:r w:rsidRPr="00941E61">
        <w:rPr>
          <w:u w:val="single"/>
        </w:rPr>
        <w:t xml:space="preserve"> workflow</w:t>
      </w:r>
    </w:p>
    <w:p w14:paraId="24247728" w14:textId="04395BBF" w:rsidR="00427063" w:rsidRDefault="00427063" w:rsidP="00941E61">
      <w:pPr>
        <w:pStyle w:val="NormalWeb"/>
        <w:ind w:left="720"/>
      </w:pPr>
      <w:r>
        <w:t>User logs in → gets access token (15m) + refresh token (</w:t>
      </w:r>
      <w:r>
        <w:rPr>
          <w:rStyle w:val="HTMLCode"/>
          <w:rFonts w:eastAsiaTheme="majorEastAsia"/>
        </w:rPr>
        <w:t>abc123</w:t>
      </w:r>
      <w:r>
        <w:t>)</w:t>
      </w:r>
    </w:p>
    <w:p w14:paraId="25FBEDFC" w14:textId="77777777" w:rsidR="00427063" w:rsidRDefault="00427063" w:rsidP="00941E61">
      <w:pPr>
        <w:pStyle w:val="NormalWeb"/>
        <w:ind w:left="720"/>
      </w:pPr>
      <w:r>
        <w:rPr>
          <w:rFonts w:hAnsi="Symbol"/>
        </w:rPr>
        <w:t></w:t>
      </w:r>
      <w:r>
        <w:t xml:space="preserve">  Access token expires → browser silently calls </w:t>
      </w:r>
      <w:r>
        <w:rPr>
          <w:rStyle w:val="HTMLCode"/>
          <w:rFonts w:eastAsiaTheme="majorEastAsia"/>
        </w:rPr>
        <w:t>/refresh</w:t>
      </w:r>
    </w:p>
    <w:p w14:paraId="4CE595B7" w14:textId="77777777" w:rsidR="00427063" w:rsidRDefault="00427063" w:rsidP="00941E61">
      <w:pPr>
        <w:pStyle w:val="NormalWeb"/>
        <w:ind w:left="720"/>
      </w:pPr>
      <w:r>
        <w:rPr>
          <w:rFonts w:hAnsi="Symbol"/>
        </w:rPr>
        <w:t></w:t>
      </w:r>
      <w:r>
        <w:t xml:space="preserve">  Server:</w:t>
      </w:r>
    </w:p>
    <w:p w14:paraId="1EAD7E06" w14:textId="77777777" w:rsidR="00427063" w:rsidRDefault="00427063" w:rsidP="00941E61">
      <w:pPr>
        <w:pStyle w:val="NormalWeb"/>
        <w:numPr>
          <w:ilvl w:val="0"/>
          <w:numId w:val="1"/>
        </w:numPr>
        <w:tabs>
          <w:tab w:val="clear" w:pos="720"/>
          <w:tab w:val="num" w:pos="1440"/>
        </w:tabs>
        <w:ind w:left="1440"/>
      </w:pPr>
      <w:r>
        <w:t xml:space="preserve">Verifies refresh token </w:t>
      </w:r>
      <w:r>
        <w:rPr>
          <w:rStyle w:val="HTMLCode"/>
          <w:rFonts w:eastAsiaTheme="majorEastAsia"/>
        </w:rPr>
        <w:t>abc123</w:t>
      </w:r>
    </w:p>
    <w:p w14:paraId="00C87F48" w14:textId="77777777" w:rsidR="00427063" w:rsidRDefault="00427063" w:rsidP="00941E61">
      <w:pPr>
        <w:pStyle w:val="NormalWeb"/>
        <w:numPr>
          <w:ilvl w:val="0"/>
          <w:numId w:val="1"/>
        </w:numPr>
        <w:tabs>
          <w:tab w:val="clear" w:pos="720"/>
          <w:tab w:val="num" w:pos="1440"/>
        </w:tabs>
        <w:ind w:left="1440"/>
      </w:pPr>
      <w:r>
        <w:t xml:space="preserve">Issues </w:t>
      </w:r>
      <w:r>
        <w:rPr>
          <w:rStyle w:val="Strong"/>
          <w:rFonts w:eastAsiaTheme="majorEastAsia"/>
        </w:rPr>
        <w:t>new</w:t>
      </w:r>
      <w:r>
        <w:t xml:space="preserve"> access token + </w:t>
      </w:r>
      <w:r>
        <w:rPr>
          <w:rStyle w:val="Strong"/>
          <w:rFonts w:eastAsiaTheme="majorEastAsia"/>
        </w:rPr>
        <w:t>new</w:t>
      </w:r>
      <w:r>
        <w:t xml:space="preserve"> refresh token </w:t>
      </w:r>
      <w:r>
        <w:rPr>
          <w:rStyle w:val="HTMLCode"/>
          <w:rFonts w:eastAsiaTheme="majorEastAsia"/>
        </w:rPr>
        <w:t>def456</w:t>
      </w:r>
    </w:p>
    <w:p w14:paraId="26C78B21" w14:textId="77777777" w:rsidR="00427063" w:rsidRDefault="00427063" w:rsidP="00941E61">
      <w:pPr>
        <w:pStyle w:val="NormalWeb"/>
        <w:numPr>
          <w:ilvl w:val="0"/>
          <w:numId w:val="1"/>
        </w:numPr>
        <w:tabs>
          <w:tab w:val="clear" w:pos="720"/>
          <w:tab w:val="num" w:pos="1440"/>
        </w:tabs>
        <w:ind w:left="1440"/>
      </w:pPr>
      <w:r>
        <w:rPr>
          <w:rStyle w:val="Strong"/>
          <w:rFonts w:eastAsiaTheme="majorEastAsia"/>
        </w:rPr>
        <w:t xml:space="preserve">Invalidates </w:t>
      </w:r>
      <w:r>
        <w:rPr>
          <w:rStyle w:val="HTMLCode"/>
          <w:rFonts w:eastAsiaTheme="majorEastAsia"/>
          <w:b/>
          <w:bCs/>
        </w:rPr>
        <w:t>abc123</w:t>
      </w:r>
    </w:p>
    <w:p w14:paraId="4F9D4B1C" w14:textId="2206F73F" w:rsidR="00941E61" w:rsidRDefault="00427063" w:rsidP="003F5A35">
      <w:pPr>
        <w:pStyle w:val="NormalWeb"/>
        <w:ind w:left="720"/>
      </w:pPr>
      <w:r>
        <w:rPr>
          <w:rFonts w:hAnsi="Symbol"/>
        </w:rPr>
        <w:t></w:t>
      </w:r>
      <w:r>
        <w:t xml:space="preserve">  If someone later tries to use </w:t>
      </w:r>
      <w:r>
        <w:rPr>
          <w:rStyle w:val="HTMLCode"/>
          <w:rFonts w:eastAsiaTheme="majorEastAsia"/>
        </w:rPr>
        <w:t>abc123</w:t>
      </w:r>
      <w:r>
        <w:t xml:space="preserve"> → token reuse detected → block or alert</w:t>
      </w:r>
    </w:p>
    <w:p w14:paraId="16896D2F" w14:textId="4FB9081E" w:rsidR="0032673B" w:rsidRDefault="00941E61" w:rsidP="003F5A35">
      <w:pPr>
        <w:pStyle w:val="ListParagraph"/>
        <w:numPr>
          <w:ilvl w:val="1"/>
          <w:numId w:val="1"/>
        </w:numPr>
        <w:rPr>
          <w:rFonts w:ascii="Times New Roman" w:hAnsi="Times New Roman" w:cs="Times New Roman"/>
        </w:rPr>
      </w:pPr>
      <w:r w:rsidRPr="003F5A35">
        <w:rPr>
          <w:rFonts w:ascii="Times New Roman" w:hAnsi="Times New Roman" w:cs="Times New Roman"/>
        </w:rPr>
        <w:t>This way, long dated tokens are refreshed alongside the short dated token</w:t>
      </w:r>
      <w:r w:rsidR="00557BD4">
        <w:rPr>
          <w:rFonts w:ascii="Times New Roman" w:hAnsi="Times New Roman" w:cs="Times New Roman"/>
        </w:rPr>
        <w:t>.</w:t>
      </w:r>
      <w:r w:rsidRPr="003F5A35">
        <w:rPr>
          <w:rFonts w:ascii="Times New Roman" w:hAnsi="Times New Roman" w:cs="Times New Roman"/>
        </w:rPr>
        <w:t xml:space="preserve"> </w:t>
      </w:r>
      <w:r w:rsidR="00557BD4">
        <w:rPr>
          <w:rFonts w:ascii="Times New Roman" w:hAnsi="Times New Roman" w:cs="Times New Roman"/>
        </w:rPr>
        <w:t>Specifically,</w:t>
      </w:r>
      <w:r w:rsidRPr="003F5A35">
        <w:rPr>
          <w:rFonts w:ascii="Times New Roman" w:hAnsi="Times New Roman" w:cs="Times New Roman"/>
        </w:rPr>
        <w:t xml:space="preserve"> the long dated property is used in a scenario when</w:t>
      </w:r>
      <w:r w:rsidR="00557BD4">
        <w:rPr>
          <w:rFonts w:ascii="Times New Roman" w:hAnsi="Times New Roman" w:cs="Times New Roman"/>
        </w:rPr>
        <w:t>,</w:t>
      </w:r>
      <w:r w:rsidR="003F5A35" w:rsidRPr="003F5A35">
        <w:rPr>
          <w:rFonts w:ascii="Times New Roman" w:hAnsi="Times New Roman" w:cs="Times New Roman"/>
        </w:rPr>
        <w:t xml:space="preserve"> </w:t>
      </w:r>
      <w:r w:rsidR="00557BD4" w:rsidRPr="003F5A35">
        <w:rPr>
          <w:rFonts w:ascii="Times New Roman" w:hAnsi="Times New Roman" w:cs="Times New Roman"/>
        </w:rPr>
        <w:t>let’s</w:t>
      </w:r>
      <w:r w:rsidRPr="003F5A35">
        <w:rPr>
          <w:rFonts w:ascii="Times New Roman" w:hAnsi="Times New Roman" w:cs="Times New Roman"/>
        </w:rPr>
        <w:t xml:space="preserve"> say</w:t>
      </w:r>
      <w:r w:rsidR="00557BD4">
        <w:rPr>
          <w:rFonts w:ascii="Times New Roman" w:hAnsi="Times New Roman" w:cs="Times New Roman"/>
        </w:rPr>
        <w:t>,</w:t>
      </w:r>
      <w:r w:rsidRPr="003F5A35">
        <w:rPr>
          <w:rFonts w:ascii="Times New Roman" w:hAnsi="Times New Roman" w:cs="Times New Roman"/>
        </w:rPr>
        <w:t xml:space="preserve"> the user is reading something on the webpage, the short dated token expires, and then </w:t>
      </w:r>
      <w:r w:rsidR="003F5A35" w:rsidRPr="003F5A35">
        <w:rPr>
          <w:rFonts w:ascii="Times New Roman" w:hAnsi="Times New Roman" w:cs="Times New Roman"/>
        </w:rPr>
        <w:t>20</w:t>
      </w:r>
      <w:r w:rsidRPr="003F5A35">
        <w:rPr>
          <w:rFonts w:ascii="Times New Roman" w:hAnsi="Times New Roman" w:cs="Times New Roman"/>
        </w:rPr>
        <w:t xml:space="preserve"> minutes later they submit some new data.  In this instance</w:t>
      </w:r>
      <w:r w:rsidR="003F5A35" w:rsidRPr="003F5A35">
        <w:rPr>
          <w:rFonts w:ascii="Times New Roman" w:hAnsi="Times New Roman" w:cs="Times New Roman"/>
        </w:rPr>
        <w:t>,</w:t>
      </w:r>
      <w:r w:rsidRPr="003F5A35">
        <w:rPr>
          <w:rFonts w:ascii="Times New Roman" w:hAnsi="Times New Roman" w:cs="Times New Roman"/>
        </w:rPr>
        <w:t xml:space="preserve"> because the refresh token is long dated, the tokens can be refreshed</w:t>
      </w:r>
      <w:r w:rsidR="003F5A35" w:rsidRPr="003F5A35">
        <w:rPr>
          <w:rFonts w:ascii="Times New Roman" w:hAnsi="Times New Roman" w:cs="Times New Roman"/>
        </w:rPr>
        <w:t xml:space="preserve"> and the session can continue uninterrupted.</w:t>
      </w:r>
    </w:p>
    <w:p w14:paraId="43B9D9F2" w14:textId="77777777" w:rsidR="00A67650" w:rsidRDefault="003F5A35" w:rsidP="003F5A35">
      <w:pPr>
        <w:pStyle w:val="ListParagraph"/>
        <w:numPr>
          <w:ilvl w:val="1"/>
          <w:numId w:val="1"/>
        </w:numPr>
        <w:rPr>
          <w:rFonts w:ascii="Times New Roman" w:hAnsi="Times New Roman" w:cs="Times New Roman"/>
        </w:rPr>
      </w:pPr>
      <w:r>
        <w:rPr>
          <w:rFonts w:ascii="Times New Roman" w:hAnsi="Times New Roman" w:cs="Times New Roman"/>
        </w:rPr>
        <w:t>An</w:t>
      </w:r>
      <w:r w:rsidR="00557BD4">
        <w:rPr>
          <w:rFonts w:ascii="Times New Roman" w:hAnsi="Times New Roman" w:cs="Times New Roman"/>
        </w:rPr>
        <w:t xml:space="preserve"> additional way to reduce the risk posed by </w:t>
      </w:r>
      <w:proofErr w:type="spellStart"/>
      <w:r w:rsidR="00557BD4">
        <w:rPr>
          <w:rFonts w:ascii="Times New Roman" w:hAnsi="Times New Roman" w:cs="Times New Roman"/>
        </w:rPr>
        <w:t>jwt</w:t>
      </w:r>
      <w:proofErr w:type="spellEnd"/>
      <w:r w:rsidR="00557BD4">
        <w:rPr>
          <w:rFonts w:ascii="Times New Roman" w:hAnsi="Times New Roman" w:cs="Times New Roman"/>
        </w:rPr>
        <w:t xml:space="preserve"> interception is the state full storage of tokens in the database. Previously, I implemented a stateless approach whereby once issued, the only way to deny access to a call with a valid </w:t>
      </w:r>
      <w:proofErr w:type="spellStart"/>
      <w:r w:rsidR="00557BD4">
        <w:rPr>
          <w:rFonts w:ascii="Times New Roman" w:hAnsi="Times New Roman" w:cs="Times New Roman"/>
        </w:rPr>
        <w:t>jwt</w:t>
      </w:r>
      <w:proofErr w:type="spellEnd"/>
      <w:r w:rsidR="00557BD4">
        <w:rPr>
          <w:rFonts w:ascii="Times New Roman" w:hAnsi="Times New Roman" w:cs="Times New Roman"/>
        </w:rPr>
        <w:t xml:space="preserve"> was to wait until it had expired or reboot the backend with an amended security key. With a state full solution, you can store the token as</w:t>
      </w:r>
      <w:r w:rsidR="00175BD2">
        <w:rPr>
          <w:rFonts w:ascii="Times New Roman" w:hAnsi="Times New Roman" w:cs="Times New Roman"/>
        </w:rPr>
        <w:t xml:space="preserve"> </w:t>
      </w:r>
      <w:r w:rsidR="00557BD4">
        <w:rPr>
          <w:rFonts w:ascii="Times New Roman" w:hAnsi="Times New Roman" w:cs="Times New Roman"/>
        </w:rPr>
        <w:t xml:space="preserve">well as the IP address to which it was issued. Furthermore, if a request using </w:t>
      </w:r>
      <w:r w:rsidR="00557BD4">
        <w:rPr>
          <w:rFonts w:ascii="Times New Roman" w:hAnsi="Times New Roman" w:cs="Times New Roman"/>
        </w:rPr>
        <w:lastRenderedPageBreak/>
        <w:t>the token comes from an unrecognised IP address the request can be denied</w:t>
      </w:r>
      <w:r w:rsidR="00B815E1">
        <w:rPr>
          <w:rFonts w:ascii="Times New Roman" w:hAnsi="Times New Roman" w:cs="Times New Roman"/>
        </w:rPr>
        <w:t xml:space="preserve"> and the token can be invalidated</w:t>
      </w:r>
      <w:r w:rsidR="00557BD4">
        <w:rPr>
          <w:rFonts w:ascii="Times New Roman" w:hAnsi="Times New Roman" w:cs="Times New Roman"/>
        </w:rPr>
        <w:t>.</w:t>
      </w:r>
    </w:p>
    <w:p w14:paraId="1DCD0458" w14:textId="77777777" w:rsidR="008526A5" w:rsidRDefault="008526A5" w:rsidP="008526A5">
      <w:pPr>
        <w:pStyle w:val="ListParagraph"/>
        <w:rPr>
          <w:rFonts w:ascii="Times New Roman" w:hAnsi="Times New Roman" w:cs="Times New Roman"/>
        </w:rPr>
      </w:pPr>
    </w:p>
    <w:p w14:paraId="3F5BF7F4" w14:textId="77777777" w:rsidR="00CB196F" w:rsidRDefault="00CB196F" w:rsidP="008526A5">
      <w:pPr>
        <w:pStyle w:val="ListParagraph"/>
        <w:rPr>
          <w:rFonts w:ascii="Times New Roman" w:hAnsi="Times New Roman" w:cs="Times New Roman"/>
        </w:rPr>
      </w:pPr>
    </w:p>
    <w:p w14:paraId="3DD7C2F2" w14:textId="7DC0DD7C" w:rsidR="00CB196F" w:rsidRDefault="00CB196F" w:rsidP="008526A5">
      <w:pPr>
        <w:pStyle w:val="ListParagraph"/>
        <w:rPr>
          <w:rFonts w:ascii="Times New Roman" w:hAnsi="Times New Roman" w:cs="Times New Roman"/>
        </w:rPr>
      </w:pPr>
      <w:proofErr w:type="spellStart"/>
      <w:r>
        <w:rPr>
          <w:rFonts w:ascii="Times New Roman" w:hAnsi="Times New Roman" w:cs="Times New Roman"/>
        </w:rPr>
        <w:t>Jwt.header.payload.signature</w:t>
      </w:r>
      <w:proofErr w:type="spellEnd"/>
      <w:r>
        <w:rPr>
          <w:rFonts w:ascii="Times New Roman" w:hAnsi="Times New Roman" w:cs="Times New Roman"/>
        </w:rPr>
        <w:t xml:space="preserve"> </w:t>
      </w:r>
    </w:p>
    <w:p w14:paraId="275299DD" w14:textId="77777777" w:rsidR="00CB196F" w:rsidRDefault="00CB196F" w:rsidP="008526A5">
      <w:pPr>
        <w:pStyle w:val="ListParagraph"/>
        <w:rPr>
          <w:rFonts w:ascii="Times New Roman" w:hAnsi="Times New Roman" w:cs="Times New Roman"/>
        </w:rPr>
      </w:pPr>
    </w:p>
    <w:p w14:paraId="4AC38B94" w14:textId="673BC9B8" w:rsidR="00CB196F" w:rsidRPr="00CB196F" w:rsidRDefault="00CB196F" w:rsidP="00CB196F">
      <w:pPr>
        <w:pStyle w:val="ListParagraph"/>
        <w:numPr>
          <w:ilvl w:val="0"/>
          <w:numId w:val="7"/>
        </w:numPr>
        <w:rPr>
          <w:rFonts w:ascii="Times New Roman" w:hAnsi="Times New Roman" w:cs="Times New Roman"/>
        </w:rPr>
      </w:pPr>
      <w:r>
        <w:rPr>
          <w:rFonts w:ascii="Times New Roman" w:hAnsi="Times New Roman" w:cs="Times New Roman"/>
        </w:rPr>
        <w:t>encoded in base64 for ease of transportation and handling.</w:t>
      </w:r>
    </w:p>
    <w:p w14:paraId="0266A22C" w14:textId="77777777" w:rsidR="008526A5" w:rsidRPr="008526A5" w:rsidRDefault="008526A5" w:rsidP="008526A5">
      <w:pPr>
        <w:pStyle w:val="ListParagraph"/>
        <w:ind w:left="1440"/>
        <w:rPr>
          <w:rFonts w:ascii="Times New Roman" w:hAnsi="Times New Roman" w:cs="Times New Roman"/>
        </w:rPr>
      </w:pPr>
    </w:p>
    <w:p w14:paraId="2EA0CE80" w14:textId="0304FDC2" w:rsidR="008526A5" w:rsidRPr="008526A5" w:rsidRDefault="00A67650" w:rsidP="008526A5">
      <w:pPr>
        <w:pStyle w:val="ListParagraph"/>
        <w:numPr>
          <w:ilvl w:val="0"/>
          <w:numId w:val="4"/>
        </w:numPr>
      </w:pPr>
      <w:r>
        <w:rPr>
          <w:rFonts w:ascii="Times New Roman" w:hAnsi="Times New Roman" w:cs="Times New Roman"/>
        </w:rPr>
        <w:t xml:space="preserve">Signature is used to maintain integrity of the information inside the </w:t>
      </w:r>
      <w:proofErr w:type="spellStart"/>
      <w:r>
        <w:rPr>
          <w:rFonts w:ascii="Times New Roman" w:hAnsi="Times New Roman" w:cs="Times New Roman"/>
        </w:rPr>
        <w:t>jwt</w:t>
      </w:r>
      <w:proofErr w:type="spellEnd"/>
      <w:r w:rsidR="008526A5">
        <w:rPr>
          <w:rFonts w:ascii="Times New Roman" w:hAnsi="Times New Roman" w:cs="Times New Roman"/>
        </w:rPr>
        <w:t xml:space="preserve"> </w:t>
      </w:r>
      <w:r>
        <w:rPr>
          <w:rFonts w:ascii="Times New Roman" w:hAnsi="Times New Roman" w:cs="Times New Roman"/>
        </w:rPr>
        <w:t>.</w:t>
      </w:r>
      <w:r w:rsidR="008526A5" w:rsidRPr="008526A5">
        <w:t xml:space="preserve"> </w:t>
      </w:r>
    </w:p>
    <w:p w14:paraId="6A1ECAA1" w14:textId="26E36566" w:rsidR="008526A5" w:rsidRDefault="008526A5" w:rsidP="008526A5">
      <w:pPr>
        <w:pStyle w:val="ListParagraph"/>
        <w:ind w:left="840"/>
        <w:rPr>
          <w:rFonts w:ascii="Times New Roman" w:hAnsi="Times New Roman" w:cs="Times New Roman"/>
        </w:rPr>
      </w:pPr>
      <w:r>
        <w:rPr>
          <w:rFonts w:ascii="Times New Roman" w:hAnsi="Times New Roman" w:cs="Times New Roman"/>
        </w:rPr>
        <w:t>If the payload or header change then the signature will be different.</w:t>
      </w:r>
    </w:p>
    <w:p w14:paraId="28A4696C" w14:textId="77777777" w:rsidR="008526A5" w:rsidRDefault="008526A5" w:rsidP="008526A5">
      <w:pPr>
        <w:pStyle w:val="ListParagraph"/>
        <w:ind w:left="840"/>
        <w:rPr>
          <w:rFonts w:ascii="Times New Roman" w:hAnsi="Times New Roman" w:cs="Times New Roman"/>
        </w:rPr>
      </w:pPr>
    </w:p>
    <w:p w14:paraId="63C504C8" w14:textId="46FCB454" w:rsidR="006D1028" w:rsidRDefault="006D1028" w:rsidP="008526A5">
      <w:pPr>
        <w:pStyle w:val="ListParagraph"/>
        <w:numPr>
          <w:ilvl w:val="0"/>
          <w:numId w:val="4"/>
        </w:numPr>
        <w:rPr>
          <w:rFonts w:ascii="Times New Roman" w:hAnsi="Times New Roman" w:cs="Times New Roman"/>
        </w:rPr>
      </w:pPr>
      <w:proofErr w:type="spellStart"/>
      <w:r>
        <w:rPr>
          <w:rFonts w:ascii="Times New Roman" w:hAnsi="Times New Roman" w:cs="Times New Roman"/>
        </w:rPr>
        <w:t>Jwt</w:t>
      </w:r>
      <w:proofErr w:type="spellEnd"/>
      <w:r>
        <w:rPr>
          <w:rFonts w:ascii="Times New Roman" w:hAnsi="Times New Roman" w:cs="Times New Roman"/>
        </w:rPr>
        <w:t xml:space="preserve"> issued by authentication service if credentials are correct. </w:t>
      </w:r>
      <w:proofErr w:type="spellStart"/>
      <w:r>
        <w:rPr>
          <w:rFonts w:ascii="Times New Roman" w:hAnsi="Times New Roman" w:cs="Times New Roman"/>
        </w:rPr>
        <w:t>Jwt</w:t>
      </w:r>
      <w:proofErr w:type="spellEnd"/>
      <w:r>
        <w:rPr>
          <w:rFonts w:ascii="Times New Roman" w:hAnsi="Times New Roman" w:cs="Times New Roman"/>
        </w:rPr>
        <w:t xml:space="preserve"> contains ‘claims’ - information about the user </w:t>
      </w:r>
      <w:proofErr w:type="spellStart"/>
      <w:r>
        <w:rPr>
          <w:rFonts w:ascii="Times New Roman" w:hAnsi="Times New Roman" w:cs="Times New Roman"/>
        </w:rPr>
        <w:t>i.e</w:t>
      </w:r>
      <w:proofErr w:type="spellEnd"/>
      <w:r>
        <w:rPr>
          <w:rFonts w:ascii="Times New Roman" w:hAnsi="Times New Roman" w:cs="Times New Roman"/>
        </w:rPr>
        <w:t xml:space="preserve"> roles, email. </w:t>
      </w:r>
      <w:proofErr w:type="spellStart"/>
      <w:r>
        <w:rPr>
          <w:rFonts w:ascii="Times New Roman" w:hAnsi="Times New Roman" w:cs="Times New Roman"/>
        </w:rPr>
        <w:t>Jwt</w:t>
      </w:r>
      <w:proofErr w:type="spellEnd"/>
      <w:r>
        <w:rPr>
          <w:rFonts w:ascii="Times New Roman" w:hAnsi="Times New Roman" w:cs="Times New Roman"/>
        </w:rPr>
        <w:t xml:space="preserve"> has an expiration. </w:t>
      </w:r>
      <w:proofErr w:type="spellStart"/>
      <w:r>
        <w:rPr>
          <w:rFonts w:ascii="Times New Roman" w:hAnsi="Times New Roman" w:cs="Times New Roman"/>
        </w:rPr>
        <w:t>Jwt</w:t>
      </w:r>
      <w:proofErr w:type="spellEnd"/>
      <w:r>
        <w:rPr>
          <w:rFonts w:ascii="Times New Roman" w:hAnsi="Times New Roman" w:cs="Times New Roman"/>
        </w:rPr>
        <w:t xml:space="preserve"> is checked in every server request to see if it has expired. </w:t>
      </w:r>
      <w:r w:rsidR="00CB196F">
        <w:rPr>
          <w:rFonts w:ascii="Times New Roman" w:hAnsi="Times New Roman" w:cs="Times New Roman"/>
        </w:rPr>
        <w:t>Furthermore</w:t>
      </w:r>
      <w:r>
        <w:rPr>
          <w:rFonts w:ascii="Times New Roman" w:hAnsi="Times New Roman" w:cs="Times New Roman"/>
        </w:rPr>
        <w:t xml:space="preserve"> the signature is checked to see if the data has been tampered with. If both of these check out, the API call will go ahead.</w:t>
      </w:r>
    </w:p>
    <w:p w14:paraId="537FF270" w14:textId="77777777" w:rsidR="006D1028" w:rsidRDefault="006D1028" w:rsidP="006D1028">
      <w:pPr>
        <w:pStyle w:val="ListParagraph"/>
        <w:ind w:left="840"/>
        <w:rPr>
          <w:rFonts w:ascii="Times New Roman" w:hAnsi="Times New Roman" w:cs="Times New Roman"/>
        </w:rPr>
      </w:pPr>
    </w:p>
    <w:p w14:paraId="6D0A547B" w14:textId="5498A978" w:rsidR="006D1028" w:rsidRDefault="006D1028" w:rsidP="006D1028">
      <w:pPr>
        <w:pStyle w:val="ListParagraph"/>
        <w:ind w:left="840"/>
        <w:rPr>
          <w:rFonts w:ascii="Times New Roman" w:hAnsi="Times New Roman" w:cs="Times New Roman"/>
        </w:rPr>
      </w:pPr>
      <w:r>
        <w:rPr>
          <w:rFonts w:ascii="Times New Roman" w:hAnsi="Times New Roman" w:cs="Times New Roman"/>
        </w:rPr>
        <w:t xml:space="preserve">Key points. You need a </w:t>
      </w:r>
      <w:proofErr w:type="spellStart"/>
      <w:r w:rsidR="00CB196F">
        <w:rPr>
          <w:rFonts w:ascii="Times New Roman" w:hAnsi="Times New Roman" w:cs="Times New Roman"/>
        </w:rPr>
        <w:t>J</w:t>
      </w:r>
      <w:r>
        <w:rPr>
          <w:rFonts w:ascii="Times New Roman" w:hAnsi="Times New Roman" w:cs="Times New Roman"/>
        </w:rPr>
        <w:t>wt</w:t>
      </w:r>
      <w:proofErr w:type="spellEnd"/>
      <w:r>
        <w:rPr>
          <w:rFonts w:ascii="Times New Roman" w:hAnsi="Times New Roman" w:cs="Times New Roman"/>
        </w:rPr>
        <w:t xml:space="preserve"> to access an API as a user-client. It must not have expired. And it has to have the same signature as the signature created </w:t>
      </w:r>
      <w:r w:rsidR="00CB196F">
        <w:rPr>
          <w:rFonts w:ascii="Times New Roman" w:hAnsi="Times New Roman" w:cs="Times New Roman"/>
        </w:rPr>
        <w:t>when the back-end validates it – header and payload taken from incoming request and then signature created at the server using the secret using</w:t>
      </w:r>
    </w:p>
    <w:p w14:paraId="2954BE42" w14:textId="425C714E" w:rsidR="006D1028" w:rsidRPr="008526A5" w:rsidRDefault="006D1028" w:rsidP="006D1028">
      <w:pPr>
        <w:pStyle w:val="ListParagraph"/>
        <w:ind w:left="840"/>
        <w:rPr>
          <w:rFonts w:ascii="Times New Roman" w:hAnsi="Times New Roman" w:cs="Times New Roman"/>
        </w:rPr>
      </w:pPr>
      <w:r w:rsidRPr="006D1028">
        <w:rPr>
          <w:rFonts w:ascii="Times New Roman" w:hAnsi="Times New Roman" w:cs="Times New Roman"/>
        </w:rPr>
        <w:t>signature = HMACSHA256(base64url(header) + "." + base64url(payload), secret)</w:t>
      </w:r>
      <w:r>
        <w:rPr>
          <w:rFonts w:ascii="Times New Roman" w:hAnsi="Times New Roman" w:cs="Times New Roman"/>
        </w:rPr>
        <w:t xml:space="preserve">. </w:t>
      </w:r>
      <w:r w:rsidR="00CB196F">
        <w:rPr>
          <w:rFonts w:ascii="Times New Roman" w:hAnsi="Times New Roman" w:cs="Times New Roman"/>
        </w:rPr>
        <w:t xml:space="preserve">The signature sent in the </w:t>
      </w:r>
      <w:proofErr w:type="spellStart"/>
      <w:r w:rsidR="00CB196F">
        <w:rPr>
          <w:rFonts w:ascii="Times New Roman" w:hAnsi="Times New Roman" w:cs="Times New Roman"/>
        </w:rPr>
        <w:t>Jwt</w:t>
      </w:r>
      <w:proofErr w:type="spellEnd"/>
      <w:r w:rsidR="00CB196F">
        <w:rPr>
          <w:rFonts w:ascii="Times New Roman" w:hAnsi="Times New Roman" w:cs="Times New Roman"/>
        </w:rPr>
        <w:t xml:space="preserve"> and the signature created by the server need to match.</w:t>
      </w:r>
    </w:p>
    <w:p w14:paraId="14A4B739" w14:textId="3A50834A" w:rsidR="003F5A35" w:rsidRPr="00A67650" w:rsidRDefault="003F5A35" w:rsidP="008526A5">
      <w:pPr>
        <w:pStyle w:val="ListParagraph"/>
        <w:ind w:left="840"/>
        <w:rPr>
          <w:rFonts w:ascii="Times New Roman" w:hAnsi="Times New Roman" w:cs="Times New Roman"/>
        </w:rPr>
      </w:pPr>
    </w:p>
    <w:p w14:paraId="2686150A" w14:textId="77777777" w:rsidR="003F5A35" w:rsidRPr="003F5A35" w:rsidRDefault="003F5A35" w:rsidP="003F5A35">
      <w:pPr>
        <w:pStyle w:val="ListParagraph"/>
        <w:rPr>
          <w:rFonts w:ascii="Times New Roman" w:hAnsi="Times New Roman" w:cs="Times New Roman"/>
        </w:rPr>
      </w:pPr>
    </w:p>
    <w:sectPr w:rsidR="003F5A35" w:rsidRPr="003F5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C8A"/>
    <w:multiLevelType w:val="hybridMultilevel"/>
    <w:tmpl w:val="D3DA0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E9180C"/>
    <w:multiLevelType w:val="hybridMultilevel"/>
    <w:tmpl w:val="D12891CA"/>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 w15:restartNumberingAfterBreak="0">
    <w:nsid w:val="2B7A2CA9"/>
    <w:multiLevelType w:val="hybridMultilevel"/>
    <w:tmpl w:val="31C6E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E54BF9"/>
    <w:multiLevelType w:val="multilevel"/>
    <w:tmpl w:val="078864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23B92"/>
    <w:multiLevelType w:val="hybridMultilevel"/>
    <w:tmpl w:val="FB046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38356EF"/>
    <w:multiLevelType w:val="hybridMultilevel"/>
    <w:tmpl w:val="CB284E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D50685B"/>
    <w:multiLevelType w:val="hybridMultilevel"/>
    <w:tmpl w:val="5C4EA1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203061051">
    <w:abstractNumId w:val="3"/>
  </w:num>
  <w:num w:numId="2" w16cid:durableId="1938713576">
    <w:abstractNumId w:val="4"/>
  </w:num>
  <w:num w:numId="3" w16cid:durableId="2016876452">
    <w:abstractNumId w:val="2"/>
  </w:num>
  <w:num w:numId="4" w16cid:durableId="1136991257">
    <w:abstractNumId w:val="1"/>
  </w:num>
  <w:num w:numId="5" w16cid:durableId="554245017">
    <w:abstractNumId w:val="0"/>
  </w:num>
  <w:num w:numId="6" w16cid:durableId="1618634204">
    <w:abstractNumId w:val="6"/>
  </w:num>
  <w:num w:numId="7" w16cid:durableId="3999138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8FB"/>
    <w:rsid w:val="000D0691"/>
    <w:rsid w:val="00175BD2"/>
    <w:rsid w:val="001C7386"/>
    <w:rsid w:val="00252303"/>
    <w:rsid w:val="002E57AF"/>
    <w:rsid w:val="0032673B"/>
    <w:rsid w:val="003F5A35"/>
    <w:rsid w:val="00427063"/>
    <w:rsid w:val="00557BD4"/>
    <w:rsid w:val="00634751"/>
    <w:rsid w:val="006D1028"/>
    <w:rsid w:val="008526A5"/>
    <w:rsid w:val="00941E61"/>
    <w:rsid w:val="00A67650"/>
    <w:rsid w:val="00AE38FB"/>
    <w:rsid w:val="00B815E1"/>
    <w:rsid w:val="00CB196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F88B9"/>
  <w15:chartTrackingRefBased/>
  <w15:docId w15:val="{17304EC8-5B32-4503-98A8-FC1EA8D93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8FB"/>
    <w:rPr>
      <w:rFonts w:eastAsiaTheme="majorEastAsia" w:cstheme="majorBidi"/>
      <w:color w:val="272727" w:themeColor="text1" w:themeTint="D8"/>
    </w:rPr>
  </w:style>
  <w:style w:type="paragraph" w:styleId="Title">
    <w:name w:val="Title"/>
    <w:basedOn w:val="Normal"/>
    <w:next w:val="Normal"/>
    <w:link w:val="TitleChar"/>
    <w:uiPriority w:val="10"/>
    <w:qFormat/>
    <w:rsid w:val="00AE3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8FB"/>
    <w:pPr>
      <w:spacing w:before="160"/>
      <w:jc w:val="center"/>
    </w:pPr>
    <w:rPr>
      <w:i/>
      <w:iCs/>
      <w:color w:val="404040" w:themeColor="text1" w:themeTint="BF"/>
    </w:rPr>
  </w:style>
  <w:style w:type="character" w:customStyle="1" w:styleId="QuoteChar">
    <w:name w:val="Quote Char"/>
    <w:basedOn w:val="DefaultParagraphFont"/>
    <w:link w:val="Quote"/>
    <w:uiPriority w:val="29"/>
    <w:rsid w:val="00AE38FB"/>
    <w:rPr>
      <w:i/>
      <w:iCs/>
      <w:color w:val="404040" w:themeColor="text1" w:themeTint="BF"/>
    </w:rPr>
  </w:style>
  <w:style w:type="paragraph" w:styleId="ListParagraph">
    <w:name w:val="List Paragraph"/>
    <w:basedOn w:val="Normal"/>
    <w:uiPriority w:val="34"/>
    <w:qFormat/>
    <w:rsid w:val="00AE38FB"/>
    <w:pPr>
      <w:ind w:left="720"/>
      <w:contextualSpacing/>
    </w:pPr>
  </w:style>
  <w:style w:type="character" w:styleId="IntenseEmphasis">
    <w:name w:val="Intense Emphasis"/>
    <w:basedOn w:val="DefaultParagraphFont"/>
    <w:uiPriority w:val="21"/>
    <w:qFormat/>
    <w:rsid w:val="00AE38FB"/>
    <w:rPr>
      <w:i/>
      <w:iCs/>
      <w:color w:val="0F4761" w:themeColor="accent1" w:themeShade="BF"/>
    </w:rPr>
  </w:style>
  <w:style w:type="paragraph" w:styleId="IntenseQuote">
    <w:name w:val="Intense Quote"/>
    <w:basedOn w:val="Normal"/>
    <w:next w:val="Normal"/>
    <w:link w:val="IntenseQuoteChar"/>
    <w:uiPriority w:val="30"/>
    <w:qFormat/>
    <w:rsid w:val="00AE3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8FB"/>
    <w:rPr>
      <w:i/>
      <w:iCs/>
      <w:color w:val="0F4761" w:themeColor="accent1" w:themeShade="BF"/>
    </w:rPr>
  </w:style>
  <w:style w:type="character" w:styleId="IntenseReference">
    <w:name w:val="Intense Reference"/>
    <w:basedOn w:val="DefaultParagraphFont"/>
    <w:uiPriority w:val="32"/>
    <w:qFormat/>
    <w:rsid w:val="00AE38FB"/>
    <w:rPr>
      <w:b/>
      <w:bCs/>
      <w:smallCaps/>
      <w:color w:val="0F4761" w:themeColor="accent1" w:themeShade="BF"/>
      <w:spacing w:val="5"/>
    </w:rPr>
  </w:style>
  <w:style w:type="paragraph" w:styleId="NormalWeb">
    <w:name w:val="Normal (Web)"/>
    <w:basedOn w:val="Normal"/>
    <w:uiPriority w:val="99"/>
    <w:semiHidden/>
    <w:unhideWhenUsed/>
    <w:rsid w:val="004270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27063"/>
    <w:rPr>
      <w:rFonts w:ascii="Courier New" w:eastAsia="Times New Roman" w:hAnsi="Courier New" w:cs="Courier New"/>
      <w:sz w:val="20"/>
      <w:szCs w:val="20"/>
    </w:rPr>
  </w:style>
  <w:style w:type="character" w:styleId="Strong">
    <w:name w:val="Strong"/>
    <w:basedOn w:val="DefaultParagraphFont"/>
    <w:uiPriority w:val="22"/>
    <w:qFormat/>
    <w:rsid w:val="004270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03856">
      <w:bodyDiv w:val="1"/>
      <w:marLeft w:val="0"/>
      <w:marRight w:val="0"/>
      <w:marTop w:val="0"/>
      <w:marBottom w:val="0"/>
      <w:divBdr>
        <w:top w:val="none" w:sz="0" w:space="0" w:color="auto"/>
        <w:left w:val="none" w:sz="0" w:space="0" w:color="auto"/>
        <w:bottom w:val="none" w:sz="0" w:space="0" w:color="auto"/>
        <w:right w:val="none" w:sz="0" w:space="0" w:color="auto"/>
      </w:divBdr>
      <w:divsChild>
        <w:div w:id="1220168843">
          <w:marLeft w:val="0"/>
          <w:marRight w:val="0"/>
          <w:marTop w:val="0"/>
          <w:marBottom w:val="0"/>
          <w:divBdr>
            <w:top w:val="none" w:sz="0" w:space="0" w:color="auto"/>
            <w:left w:val="none" w:sz="0" w:space="0" w:color="auto"/>
            <w:bottom w:val="none" w:sz="0" w:space="0" w:color="auto"/>
            <w:right w:val="none" w:sz="0" w:space="0" w:color="auto"/>
          </w:divBdr>
          <w:divsChild>
            <w:div w:id="1537696343">
              <w:marLeft w:val="0"/>
              <w:marRight w:val="0"/>
              <w:marTop w:val="0"/>
              <w:marBottom w:val="0"/>
              <w:divBdr>
                <w:top w:val="none" w:sz="0" w:space="0" w:color="auto"/>
                <w:left w:val="none" w:sz="0" w:space="0" w:color="auto"/>
                <w:bottom w:val="none" w:sz="0" w:space="0" w:color="auto"/>
                <w:right w:val="none" w:sz="0" w:space="0" w:color="auto"/>
              </w:divBdr>
            </w:div>
            <w:div w:id="437602430">
              <w:marLeft w:val="0"/>
              <w:marRight w:val="0"/>
              <w:marTop w:val="0"/>
              <w:marBottom w:val="0"/>
              <w:divBdr>
                <w:top w:val="none" w:sz="0" w:space="0" w:color="auto"/>
                <w:left w:val="none" w:sz="0" w:space="0" w:color="auto"/>
                <w:bottom w:val="none" w:sz="0" w:space="0" w:color="auto"/>
                <w:right w:val="none" w:sz="0" w:space="0" w:color="auto"/>
              </w:divBdr>
              <w:divsChild>
                <w:div w:id="396706391">
                  <w:marLeft w:val="0"/>
                  <w:marRight w:val="0"/>
                  <w:marTop w:val="0"/>
                  <w:marBottom w:val="0"/>
                  <w:divBdr>
                    <w:top w:val="none" w:sz="0" w:space="0" w:color="auto"/>
                    <w:left w:val="none" w:sz="0" w:space="0" w:color="auto"/>
                    <w:bottom w:val="none" w:sz="0" w:space="0" w:color="auto"/>
                    <w:right w:val="none" w:sz="0" w:space="0" w:color="auto"/>
                  </w:divBdr>
                  <w:divsChild>
                    <w:div w:id="14910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240265">
      <w:bodyDiv w:val="1"/>
      <w:marLeft w:val="0"/>
      <w:marRight w:val="0"/>
      <w:marTop w:val="0"/>
      <w:marBottom w:val="0"/>
      <w:divBdr>
        <w:top w:val="none" w:sz="0" w:space="0" w:color="auto"/>
        <w:left w:val="none" w:sz="0" w:space="0" w:color="auto"/>
        <w:bottom w:val="none" w:sz="0" w:space="0" w:color="auto"/>
        <w:right w:val="none" w:sz="0" w:space="0" w:color="auto"/>
      </w:divBdr>
      <w:divsChild>
        <w:div w:id="1294603399">
          <w:marLeft w:val="0"/>
          <w:marRight w:val="0"/>
          <w:marTop w:val="0"/>
          <w:marBottom w:val="0"/>
          <w:divBdr>
            <w:top w:val="none" w:sz="0" w:space="0" w:color="auto"/>
            <w:left w:val="none" w:sz="0" w:space="0" w:color="auto"/>
            <w:bottom w:val="none" w:sz="0" w:space="0" w:color="auto"/>
            <w:right w:val="none" w:sz="0" w:space="0" w:color="auto"/>
          </w:divBdr>
          <w:divsChild>
            <w:div w:id="513956077">
              <w:marLeft w:val="0"/>
              <w:marRight w:val="0"/>
              <w:marTop w:val="0"/>
              <w:marBottom w:val="0"/>
              <w:divBdr>
                <w:top w:val="none" w:sz="0" w:space="0" w:color="auto"/>
                <w:left w:val="none" w:sz="0" w:space="0" w:color="auto"/>
                <w:bottom w:val="none" w:sz="0" w:space="0" w:color="auto"/>
                <w:right w:val="none" w:sz="0" w:space="0" w:color="auto"/>
              </w:divBdr>
            </w:div>
            <w:div w:id="1380125279">
              <w:marLeft w:val="0"/>
              <w:marRight w:val="0"/>
              <w:marTop w:val="0"/>
              <w:marBottom w:val="0"/>
              <w:divBdr>
                <w:top w:val="none" w:sz="0" w:space="0" w:color="auto"/>
                <w:left w:val="none" w:sz="0" w:space="0" w:color="auto"/>
                <w:bottom w:val="none" w:sz="0" w:space="0" w:color="auto"/>
                <w:right w:val="none" w:sz="0" w:space="0" w:color="auto"/>
              </w:divBdr>
              <w:divsChild>
                <w:div w:id="1353022882">
                  <w:marLeft w:val="0"/>
                  <w:marRight w:val="0"/>
                  <w:marTop w:val="0"/>
                  <w:marBottom w:val="0"/>
                  <w:divBdr>
                    <w:top w:val="none" w:sz="0" w:space="0" w:color="auto"/>
                    <w:left w:val="none" w:sz="0" w:space="0" w:color="auto"/>
                    <w:bottom w:val="none" w:sz="0" w:space="0" w:color="auto"/>
                    <w:right w:val="none" w:sz="0" w:space="0" w:color="auto"/>
                  </w:divBdr>
                  <w:divsChild>
                    <w:div w:id="19211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42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4478">
      <w:bodyDiv w:val="1"/>
      <w:marLeft w:val="0"/>
      <w:marRight w:val="0"/>
      <w:marTop w:val="0"/>
      <w:marBottom w:val="0"/>
      <w:divBdr>
        <w:top w:val="none" w:sz="0" w:space="0" w:color="auto"/>
        <w:left w:val="none" w:sz="0" w:space="0" w:color="auto"/>
        <w:bottom w:val="none" w:sz="0" w:space="0" w:color="auto"/>
        <w:right w:val="none" w:sz="0" w:space="0" w:color="auto"/>
      </w:divBdr>
      <w:divsChild>
        <w:div w:id="141388011">
          <w:marLeft w:val="0"/>
          <w:marRight w:val="0"/>
          <w:marTop w:val="0"/>
          <w:marBottom w:val="0"/>
          <w:divBdr>
            <w:top w:val="none" w:sz="0" w:space="0" w:color="auto"/>
            <w:left w:val="none" w:sz="0" w:space="0" w:color="auto"/>
            <w:bottom w:val="none" w:sz="0" w:space="0" w:color="auto"/>
            <w:right w:val="none" w:sz="0" w:space="0" w:color="auto"/>
          </w:divBdr>
          <w:divsChild>
            <w:div w:id="1447967160">
              <w:marLeft w:val="0"/>
              <w:marRight w:val="0"/>
              <w:marTop w:val="0"/>
              <w:marBottom w:val="0"/>
              <w:divBdr>
                <w:top w:val="none" w:sz="0" w:space="0" w:color="auto"/>
                <w:left w:val="none" w:sz="0" w:space="0" w:color="auto"/>
                <w:bottom w:val="none" w:sz="0" w:space="0" w:color="auto"/>
                <w:right w:val="none" w:sz="0" w:space="0" w:color="auto"/>
              </w:divBdr>
            </w:div>
            <w:div w:id="888607735">
              <w:marLeft w:val="0"/>
              <w:marRight w:val="0"/>
              <w:marTop w:val="0"/>
              <w:marBottom w:val="0"/>
              <w:divBdr>
                <w:top w:val="none" w:sz="0" w:space="0" w:color="auto"/>
                <w:left w:val="none" w:sz="0" w:space="0" w:color="auto"/>
                <w:bottom w:val="none" w:sz="0" w:space="0" w:color="auto"/>
                <w:right w:val="none" w:sz="0" w:space="0" w:color="auto"/>
              </w:divBdr>
              <w:divsChild>
                <w:div w:id="1733503117">
                  <w:marLeft w:val="0"/>
                  <w:marRight w:val="0"/>
                  <w:marTop w:val="0"/>
                  <w:marBottom w:val="0"/>
                  <w:divBdr>
                    <w:top w:val="none" w:sz="0" w:space="0" w:color="auto"/>
                    <w:left w:val="none" w:sz="0" w:space="0" w:color="auto"/>
                    <w:bottom w:val="none" w:sz="0" w:space="0" w:color="auto"/>
                    <w:right w:val="none" w:sz="0" w:space="0" w:color="auto"/>
                  </w:divBdr>
                  <w:divsChild>
                    <w:div w:id="139358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2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Goate</dc:creator>
  <cp:keywords/>
  <dc:description/>
  <cp:lastModifiedBy>Luis Goate</cp:lastModifiedBy>
  <cp:revision>3</cp:revision>
  <dcterms:created xsi:type="dcterms:W3CDTF">2025-06-19T14:42:00Z</dcterms:created>
  <dcterms:modified xsi:type="dcterms:W3CDTF">2025-06-19T16:25:00Z</dcterms:modified>
</cp:coreProperties>
</file>