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D1E1" w14:textId="13B99349" w:rsidR="007F0E9F" w:rsidRDefault="00230B81">
      <w:r>
        <w:t>Lit. Survey on Thermal Imaging</w:t>
      </w:r>
    </w:p>
    <w:p w14:paraId="11AE5C68" w14:textId="4EFE3570" w:rsidR="003051B8" w:rsidRDefault="0059172F">
      <w:r>
        <w:t xml:space="preserve">R. </w:t>
      </w:r>
      <w:r w:rsidR="004D7C60">
        <w:t xml:space="preserve">Lu et al. </w:t>
      </w:r>
      <w:r w:rsidR="003051B8">
        <w:t>ThermalGaussian</w:t>
      </w:r>
      <w:r w:rsidR="00926CBF">
        <w:t>: Thermal 3D Splatting. ICLR 2025</w:t>
      </w:r>
    </w:p>
    <w:p w14:paraId="334F4BD3" w14:textId="68A55C4A" w:rsidR="007A0CE5" w:rsidRDefault="007A0CE5">
      <w:r>
        <w:t>RGBT-Scenes</w:t>
      </w:r>
      <w:r>
        <w:t xml:space="preserve"> dataset</w:t>
      </w:r>
      <w:r w:rsidR="008B1871">
        <w:t xml:space="preserve">, handheld thermal camera, many views, very few </w:t>
      </w:r>
      <w:r w:rsidR="0083592D">
        <w:t xml:space="preserve">(14) </w:t>
      </w:r>
      <w:r w:rsidR="008B1871">
        <w:t>scenes.</w:t>
      </w:r>
    </w:p>
    <w:p w14:paraId="423DA45A" w14:textId="77777777" w:rsidR="00F61BFA" w:rsidRDefault="00F61BFA"/>
    <w:p w14:paraId="0DD78AEB" w14:textId="5C32B0BD" w:rsidR="001F4636" w:rsidRDefault="001F4636">
      <w:r>
        <w:t xml:space="preserve">Z. Gu and B. Wang. </w:t>
      </w:r>
      <w:r w:rsidRPr="001F4636">
        <w:t>MMOne: Representing Multiple Modalities in One Scene</w:t>
      </w:r>
      <w:r w:rsidR="00314D9E">
        <w:t>. ICCV 2025</w:t>
      </w:r>
    </w:p>
    <w:p w14:paraId="3FDC078B" w14:textId="6F6B4745" w:rsidR="003051B8" w:rsidRDefault="002F0C26">
      <w:r>
        <w:t>Optimization-based thermal reconstruction – has nodes for single-modal and multi-modal.</w:t>
      </w:r>
    </w:p>
    <w:p w14:paraId="7D2DA08B" w14:textId="2235F4AA" w:rsidR="002A0E35" w:rsidRDefault="002A0E35">
      <w:r>
        <w:t>NTR-Gaussian: Nighttime Dynamic Thermal Reconstruction with 4D Gaussian Splatting Based on Thermodynamics</w:t>
      </w:r>
      <w:r>
        <w:t>. CVPR 2025</w:t>
      </w:r>
    </w:p>
    <w:p w14:paraId="67A0AC84" w14:textId="0925E4C8" w:rsidR="00F90AAF" w:rsidRDefault="00F90AAF">
      <w:r>
        <w:t>NTR dataset</w:t>
      </w:r>
      <w:r w:rsidR="00053565">
        <w:t>, considered convective heat transfer</w:t>
      </w:r>
    </w:p>
    <w:p w14:paraId="613C9A95" w14:textId="14E0B6F1" w:rsidR="001B4786" w:rsidRDefault="001B4786">
      <w:hyperlink r:id="rId4" w:history="1">
        <w:r w:rsidRPr="00A06974">
          <w:rPr>
            <w:rStyle w:val="Hyperlink"/>
          </w:rPr>
          <w:t>https://github.com/NPU-CVPG/NTR-Gaussian</w:t>
        </w:r>
      </w:hyperlink>
    </w:p>
    <w:p w14:paraId="32DF50AF" w14:textId="35BE1866" w:rsidR="00396E69" w:rsidRDefault="003C7A06">
      <w:r>
        <w:t xml:space="preserve">There is mesh, 3D point cloud and thermal images, remote sensing </w:t>
      </w:r>
      <w:r w:rsidR="00FC4E0D">
        <w:t>perspective (not sure how useful)</w:t>
      </w:r>
    </w:p>
    <w:p w14:paraId="458EDF48" w14:textId="505189E7" w:rsidR="00396E69" w:rsidRDefault="00396E69">
      <w:hyperlink r:id="rId5" w:history="1">
        <w:r w:rsidRPr="00A06974">
          <w:rPr>
            <w:rStyle w:val="Hyperlink"/>
          </w:rPr>
          <w:t>https://arxiv.org/pdf/2503.22060</w:t>
        </w:r>
      </w:hyperlink>
    </w:p>
    <w:p w14:paraId="71F58BC0" w14:textId="2EFD953A" w:rsidR="00396E69" w:rsidRDefault="00171EF3">
      <w:r>
        <w:t>Surveys datasets in the area</w:t>
      </w:r>
      <w:r w:rsidR="008E3997">
        <w:t>. Thermal is useful for driving as well.</w:t>
      </w:r>
    </w:p>
    <w:p w14:paraId="558AFFA1" w14:textId="2AB690BB" w:rsidR="00C20410" w:rsidRDefault="00C20410">
      <w:hyperlink r:id="rId6" w:history="1">
        <w:r w:rsidRPr="00A06974">
          <w:rPr>
            <w:rStyle w:val="Hyperlink"/>
          </w:rPr>
          <w:t>https://dl.acm.org/doi/pdf/10.1145/3757377.3763938</w:t>
        </w:r>
      </w:hyperlink>
    </w:p>
    <w:p w14:paraId="2734437A" w14:textId="5031E615" w:rsidR="00C20410" w:rsidRDefault="00C20410">
      <w:r>
        <w:t>SIGGRAPH Asia 2025 paper</w:t>
      </w:r>
      <w:r w:rsidR="003E1590">
        <w:t xml:space="preserve"> – this actually seems good</w:t>
      </w:r>
      <w:r w:rsidR="00FD4FBD">
        <w:t xml:space="preserve">, uses 2DGS </w:t>
      </w:r>
      <w:r w:rsidR="00873F05">
        <w:t xml:space="preserve">to render </w:t>
      </w:r>
      <w:r w:rsidR="00F11940">
        <w:t xml:space="preserve">and talks about </w:t>
      </w:r>
      <w:r w:rsidR="002B6BE9">
        <w:t xml:space="preserve">thermal-specific parameters. </w:t>
      </w:r>
      <w:r w:rsidR="007A431E">
        <w:t>We can use this formulation</w:t>
      </w:r>
      <w:r w:rsidR="003F05AE">
        <w:t>, but it’s still optimization-based.</w:t>
      </w:r>
    </w:p>
    <w:p w14:paraId="42F60132" w14:textId="3DE60A26" w:rsidR="00F6726C" w:rsidRDefault="00F6726C">
      <w:hyperlink r:id="rId7" w:history="1">
        <w:r w:rsidRPr="00A06974">
          <w:rPr>
            <w:rStyle w:val="Hyperlink"/>
          </w:rPr>
          <w:t>https://arxiv.org/pdf/2511.13011</w:t>
        </w:r>
      </w:hyperlink>
    </w:p>
    <w:p w14:paraId="209F1ACB" w14:textId="336A28D4" w:rsidR="00F6726C" w:rsidRDefault="00F6726C">
      <w:r>
        <w:t>Focus on low-light situations.</w:t>
      </w:r>
      <w:r w:rsidR="00C44922">
        <w:t xml:space="preserve"> RGBT-LOW dataset contain 20 scenes with 6000 images.</w:t>
      </w:r>
    </w:p>
    <w:p w14:paraId="545747D5" w14:textId="79D23A21" w:rsidR="008970BB" w:rsidRDefault="008970BB">
      <w:r>
        <w:t xml:space="preserve">Multi-spectral dataset: </w:t>
      </w:r>
      <w:r w:rsidR="008F1F34">
        <w:t>W. Dai, Y. Zhang, S. Chen, D. Sun, and D. Kong, ‘‘A multi-spectral dataset for evaluating motion estimation systems,’’ in Proc. IEEE Int. Conf. Robot. Autom. (ICRA), May 2021, pp. 5560–5566.</w:t>
      </w:r>
    </w:p>
    <w:p w14:paraId="2B8537B2" w14:textId="78507555" w:rsidR="003B1FDC" w:rsidRDefault="003B1FDC">
      <w:r>
        <w:t xml:space="preserve">ViVID++ dataset: </w:t>
      </w:r>
      <w:r w:rsidR="006C4A52">
        <w:t>A. J. Lee, Y. Cho, Y.-S. Shin, A. Kim, and H. Myung, ‘‘ViViD++: Vision for visibility dataset,’’ IEEE Robot. Autom. Lett., vol. 7, no. 3, pp. 6282–6289, Jul. 2022</w:t>
      </w:r>
    </w:p>
    <w:p w14:paraId="3A1A27D2" w14:textId="08F99799" w:rsidR="007B6A75" w:rsidRDefault="007B6A75">
      <w:hyperlink r:id="rId8" w:history="1">
        <w:r w:rsidRPr="00A06974">
          <w:rPr>
            <w:rStyle w:val="Hyperlink"/>
          </w:rPr>
          <w:t>https://dl.acm.org/doi/pdf/10.1145/3737905.3769282</w:t>
        </w:r>
      </w:hyperlink>
      <w:r w:rsidR="00746CCA">
        <w:t xml:space="preserve"> might be worth reading a bit more.</w:t>
      </w:r>
    </w:p>
    <w:p w14:paraId="64DD44D7" w14:textId="214419A5" w:rsidR="007B6A75" w:rsidRDefault="007B6A75">
      <w:r>
        <w:t>TI-NSD dataset</w:t>
      </w:r>
    </w:p>
    <w:p w14:paraId="4D577F39" w14:textId="44F7615E" w:rsidR="0038772F" w:rsidRDefault="0038772F">
      <w:r>
        <w:t>RGBT-Scene dataset</w:t>
      </w:r>
    </w:p>
    <w:p w14:paraId="1CDA870D" w14:textId="3924B754" w:rsidR="0030693F" w:rsidRDefault="0030693F">
      <w:r>
        <w:lastRenderedPageBreak/>
        <w:t>ThermoNeRF dataset</w:t>
      </w:r>
      <w:r w:rsidR="009B7299">
        <w:tab/>
      </w:r>
      <w:r w:rsidR="009B7299">
        <w:t>Thermonerf: Multimodal neural radiance fields for thermal novel view synthesis</w:t>
      </w:r>
    </w:p>
    <w:sectPr w:rsidR="00306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81"/>
    <w:rsid w:val="00053565"/>
    <w:rsid w:val="00171EF3"/>
    <w:rsid w:val="001B4786"/>
    <w:rsid w:val="001F4636"/>
    <w:rsid w:val="00230B81"/>
    <w:rsid w:val="002A0E35"/>
    <w:rsid w:val="002B6BE9"/>
    <w:rsid w:val="002F0C26"/>
    <w:rsid w:val="003051B8"/>
    <w:rsid w:val="0030693F"/>
    <w:rsid w:val="00314D9E"/>
    <w:rsid w:val="0038772F"/>
    <w:rsid w:val="00396E69"/>
    <w:rsid w:val="003B1FDC"/>
    <w:rsid w:val="003C7A06"/>
    <w:rsid w:val="003E1590"/>
    <w:rsid w:val="003F05AE"/>
    <w:rsid w:val="004004C2"/>
    <w:rsid w:val="004D7C60"/>
    <w:rsid w:val="0059172F"/>
    <w:rsid w:val="006C4A52"/>
    <w:rsid w:val="00746CCA"/>
    <w:rsid w:val="007A0CE5"/>
    <w:rsid w:val="007A431E"/>
    <w:rsid w:val="007B6A75"/>
    <w:rsid w:val="007F0E9F"/>
    <w:rsid w:val="00817AF7"/>
    <w:rsid w:val="0083592D"/>
    <w:rsid w:val="00873F05"/>
    <w:rsid w:val="008970BB"/>
    <w:rsid w:val="008B1871"/>
    <w:rsid w:val="008E3997"/>
    <w:rsid w:val="008F1F34"/>
    <w:rsid w:val="00926CBF"/>
    <w:rsid w:val="00945D3A"/>
    <w:rsid w:val="009934AF"/>
    <w:rsid w:val="009B7299"/>
    <w:rsid w:val="00B63468"/>
    <w:rsid w:val="00C20410"/>
    <w:rsid w:val="00C44922"/>
    <w:rsid w:val="00F11940"/>
    <w:rsid w:val="00F322FD"/>
    <w:rsid w:val="00F61BFA"/>
    <w:rsid w:val="00F6726C"/>
    <w:rsid w:val="00F90AAF"/>
    <w:rsid w:val="00FC4E0D"/>
    <w:rsid w:val="00FD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E1FE8"/>
  <w15:chartTrackingRefBased/>
  <w15:docId w15:val="{138475F9-E6C5-414D-9A8F-AA9B97CE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B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47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7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77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pdf/10.1145/3737905.376928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pdf/2511.130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l.acm.org/doi/pdf/10.1145/3757377.3763938" TargetMode="External"/><Relationship Id="rId5" Type="http://schemas.openxmlformats.org/officeDocument/2006/relationships/hyperlink" Target="https://arxiv.org/pdf/2503.2206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NPU-CVPG/NTR-Gaussia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Fuxin Li</dc:creator>
  <cp:keywords/>
  <dc:description/>
  <cp:lastModifiedBy>Fuxin Li</cp:lastModifiedBy>
  <cp:revision>41</cp:revision>
  <dcterms:created xsi:type="dcterms:W3CDTF">2026-02-20T23:27:00Z</dcterms:created>
  <dcterms:modified xsi:type="dcterms:W3CDTF">2026-02-22T19:39:00Z</dcterms:modified>
</cp:coreProperties>
</file>