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pageBreakBefore w:val="true"/>
        <w:spacing w:before="480" w:after="240" w:line="240"/>
        <w:ind w:right="0" w:left="0" w:firstLine="0"/>
        <w:jc w:val="left"/>
        <w:rPr>
          <w:rFonts w:ascii="Cambria" w:hAnsi="Cambria" w:cs="Cambria" w:eastAsia="Cambria"/>
          <w:color w:val="auto"/>
          <w:spacing w:val="0"/>
          <w:position w:val="0"/>
          <w:sz w:val="40"/>
          <w:shd w:fill="auto" w:val="clear"/>
        </w:rPr>
      </w:pPr>
      <w:r>
        <w:rPr>
          <w:rFonts w:ascii="Cambria" w:hAnsi="Cambria" w:cs="Cambria" w:eastAsia="Cambria"/>
          <w:color w:val="auto"/>
          <w:spacing w:val="0"/>
          <w:position w:val="0"/>
          <w:sz w:val="40"/>
          <w:shd w:fill="auto" w:val="clear"/>
        </w:rPr>
        <w:t xml:space="preserve">Main Character/Past</w:t>
      </w:r>
    </w:p>
    <w:tbl>
      <w:tblPr/>
      <w:tblGrid>
        <w:gridCol w:w="1700"/>
        <w:gridCol w:w="1134"/>
        <w:gridCol w:w="283"/>
        <w:gridCol w:w="2834"/>
        <w:gridCol w:w="283"/>
        <w:gridCol w:w="2834"/>
        <w:gridCol w:w="1295"/>
      </w:tblGrid>
      <w:tr>
        <w:trPr>
          <w:trHeight w:val="1" w:hRule="atLeast"/>
          <w:jc w:val="left"/>
          <w:cantSplit w:val="1"/>
        </w:trPr>
        <w:tc>
          <w:tcPr>
            <w:tcW w:w="10363" w:type="dxa"/>
            <w:gridSpan w:val="7"/>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color w:val="FFA61A"/>
                <w:spacing w:val="0"/>
                <w:position w:val="0"/>
                <w:sz w:val="40"/>
                <w:shd w:fill="auto" w:val="clear"/>
              </w:rPr>
              <w:t xml:space="preserve">Nico (Orphanage)</w:t>
            </w:r>
          </w:p>
        </w:tc>
      </w:tr>
      <w:tr>
        <w:trPr>
          <w:trHeight w:val="1" w:hRule="atLeast"/>
          <w:jc w:val="left"/>
        </w:trPr>
        <w:tc>
          <w:tcPr>
            <w:tcW w:w="170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Módulo</w:t>
            </w:r>
          </w:p>
        </w:tc>
        <w:tc>
          <w:tcPr>
            <w:tcW w:w="8663" w:type="dxa"/>
            <w:gridSpan w:val="6"/>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Main Character Template</w:t>
            </w:r>
          </w:p>
        </w:tc>
      </w:tr>
      <w:tr>
        <w:trPr>
          <w:trHeight w:val="1" w:hRule="atLeast"/>
          <w:jc w:val="left"/>
        </w:trPr>
        <w:tc>
          <w:tcPr>
            <w:tcW w:w="170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Caminho do projeto</w:t>
            </w:r>
          </w:p>
        </w:tc>
        <w:tc>
          <w:tcPr>
            <w:tcW w:w="8663" w:type="dxa"/>
            <w:gridSpan w:val="6"/>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Entidades/Personagens Principais/Cap. 1/Passado</w:t>
            </w:r>
          </w:p>
        </w:tc>
      </w:tr>
      <w:tr>
        <w:trPr>
          <w:trHeight w:val="1" w:hRule="atLeast"/>
          <w:jc w:val="left"/>
        </w:trPr>
        <w:tc>
          <w:tcPr>
            <w:tcW w:w="2834" w:type="dxa"/>
            <w:gridSpan w:val="2"/>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Age</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Born In</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Sex</w:t>
            </w:r>
          </w:p>
        </w:tc>
      </w:tr>
      <w:tr>
        <w:trPr>
          <w:trHeight w:val="1" w:hRule="atLeast"/>
          <w:jc w:val="left"/>
        </w:trPr>
        <w:tc>
          <w:tcPr>
            <w:tcW w:w="2834" w:type="dxa"/>
            <w:gridSpan w:val="2"/>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righ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12</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34"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1939</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34"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Male</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2834"/>
        <w:gridCol w:w="1559"/>
        <w:gridCol w:w="4677"/>
      </w:tblGrid>
      <w:tr>
        <w:trPr>
          <w:trHeight w:val="1" w:hRule="atLeast"/>
          <w:jc w:val="left"/>
        </w:trPr>
        <w:tc>
          <w:tcPr>
            <w:tcW w:w="28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Occupation</w:t>
            </w:r>
          </w:p>
        </w:tc>
        <w:tc>
          <w:tcPr>
            <w:tcW w:w="155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67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Personality</w:t>
            </w:r>
          </w:p>
        </w:tc>
      </w:tr>
      <w:tr>
        <w:trPr>
          <w:trHeight w:val="1" w:hRule="atLeast"/>
          <w:jc w:val="left"/>
        </w:trPr>
        <w:tc>
          <w:tcPr>
            <w:tcW w:w="2834"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Minor</w:t>
            </w:r>
          </w:p>
        </w:tc>
        <w:tc>
          <w:tcPr>
            <w:tcW w:w="155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677"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Nico was raised by his grandmother with great love and care, and despite the tragic events that occurred in his life, he had the chance to experience a relatively normal childhood. Loving, quiet, shy, and somewhat socially awkward, Nico possesses a childlike innocence. He learned to invent creative worlds in his mind to escape the loneliness and silence of his home. Nico had few interactions with other children, as he was homeschooled by his grandmother. However, at times when he wasn’t being watched, he would sneak out through the front gates to explore the neighborhood streets. He carries an adventurous and curious spirit within him. His grandmother used to say that he dreamed too much, and that Nico could even imagine his plants as interactive beings with their own stories.</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4677"/>
      </w:tblGrid>
      <w:tr>
        <w:trPr>
          <w:trHeight w:val="1" w:hRule="atLeast"/>
          <w:jc w:val="left"/>
        </w:trPr>
        <w:tc>
          <w:tcPr>
            <w:tcW w:w="467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Appearance</w:t>
            </w:r>
          </w:p>
        </w:tc>
      </w:tr>
      <w:tr>
        <w:trPr>
          <w:trHeight w:val="1" w:hRule="atLeast"/>
          <w:jc w:val="left"/>
        </w:trPr>
        <w:tc>
          <w:tcPr>
            <w:tcW w:w="4677"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Nico is a red-haired boy with a pale and weary appearance. Thin and small for his age, he doesn’t have any particularly striking features, except for the numerous freckles covering his face.</w:t>
              <w:br/>
              <w:t xml:space="preserve">Unlike the other children at the orphanage, his clothes are of higher quality, always well cared for and clean, reflecting the attention and affection his grandmother gave him. This detail sets him apart from the others and can provoke curiosity or even discomfort.</w:t>
            </w:r>
          </w:p>
        </w:tc>
      </w:tr>
    </w:tbl>
    <w:p>
      <w:pPr>
        <w:spacing w:before="0" w:after="0" w:line="240"/>
        <w:ind w:right="0" w:left="0" w:firstLine="0"/>
        <w:jc w:val="both"/>
        <w:rPr>
          <w:rFonts w:ascii="Calibri" w:hAnsi="Calibri" w:cs="Calibri" w:eastAsia="Calibri"/>
          <w:color w:val="404040"/>
          <w:spacing w:val="0"/>
          <w:position w:val="0"/>
          <w:sz w:val="22"/>
          <w:shd w:fill="auto" w:val="clear"/>
        </w:rPr>
      </w:pPr>
    </w:p>
    <w:p>
      <w:pPr>
        <w:keepNext w:val="true"/>
        <w:keepLines w:val="true"/>
        <w:spacing w:before="480" w:after="24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Extended Character Feature</w:t>
      </w:r>
    </w:p>
    <w:tbl>
      <w:tblPr/>
      <w:tblGrid>
        <w:gridCol w:w="4393"/>
        <w:gridCol w:w="283"/>
        <w:gridCol w:w="4393"/>
      </w:tblGrid>
      <w:tr>
        <w:trPr>
          <w:trHeight w:val="1" w:hRule="atLeast"/>
          <w:jc w:val="left"/>
        </w:trPr>
        <w:tc>
          <w:tcPr>
            <w:tcW w:w="43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Story</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Objectives/Motivations</w:t>
            </w:r>
          </w:p>
        </w:tc>
      </w:tr>
      <w:tr>
        <w:trPr>
          <w:trHeight w:val="1" w:hRule="atLeast"/>
          <w:jc w:val="left"/>
        </w:trPr>
        <w:tc>
          <w:tcPr>
            <w:tcW w:w="4393"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After losing his parents in a car accident when he was very young, Nico was raised by his grandmother, who became his only family connection. Being too young to remember his parents, his grandmother became his entire reference for love and security.</w:t>
              <w:br/>
              <w:br/>
              <w:t xml:space="preserve">However, fate had another tragedy for him: his grandmother fell ill and gradually succumbed to her disease. When she passed away at home, Nico was the one who had to call the authorities. With no close relatives to take him in, he was sent to the orphanage under Lídia’s care. He was told that his stay there would be temporary while the authorities tried to locate distant relatives. Over time, however, it became clear that this promise was merely empty consolation.</w:t>
              <w:br/>
              <w:t xml:space="preserve">Upon arriving at the orphanage, Nico finds himself surrounded by children with their own stories and pains. Gradually, he becomes involved in this new world and feels that he can help these children</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not just because he wants to, but because by supporting them, he can also find the family he never had.</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More than just adapting to the orphanage, Nico wants to find meaning in his new life. His greatest desire is to belong to something bigger, to feel like part of a family. To achieve this, he is willing to reach out to the other children, understand them, and help them.</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4393"/>
        <w:gridCol w:w="283"/>
        <w:gridCol w:w="4393"/>
      </w:tblGrid>
      <w:tr>
        <w:trPr>
          <w:trHeight w:val="1" w:hRule="atLeast"/>
          <w:jc w:val="left"/>
        </w:trPr>
        <w:tc>
          <w:tcPr>
            <w:tcW w:w="43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Inner Conflicts</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Fears</w:t>
            </w:r>
          </w:p>
        </w:tc>
      </w:tr>
      <w:tr>
        <w:trPr>
          <w:trHeight w:val="1" w:hRule="atLeast"/>
          <w:jc w:val="left"/>
        </w:trPr>
        <w:tc>
          <w:tcPr>
            <w:tcW w:w="4393"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Nico’s journey will be marked by the confrontation between his purity and the harsh realities of the world around him. At the orphanage, he will witness cruelty, injustice, and pain, and these experiences will shape who he becomes in the future. His innocence will be tested, and he will need to decide how far he can maintain his goodness without becoming vulnerable.</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Due to limited social contact throughout his life, Nico is naive and can be easily manipulated. He believes in the goodness of people, even when they show no sign of deserving it. His tendency to want to help everyone can be exploited by those with questionable intentions.</w:t>
              <w:br/>
              <w:t xml:space="preserve">He struggles to recognize malice in others and can put himself in dangerous situations simply by trusting too much. His heart is pure, but the world does not always return the same kindness.</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4393"/>
        <w:gridCol w:w="283"/>
        <w:gridCol w:w="4393"/>
      </w:tblGrid>
      <w:tr>
        <w:trPr>
          <w:trHeight w:val="1" w:hRule="atLeast"/>
          <w:jc w:val="left"/>
        </w:trPr>
        <w:tc>
          <w:tcPr>
            <w:tcW w:w="43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Skills</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Morals</w:t>
            </w:r>
          </w:p>
        </w:tc>
      </w:tr>
      <w:tr>
        <w:trPr>
          <w:trHeight w:val="1" w:hRule="atLeast"/>
          <w:jc w:val="left"/>
        </w:trPr>
        <w:tc>
          <w:tcPr>
            <w:tcW w:w="4393"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Nico has a keen curiosity and a sharp eye for details that go unnoticed by others. His creativity and imagination allow him to see connections and patterns where no one else sees anything.</w:t>
              <w:br/>
              <w:t xml:space="preserve">This unique way of perceiving the world gives him a kind of "sixth sense" for the unknown. While other children ignore the small signs, Nico sees them as pieces of a larger puzzle.</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Nico’s kindness is his greatest trait. He learned from his grandmother about gentleness, compassion, and love, and carries these teachings with him. He will always try to see the best in others, even when everything points to the opposite.</w:t>
              <w:br/>
              <w:t xml:space="preserve">However, this doesn’t mean he lacks discernment. He may hesitate before making a difficult decision, but in the end, he will follow what he believes is right</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even if it means challenging those around him.</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4393"/>
        <w:gridCol w:w="283"/>
        <w:gridCol w:w="4393"/>
      </w:tblGrid>
      <w:tr>
        <w:trPr>
          <w:trHeight w:val="1" w:hRule="atLeast"/>
          <w:jc w:val="left"/>
        </w:trPr>
        <w:tc>
          <w:tcPr>
            <w:tcW w:w="43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Further Details</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Habits</w:t>
            </w:r>
          </w:p>
        </w:tc>
      </w:tr>
      <w:tr>
        <w:trPr>
          <w:trHeight w:val="1" w:hRule="atLeast"/>
          <w:jc w:val="left"/>
        </w:trPr>
        <w:tc>
          <w:tcPr>
            <w:tcW w:w="4393"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Nico is extremely observant, far more than any other child around him. His attentive gaze makes the world reveal itself differently to him. Small details that escape others’ notice catch his attention, and this keen perception makes him a unique character within the orphanage.</w:t>
              <w:br/>
              <w:t xml:space="preserve">This habit of observing can be his greatest strength, but it can also make some see him as strange or out of place.</w:t>
            </w:r>
          </w:p>
        </w:tc>
      </w:tr>
    </w:tbl>
    <w:p>
      <w:pPr>
        <w:spacing w:before="0" w:after="0" w:line="240"/>
        <w:ind w:right="0" w:left="0" w:firstLine="0"/>
        <w:jc w:val="both"/>
        <w:rPr>
          <w:rFonts w:ascii="Calibri" w:hAnsi="Calibri" w:cs="Calibri" w:eastAsia="Calibri"/>
          <w:color w:val="404040"/>
          <w:spacing w:val="0"/>
          <w:position w:val="0"/>
          <w:sz w:val="22"/>
          <w:shd w:fill="auto" w:val="clear"/>
        </w:rPr>
      </w:pPr>
    </w:p>
    <w:p>
      <w:pPr>
        <w:keepNext w:val="true"/>
        <w:keepLines w:val="true"/>
        <w:pageBreakBefore w:val="true"/>
        <w:spacing w:before="480" w:after="240" w:line="240"/>
        <w:ind w:right="0" w:left="0" w:firstLine="0"/>
        <w:jc w:val="left"/>
        <w:rPr>
          <w:rFonts w:ascii="Cambria" w:hAnsi="Cambria" w:cs="Cambria" w:eastAsia="Cambria"/>
          <w:color w:val="auto"/>
          <w:spacing w:val="0"/>
          <w:position w:val="0"/>
          <w:sz w:val="40"/>
          <w:shd w:fill="auto" w:val="clear"/>
        </w:rPr>
      </w:pPr>
      <w:r>
        <w:rPr>
          <w:rFonts w:ascii="Cambria" w:hAnsi="Cambria" w:cs="Cambria" w:eastAsia="Cambria"/>
          <w:color w:val="auto"/>
          <w:spacing w:val="0"/>
          <w:position w:val="0"/>
          <w:sz w:val="40"/>
          <w:shd w:fill="auto" w:val="clear"/>
        </w:rPr>
        <w:t xml:space="preserve">Secondary Character/Past</w:t>
      </w:r>
    </w:p>
    <w:tbl>
      <w:tblPr/>
      <w:tblGrid>
        <w:gridCol w:w="1700"/>
        <w:gridCol w:w="7370"/>
      </w:tblGrid>
      <w:tr>
        <w:trPr>
          <w:trHeight w:val="1" w:hRule="atLeast"/>
          <w:jc w:val="left"/>
          <w:cantSplit w:val="1"/>
        </w:trPr>
        <w:tc>
          <w:tcPr>
            <w:tcW w:w="9070" w:type="dxa"/>
            <w:gridSpan w:val="2"/>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color w:val="FFA61A"/>
                <w:spacing w:val="0"/>
                <w:position w:val="0"/>
                <w:sz w:val="40"/>
                <w:shd w:fill="auto" w:val="clear"/>
              </w:rPr>
              <w:t xml:space="preserve">Alan</w:t>
            </w:r>
          </w:p>
        </w:tc>
      </w:tr>
      <w:tr>
        <w:trPr>
          <w:trHeight w:val="1" w:hRule="atLeast"/>
          <w:jc w:val="left"/>
        </w:trPr>
        <w:tc>
          <w:tcPr>
            <w:tcW w:w="170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Módulo</w:t>
            </w:r>
          </w:p>
        </w:tc>
        <w:tc>
          <w:tcPr>
            <w:tcW w:w="7370"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Side Characters (Neutrals)</w:t>
            </w:r>
          </w:p>
        </w:tc>
      </w:tr>
      <w:tr>
        <w:trPr>
          <w:trHeight w:val="1" w:hRule="atLeast"/>
          <w:jc w:val="left"/>
        </w:trPr>
        <w:tc>
          <w:tcPr>
            <w:tcW w:w="170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Caminho do projeto</w:t>
            </w:r>
          </w:p>
        </w:tc>
        <w:tc>
          <w:tcPr>
            <w:tcW w:w="7370"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Entidades/Personagens Secundários/Cap. 1/Passado</w:t>
            </w:r>
          </w:p>
        </w:tc>
      </w:tr>
    </w:tbl>
    <w:p>
      <w:pPr>
        <w:keepNext w:val="true"/>
        <w:keepLines w:val="true"/>
        <w:spacing w:before="480" w:after="24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Basic Character Feature</w:t>
      </w:r>
    </w:p>
    <w:tbl>
      <w:tblPr/>
      <w:tblGrid>
        <w:gridCol w:w="2834"/>
        <w:gridCol w:w="283"/>
        <w:gridCol w:w="2834"/>
        <w:gridCol w:w="283"/>
        <w:gridCol w:w="2834"/>
      </w:tblGrid>
      <w:tr>
        <w:trPr>
          <w:trHeight w:val="1" w:hRule="atLeast"/>
          <w:jc w:val="left"/>
        </w:trPr>
        <w:tc>
          <w:tcPr>
            <w:tcW w:w="28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Age</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Born In</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Sex</w:t>
            </w:r>
          </w:p>
        </w:tc>
      </w:tr>
      <w:tr>
        <w:trPr>
          <w:trHeight w:val="1" w:hRule="atLeast"/>
          <w:jc w:val="left"/>
        </w:trPr>
        <w:tc>
          <w:tcPr>
            <w:tcW w:w="2834"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righ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16</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34"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34"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Male</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2834"/>
        <w:gridCol w:w="1559"/>
        <w:gridCol w:w="4677"/>
      </w:tblGrid>
      <w:tr>
        <w:trPr>
          <w:trHeight w:val="1" w:hRule="atLeast"/>
          <w:jc w:val="left"/>
        </w:trPr>
        <w:tc>
          <w:tcPr>
            <w:tcW w:w="28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Occupation</w:t>
            </w:r>
          </w:p>
        </w:tc>
        <w:tc>
          <w:tcPr>
            <w:tcW w:w="155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67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Personality</w:t>
            </w:r>
          </w:p>
        </w:tc>
      </w:tr>
      <w:tr>
        <w:trPr>
          <w:trHeight w:val="1" w:hRule="atLeast"/>
          <w:jc w:val="left"/>
        </w:trPr>
        <w:tc>
          <w:tcPr>
            <w:tcW w:w="2834"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Minor</w:t>
            </w:r>
          </w:p>
        </w:tc>
        <w:tc>
          <w:tcPr>
            <w:tcW w:w="155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677"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Friendly and caring, yet extremely independent and decisive. Alan wears a mask that presents him as happy, strong, and self-assured. He positions himself with clarity, as if he has all the answers to his questions without hesitation. Beneath this strength, there is also a deep empathy for the weaker children. He feels a need to make decisions and lead, while claiming to know what is best for others. Deep down, Alan unconsciously seeks the possibility of existing, of being someone important, and of possessing something of his own.</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4677"/>
      </w:tblGrid>
      <w:tr>
        <w:trPr>
          <w:trHeight w:val="1" w:hRule="atLeast"/>
          <w:jc w:val="left"/>
        </w:trPr>
        <w:tc>
          <w:tcPr>
            <w:tcW w:w="467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Appearance</w:t>
            </w:r>
          </w:p>
        </w:tc>
      </w:tr>
      <w:tr>
        <w:trPr>
          <w:trHeight w:val="1" w:hRule="atLeast"/>
          <w:jc w:val="left"/>
        </w:trPr>
        <w:tc>
          <w:tcPr>
            <w:tcW w:w="4677"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0" w:line="240"/>
        <w:ind w:right="0" w:left="0" w:firstLine="0"/>
        <w:jc w:val="both"/>
        <w:rPr>
          <w:rFonts w:ascii="Calibri" w:hAnsi="Calibri" w:cs="Calibri" w:eastAsia="Calibri"/>
          <w:color w:val="404040"/>
          <w:spacing w:val="0"/>
          <w:position w:val="0"/>
          <w:sz w:val="22"/>
          <w:shd w:fill="auto" w:val="clear"/>
        </w:rPr>
      </w:pPr>
    </w:p>
    <w:p>
      <w:pPr>
        <w:keepNext w:val="true"/>
        <w:keepLines w:val="true"/>
        <w:spacing w:before="480" w:after="24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Neutral Character</w:t>
      </w:r>
    </w:p>
    <w:tbl>
      <w:tblPr/>
      <w:tblGrid>
        <w:gridCol w:w="4393"/>
        <w:gridCol w:w="283"/>
        <w:gridCol w:w="4393"/>
      </w:tblGrid>
      <w:tr>
        <w:trPr>
          <w:trHeight w:val="1" w:hRule="atLeast"/>
          <w:jc w:val="left"/>
        </w:trPr>
        <w:tc>
          <w:tcPr>
            <w:tcW w:w="43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Story</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Problem</w:t>
            </w:r>
          </w:p>
        </w:tc>
      </w:tr>
      <w:tr>
        <w:trPr>
          <w:trHeight w:val="1" w:hRule="atLeast"/>
          <w:jc w:val="left"/>
        </w:trPr>
        <w:tc>
          <w:tcPr>
            <w:tcW w:w="4393"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Alan grew up alone and had to learn on his own how to deal with his problems and make his own choices. He was abandoned at the orphanage’s doorstep as a baby. He never knew his real parents or what led them to decide to abandon him. At first, Alan was interested in meeting his biological parents. But as time went on, that desire faded, and the understanding that he had truly been left behind became a reality for him. Alan is one of the children who has spent the most time in the orphanage and is now often passed over in new adoptions due to his older age.</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Deep down, Alan is a broken child. Having been rejected by his own parents without knowing why, and living through a cycle of constant rejection in every adoption attempt, Alan believes he has no worth </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 that he is nobody, and that he will never be someone.</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4393"/>
        <w:gridCol w:w="283"/>
        <w:gridCol w:w="4393"/>
      </w:tblGrid>
      <w:tr>
        <w:trPr>
          <w:trHeight w:val="1" w:hRule="atLeast"/>
          <w:jc w:val="left"/>
        </w:trPr>
        <w:tc>
          <w:tcPr>
            <w:tcW w:w="43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Solution</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Values</w:t>
            </w:r>
          </w:p>
        </w:tc>
      </w:tr>
      <w:tr>
        <w:trPr>
          <w:trHeight w:val="1" w:hRule="atLeast"/>
          <w:jc w:val="left"/>
        </w:trPr>
        <w:tc>
          <w:tcPr>
            <w:tcW w:w="4393"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Nico will have to decide whether Alan’s controlling and overbearing nature will be a problem or if it can be used positively in the story. If Nico can prove to Alan that he shares the same good intentions toward the other children, Alan will gradually begin to trust him more.</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Alan tries to counterbalance his tremendous pain from abandonment with an endless desire to fight for others and protect them. He doesn’t want anyone to be forgotten the way he was, and by acting this way, he also gives himself a purpose for existing. Alan believes that everyone deserves a chance, and that, being the oldest and most experienced, he has greater ability to discern what is right and what is wrong.</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4677"/>
      </w:tblGrid>
      <w:tr>
        <w:trPr>
          <w:trHeight w:val="1" w:hRule="atLeast"/>
          <w:jc w:val="left"/>
        </w:trPr>
        <w:tc>
          <w:tcPr>
            <w:tcW w:w="467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Semblances</w:t>
            </w:r>
          </w:p>
        </w:tc>
      </w:tr>
      <w:tr>
        <w:trPr>
          <w:trHeight w:val="1" w:hRule="atLeast"/>
          <w:jc w:val="left"/>
        </w:trPr>
        <w:tc>
          <w:tcPr>
            <w:tcW w:w="4677"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Alan, just like Nico, wants to help the children as much as he can. However, Alan makes his decisions based on his experiences in the orphanage and the experiences of his own life, having grown up alone and abandoned. Nico, on the other hand, doesn’t really know how the orphanage works and didn’t truly grow up completely alone. He had his grandmother, with whom he lived for a long time before her tragic passing. In this sense, Alan’s suffering even resembles the hardships that the Metamorph went through.</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9070"/>
      </w:tblGrid>
      <w:tr>
        <w:trPr>
          <w:trHeight w:val="1" w:hRule="atLeast"/>
          <w:jc w:val="left"/>
        </w:trPr>
        <w:tc>
          <w:tcPr>
            <w:tcW w:w="907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Change of the Side</w:t>
            </w:r>
          </w:p>
        </w:tc>
      </w:tr>
      <w:tr>
        <w:trPr>
          <w:trHeight w:val="1" w:hRule="atLeast"/>
          <w:jc w:val="left"/>
        </w:trPr>
        <w:tc>
          <w:tcPr>
            <w:tcW w:w="9070"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If Nico chooses to embrace Alan, instead of seeing him as just another obstacle, Alan will begin to view Nico positively. He will see a good friend and finally feel like he belongs to something. If Nico does not embrace him, Alan will never see him as part of his family and may even believe that Nico is partly responsible for the problems the orphanage has been facing. He will truly become an obstacle, potentially even being consumed by the Metamorph himself.</w:t>
            </w:r>
          </w:p>
        </w:tc>
      </w:tr>
    </w:tbl>
    <w:p>
      <w:pPr>
        <w:spacing w:before="0" w:after="0" w:line="240"/>
        <w:ind w:right="0" w:left="0" w:firstLine="0"/>
        <w:jc w:val="both"/>
        <w:rPr>
          <w:rFonts w:ascii="Calibri" w:hAnsi="Calibri" w:cs="Calibri" w:eastAsia="Calibri"/>
          <w:color w:val="404040"/>
          <w:spacing w:val="0"/>
          <w:position w:val="0"/>
          <w:sz w:val="22"/>
          <w:shd w:fill="auto" w:val="clear"/>
        </w:rPr>
      </w:pPr>
    </w:p>
    <w:p>
      <w:pPr>
        <w:spacing w:before="0" w:after="0" w:line="240"/>
        <w:ind w:right="0" w:left="0" w:firstLine="0"/>
        <w:jc w:val="both"/>
        <w:rPr>
          <w:rFonts w:ascii="Calibri" w:hAnsi="Calibri" w:cs="Calibri" w:eastAsia="Calibri"/>
          <w:color w:val="404040"/>
          <w:spacing w:val="0"/>
          <w:position w:val="0"/>
          <w:sz w:val="22"/>
          <w:shd w:fill="auto" w:val="clear"/>
        </w:rPr>
      </w:pPr>
    </w:p>
    <w:p>
      <w:pPr>
        <w:spacing w:before="0" w:after="0" w:line="240"/>
        <w:ind w:right="0" w:left="0" w:firstLine="0"/>
        <w:jc w:val="both"/>
        <w:rPr>
          <w:rFonts w:ascii="Calibri" w:hAnsi="Calibri" w:cs="Calibri" w:eastAsia="Calibri"/>
          <w:color w:val="404040"/>
          <w:spacing w:val="0"/>
          <w:position w:val="0"/>
          <w:sz w:val="22"/>
          <w:shd w:fill="auto" w:val="clear"/>
        </w:rPr>
      </w:pPr>
      <w:r>
        <w:rPr>
          <w:rFonts w:ascii="Calibri" w:hAnsi="Calibri" w:cs="Calibri" w:eastAsia="Calibri"/>
          <w:color w:val="404040"/>
          <w:spacing w:val="0"/>
          <w:position w:val="0"/>
          <w:sz w:val="22"/>
          <w:shd w:fill="auto" w:val="clear"/>
        </w:rPr>
        <w:t xml:space="preserve"> </w:t>
      </w:r>
    </w:p>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1700"/>
        <w:gridCol w:w="1134"/>
        <w:gridCol w:w="283"/>
        <w:gridCol w:w="2834"/>
        <w:gridCol w:w="283"/>
        <w:gridCol w:w="2834"/>
        <w:gridCol w:w="1295"/>
      </w:tblGrid>
      <w:tr>
        <w:trPr>
          <w:trHeight w:val="1" w:hRule="atLeast"/>
          <w:jc w:val="left"/>
          <w:cantSplit w:val="1"/>
        </w:trPr>
        <w:tc>
          <w:tcPr>
            <w:tcW w:w="10363" w:type="dxa"/>
            <w:gridSpan w:val="7"/>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color w:val="FFA61A"/>
                <w:spacing w:val="0"/>
                <w:position w:val="0"/>
                <w:sz w:val="40"/>
                <w:shd w:fill="auto" w:val="clear"/>
              </w:rPr>
              <w:t xml:space="preserve">Bruno</w:t>
            </w:r>
          </w:p>
        </w:tc>
      </w:tr>
      <w:tr>
        <w:trPr>
          <w:trHeight w:val="1" w:hRule="atLeast"/>
          <w:jc w:val="left"/>
        </w:trPr>
        <w:tc>
          <w:tcPr>
            <w:tcW w:w="170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Módulo</w:t>
            </w:r>
          </w:p>
        </w:tc>
        <w:tc>
          <w:tcPr>
            <w:tcW w:w="8663" w:type="dxa"/>
            <w:gridSpan w:val="6"/>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Side Characters (Neutrals)</w:t>
            </w:r>
          </w:p>
        </w:tc>
      </w:tr>
      <w:tr>
        <w:trPr>
          <w:trHeight w:val="1" w:hRule="atLeast"/>
          <w:jc w:val="left"/>
        </w:trPr>
        <w:tc>
          <w:tcPr>
            <w:tcW w:w="170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Caminho do projeto</w:t>
            </w:r>
          </w:p>
        </w:tc>
        <w:tc>
          <w:tcPr>
            <w:tcW w:w="8663" w:type="dxa"/>
            <w:gridSpan w:val="6"/>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Entidades/Personagens Secundários/Cap. 1/Passado</w:t>
            </w:r>
          </w:p>
        </w:tc>
      </w:tr>
      <w:tr>
        <w:trPr>
          <w:trHeight w:val="1" w:hRule="atLeast"/>
          <w:jc w:val="left"/>
        </w:trPr>
        <w:tc>
          <w:tcPr>
            <w:tcW w:w="2834" w:type="dxa"/>
            <w:gridSpan w:val="2"/>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Age</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Born In</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Sex</w:t>
            </w:r>
          </w:p>
        </w:tc>
      </w:tr>
      <w:tr>
        <w:trPr>
          <w:trHeight w:val="1" w:hRule="atLeast"/>
          <w:jc w:val="left"/>
        </w:trPr>
        <w:tc>
          <w:tcPr>
            <w:tcW w:w="2834" w:type="dxa"/>
            <w:gridSpan w:val="2"/>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righ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11</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34"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1938</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34"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Male</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2834"/>
        <w:gridCol w:w="1559"/>
        <w:gridCol w:w="4677"/>
      </w:tblGrid>
      <w:tr>
        <w:trPr>
          <w:trHeight w:val="1" w:hRule="atLeast"/>
          <w:jc w:val="left"/>
        </w:trPr>
        <w:tc>
          <w:tcPr>
            <w:tcW w:w="28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Occupation</w:t>
            </w:r>
          </w:p>
        </w:tc>
        <w:tc>
          <w:tcPr>
            <w:tcW w:w="155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67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Personality</w:t>
            </w:r>
          </w:p>
        </w:tc>
      </w:tr>
      <w:tr>
        <w:trPr>
          <w:trHeight w:val="1" w:hRule="atLeast"/>
          <w:jc w:val="left"/>
        </w:trPr>
        <w:tc>
          <w:tcPr>
            <w:tcW w:w="2834"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Minor</w:t>
            </w:r>
          </w:p>
        </w:tc>
        <w:tc>
          <w:tcPr>
            <w:tcW w:w="155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677"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Bruno is a deeply troubled boy, carrying with him intense anger and pain. His temper is volatile</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when provoked, he reacts impulsively and aggressively. He prefers isolation, finding rare relief in solitude, where he can lose himself in his own thoughts. However, he struggles with memory lapses and fragmented visions, direct consequences of the traumas he has endured and his continuous use of medication.</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4677"/>
      </w:tblGrid>
      <w:tr>
        <w:trPr>
          <w:trHeight w:val="1" w:hRule="atLeast"/>
          <w:jc w:val="left"/>
        </w:trPr>
        <w:tc>
          <w:tcPr>
            <w:tcW w:w="467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Appearance</w:t>
            </w:r>
          </w:p>
        </w:tc>
      </w:tr>
      <w:tr>
        <w:trPr>
          <w:trHeight w:val="1" w:hRule="atLeast"/>
          <w:jc w:val="left"/>
        </w:trPr>
        <w:tc>
          <w:tcPr>
            <w:tcW w:w="4677"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Bruno has a vacant stare and an almost expressionless face, making him appear strange in the eyes of other children. His movements are slow, and his speech is drawn out</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traits that only heighten the discomfort of those around him. His hair is black, and he carries a catatonic appearance. His thin body and pale, yellowish skin reveal fragile health, further worsened by self-inflicted scars, the result of intense emotional breakdowns.</w:t>
            </w:r>
          </w:p>
        </w:tc>
      </w:tr>
    </w:tbl>
    <w:p>
      <w:pPr>
        <w:spacing w:before="0" w:after="0" w:line="240"/>
        <w:ind w:right="0" w:left="0" w:firstLine="0"/>
        <w:jc w:val="both"/>
        <w:rPr>
          <w:rFonts w:ascii="Calibri" w:hAnsi="Calibri" w:cs="Calibri" w:eastAsia="Calibri"/>
          <w:color w:val="404040"/>
          <w:spacing w:val="0"/>
          <w:position w:val="0"/>
          <w:sz w:val="22"/>
          <w:shd w:fill="auto" w:val="clear"/>
        </w:rPr>
      </w:pPr>
    </w:p>
    <w:p>
      <w:pPr>
        <w:keepNext w:val="true"/>
        <w:keepLines w:val="true"/>
        <w:spacing w:before="480" w:after="24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Neutral Character</w:t>
      </w:r>
    </w:p>
    <w:tbl>
      <w:tblPr/>
      <w:tblGrid>
        <w:gridCol w:w="4393"/>
        <w:gridCol w:w="283"/>
        <w:gridCol w:w="4393"/>
      </w:tblGrid>
      <w:tr>
        <w:trPr>
          <w:trHeight w:val="1" w:hRule="atLeast"/>
          <w:jc w:val="left"/>
        </w:trPr>
        <w:tc>
          <w:tcPr>
            <w:tcW w:w="43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Story</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Problem</w:t>
            </w:r>
          </w:p>
        </w:tc>
      </w:tr>
      <w:tr>
        <w:trPr>
          <w:trHeight w:val="1" w:hRule="atLeast"/>
          <w:jc w:val="left"/>
        </w:trPr>
        <w:tc>
          <w:tcPr>
            <w:tcW w:w="4393"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Bruno witnessed the brutal death of his parents during a failed home invasion. Since then, he has lived under the weight of cruel rumors within the orphanage</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some children whisper that he may have had something to do with the tragedy, deepening his isolation even further. He endures constant bullying and lives under the shadow of his peers</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 unspoken accusations.</w:t>
              <w:br/>
              <w:br/>
              <w:t xml:space="preserve">Despite attending daily therapy sessions and taking strong medication to control his mood swings, his mental condition continues to deteriorate.</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Bruno lost everything in a cruel and abrupt way, and without support, he never managed to overcome that pain. He feels that no one in the orphanage truly sees him as a human being</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only as a problem to be ignored. The contempt of the other children fuels his anger even more, driving him to act aggressively and hostilely whenever he feels threatened. Deep down, he doesn</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t just want revenge</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he wants to be acknowledged, to make those who rejected him feel his pain.</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4393"/>
        <w:gridCol w:w="283"/>
        <w:gridCol w:w="4393"/>
      </w:tblGrid>
      <w:tr>
        <w:trPr>
          <w:trHeight w:val="1" w:hRule="atLeast"/>
          <w:jc w:val="left"/>
        </w:trPr>
        <w:tc>
          <w:tcPr>
            <w:tcW w:w="43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Solution</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Values</w:t>
            </w:r>
          </w:p>
        </w:tc>
      </w:tr>
      <w:tr>
        <w:trPr>
          <w:trHeight w:val="1" w:hRule="atLeast"/>
          <w:jc w:val="left"/>
        </w:trPr>
        <w:tc>
          <w:tcPr>
            <w:tcW w:w="4393"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Nico will have to decide whether he wants to help Bruno overcome his pain or give in to the fear and prejudice of the other children. If he chooses to reach out, he can begin this process through Mariane, encouraging the others to see Bruno not as a threat, but as a child who still has a future.</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Bruno believes in revenge</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a cycle of pain where everything is repaid with the same suffering. He sees justice as a reflection of the violence he endured, and his view of the world is tainted by hopelessness.</w:t>
              <w:br/>
              <w:t xml:space="preserve">For him, there is no point in seeking redemption or kindness when nothing good has ever happened to him. He sinks deeper and deeper into dark thoughts, giving in to destructive impulses that push him even further away from any chance of change.</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4677"/>
      </w:tblGrid>
      <w:tr>
        <w:trPr>
          <w:trHeight w:val="1" w:hRule="atLeast"/>
          <w:jc w:val="left"/>
        </w:trPr>
        <w:tc>
          <w:tcPr>
            <w:tcW w:w="467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Semblances</w:t>
            </w:r>
          </w:p>
        </w:tc>
      </w:tr>
      <w:tr>
        <w:trPr>
          <w:trHeight w:val="1" w:hRule="atLeast"/>
          <w:jc w:val="left"/>
        </w:trPr>
        <w:tc>
          <w:tcPr>
            <w:tcW w:w="4677"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Although it isn’t obvious at first glance, Bruno shares something with Nico</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the desire to connect with someone. His isolation has deprived him of experiences other children take for granted, and he longs for a bond he</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s never had.</w:t>
              <w:br/>
              <w:t xml:space="preserve">That longing, however, is suffocated by the darkness consuming him. He’s afraid to open up to others, yet at the same time, he desperately doesn’t want to be alone.</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9070"/>
      </w:tblGrid>
      <w:tr>
        <w:trPr>
          <w:trHeight w:val="1" w:hRule="atLeast"/>
          <w:jc w:val="left"/>
        </w:trPr>
        <w:tc>
          <w:tcPr>
            <w:tcW w:w="907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Change of the Side</w:t>
            </w:r>
          </w:p>
        </w:tc>
      </w:tr>
      <w:tr>
        <w:trPr>
          <w:trHeight w:val="1" w:hRule="atLeast"/>
          <w:jc w:val="left"/>
        </w:trPr>
        <w:tc>
          <w:tcPr>
            <w:tcW w:w="9070"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Bruno can easily become an antagonist if Nico fails to help him. If the protagonist gives in to fear and begins to see him as a villain, Bruno will quickly spiral out of control.</w:t>
              <w:br/>
              <w:t xml:space="preserve">Should that happen, he would become a destructive force within the orphanage, making it even harder to identify the true Metamorph. Consumed by anger and despair, Bruno could lose his humanity entirely</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turning into a threat that Nico will have to confront.</w:t>
            </w:r>
          </w:p>
        </w:tc>
      </w:tr>
    </w:tbl>
    <w:p>
      <w:pPr>
        <w:spacing w:before="0" w:after="0" w:line="240"/>
        <w:ind w:right="0" w:left="0" w:firstLine="0"/>
        <w:jc w:val="both"/>
        <w:rPr>
          <w:rFonts w:ascii="Calibri" w:hAnsi="Calibri" w:cs="Calibri" w:eastAsia="Calibri"/>
          <w:color w:val="404040"/>
          <w:spacing w:val="0"/>
          <w:position w:val="0"/>
          <w:sz w:val="22"/>
          <w:shd w:fill="auto" w:val="clear"/>
        </w:rPr>
      </w:pPr>
    </w:p>
    <w:p>
      <w:pPr>
        <w:spacing w:before="0" w:after="0" w:line="240"/>
        <w:ind w:right="0" w:left="0" w:firstLine="0"/>
        <w:jc w:val="both"/>
        <w:rPr>
          <w:rFonts w:ascii="Calibri" w:hAnsi="Calibri" w:cs="Calibri" w:eastAsia="Calibri"/>
          <w:color w:val="404040"/>
          <w:spacing w:val="0"/>
          <w:position w:val="0"/>
          <w:sz w:val="22"/>
          <w:shd w:fill="auto" w:val="clear"/>
        </w:rPr>
      </w:pPr>
    </w:p>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1700"/>
        <w:gridCol w:w="7370"/>
      </w:tblGrid>
      <w:tr>
        <w:trPr>
          <w:trHeight w:val="1" w:hRule="atLeast"/>
          <w:jc w:val="left"/>
          <w:cantSplit w:val="1"/>
        </w:trPr>
        <w:tc>
          <w:tcPr>
            <w:tcW w:w="9070" w:type="dxa"/>
            <w:gridSpan w:val="2"/>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color w:val="FFA61A"/>
                <w:spacing w:val="0"/>
                <w:position w:val="0"/>
                <w:sz w:val="40"/>
                <w:shd w:fill="auto" w:val="clear"/>
              </w:rPr>
              <w:t xml:space="preserve">Ian</w:t>
            </w:r>
          </w:p>
        </w:tc>
      </w:tr>
      <w:tr>
        <w:trPr>
          <w:trHeight w:val="1" w:hRule="atLeast"/>
          <w:jc w:val="left"/>
        </w:trPr>
        <w:tc>
          <w:tcPr>
            <w:tcW w:w="170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Módulo</w:t>
            </w:r>
          </w:p>
        </w:tc>
        <w:tc>
          <w:tcPr>
            <w:tcW w:w="7370"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Side Characters (Opponent)</w:t>
            </w:r>
          </w:p>
        </w:tc>
      </w:tr>
      <w:tr>
        <w:trPr>
          <w:trHeight w:val="1" w:hRule="atLeast"/>
          <w:jc w:val="left"/>
        </w:trPr>
        <w:tc>
          <w:tcPr>
            <w:tcW w:w="170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Caminho do projeto</w:t>
            </w:r>
          </w:p>
        </w:tc>
        <w:tc>
          <w:tcPr>
            <w:tcW w:w="7370"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Entidades/Personagens Secundários/Cap. 1/Passado</w:t>
            </w:r>
          </w:p>
        </w:tc>
      </w:tr>
    </w:tbl>
    <w:p>
      <w:pPr>
        <w:keepNext w:val="true"/>
        <w:keepLines w:val="true"/>
        <w:spacing w:before="480" w:after="24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Basic Character Feature</w:t>
      </w:r>
    </w:p>
    <w:tbl>
      <w:tblPr/>
      <w:tblGrid>
        <w:gridCol w:w="2834"/>
        <w:gridCol w:w="283"/>
        <w:gridCol w:w="2834"/>
        <w:gridCol w:w="283"/>
        <w:gridCol w:w="2834"/>
      </w:tblGrid>
      <w:tr>
        <w:trPr>
          <w:trHeight w:val="1" w:hRule="atLeast"/>
          <w:jc w:val="left"/>
        </w:trPr>
        <w:tc>
          <w:tcPr>
            <w:tcW w:w="28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Age</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Born In</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Sex</w:t>
            </w:r>
          </w:p>
        </w:tc>
      </w:tr>
      <w:tr>
        <w:trPr>
          <w:trHeight w:val="1" w:hRule="atLeast"/>
          <w:jc w:val="left"/>
        </w:trPr>
        <w:tc>
          <w:tcPr>
            <w:tcW w:w="2834"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righ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12</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34"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34"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Male</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2834"/>
        <w:gridCol w:w="1559"/>
        <w:gridCol w:w="4677"/>
      </w:tblGrid>
      <w:tr>
        <w:trPr>
          <w:trHeight w:val="1" w:hRule="atLeast"/>
          <w:jc w:val="left"/>
        </w:trPr>
        <w:tc>
          <w:tcPr>
            <w:tcW w:w="28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Occupation</w:t>
            </w:r>
          </w:p>
        </w:tc>
        <w:tc>
          <w:tcPr>
            <w:tcW w:w="155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67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Personality</w:t>
            </w:r>
          </w:p>
        </w:tc>
      </w:tr>
      <w:tr>
        <w:trPr>
          <w:trHeight w:val="1" w:hRule="atLeast"/>
          <w:jc w:val="left"/>
        </w:trPr>
        <w:tc>
          <w:tcPr>
            <w:tcW w:w="2834"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Minor</w:t>
            </w:r>
          </w:p>
        </w:tc>
        <w:tc>
          <w:tcPr>
            <w:tcW w:w="155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677"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Ian is a somewhat troubled boy, with a chameleon-like personality. He adapts depending on the situation, often mirroring the ideas and attitudes of whoever he’s talking to. It’s clear he has some form of undiagnosed personality disorder. At times, Ian appears extremely friendly, sensitive, and tries his best to be funny. However, he’s not quite as fun as he thinks</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easily irritated and unstable, his mood shifts quickly, as do his opinions about others.</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4677"/>
      </w:tblGrid>
      <w:tr>
        <w:trPr>
          <w:trHeight w:val="1" w:hRule="atLeast"/>
          <w:jc w:val="left"/>
        </w:trPr>
        <w:tc>
          <w:tcPr>
            <w:tcW w:w="467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Appearance</w:t>
            </w:r>
          </w:p>
        </w:tc>
      </w:tr>
      <w:tr>
        <w:trPr>
          <w:trHeight w:val="1" w:hRule="atLeast"/>
          <w:jc w:val="left"/>
        </w:trPr>
        <w:tc>
          <w:tcPr>
            <w:tcW w:w="4677"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0" w:line="240"/>
        <w:ind w:right="0" w:left="0" w:firstLine="0"/>
        <w:jc w:val="both"/>
        <w:rPr>
          <w:rFonts w:ascii="Calibri" w:hAnsi="Calibri" w:cs="Calibri" w:eastAsia="Calibri"/>
          <w:color w:val="404040"/>
          <w:spacing w:val="0"/>
          <w:position w:val="0"/>
          <w:sz w:val="22"/>
          <w:shd w:fill="auto" w:val="clear"/>
        </w:rPr>
      </w:pPr>
    </w:p>
    <w:p>
      <w:pPr>
        <w:keepNext w:val="true"/>
        <w:keepLines w:val="true"/>
        <w:spacing w:before="480" w:after="24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Secundary Character (Opponent)</w:t>
      </w:r>
    </w:p>
    <w:tbl>
      <w:tblPr/>
      <w:tblGrid>
        <w:gridCol w:w="4393"/>
        <w:gridCol w:w="283"/>
        <w:gridCol w:w="4393"/>
      </w:tblGrid>
      <w:tr>
        <w:trPr>
          <w:trHeight w:val="1" w:hRule="atLeast"/>
          <w:jc w:val="left"/>
        </w:trPr>
        <w:tc>
          <w:tcPr>
            <w:tcW w:w="43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Story</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Values</w:t>
            </w:r>
          </w:p>
        </w:tc>
      </w:tr>
      <w:tr>
        <w:trPr>
          <w:trHeight w:val="1" w:hRule="atLeast"/>
          <w:jc w:val="left"/>
        </w:trPr>
        <w:tc>
          <w:tcPr>
            <w:tcW w:w="4393"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Ian used to live a nomadic life while working for an underground group that exploited impoverished children for their own gain. After the group was seized by the police, Ian was sent to an orphanage, where he struggled to adjust. Later, he was transferred to Dr. Oswaldo’s Orphanage in hopes of receiving more in-depth psychiatric treatment. However, by that time, the orphanage was no longer run by Dr. Oswaldo</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it was under L</w:t>
            </w:r>
            <w:r>
              <w:rPr>
                <w:rFonts w:ascii="Calibri" w:hAnsi="Calibri" w:cs="Calibri" w:eastAsia="Calibri"/>
                <w:color w:val="404040"/>
                <w:spacing w:val="0"/>
                <w:position w:val="0"/>
                <w:sz w:val="22"/>
                <w:shd w:fill="auto" w:val="clear"/>
              </w:rPr>
              <w:t xml:space="preserve">ídia’s administration. Ian arrived at the orphanage only a few months before Nico.</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Ian believes that the most important thing in life is survival. With a past marked by abuse and manipulation, he learned not to feel guilty about using others as tools for his own happiness. Above all else, Ian wants to live well and feel secure. In his view, there’s nothing wrong with telling a few lies or breaking a few hearts to achieve that. Most importantly, Ian will always side with those who hold real power</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because he knows that</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s where his protection lies.</w:t>
              <w:br/>
              <w:t xml:space="preserve">In this case, Ian is the most loyal kid to Lídia.</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4393"/>
        <w:gridCol w:w="283"/>
        <w:gridCol w:w="4393"/>
      </w:tblGrid>
      <w:tr>
        <w:trPr>
          <w:trHeight w:val="1" w:hRule="atLeast"/>
          <w:jc w:val="left"/>
        </w:trPr>
        <w:tc>
          <w:tcPr>
            <w:tcW w:w="43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Oppositions</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Strenght</w:t>
            </w:r>
          </w:p>
        </w:tc>
      </w:tr>
      <w:tr>
        <w:trPr>
          <w:trHeight w:val="1" w:hRule="atLeast"/>
          <w:jc w:val="left"/>
        </w:trPr>
        <w:tc>
          <w:tcPr>
            <w:tcW w:w="4393"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Nico’s natural kindness bothers Ian simply because he can’t understand it. Ian sees only Nico’s naivety</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a child living a sad, lonely life under the system who, somehow, still manages to be happy and believe in the goodness of others. Ian doesn</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t think that</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s possible. In his immaturity, he sees Nico as nothing more than a foolish, delusional kid who lives in a fantasy world. But what irritates Ian even more is that Nico manages to earn the support of other children without any manipulation at all.</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With his manipulative and deceitful abilities, Ian manages to control many people and get what he wants. Because he’s so socially adaptable, it’s hard to tell what Ian’s true personality is or what he actually believes in. It’s difficult to know whether he’s your friend or your enemy</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or when exactly that changed. In this way, Ian ends up being protected by those who fall for his many stories.</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4393"/>
        <w:gridCol w:w="283"/>
        <w:gridCol w:w="4393"/>
      </w:tblGrid>
      <w:tr>
        <w:trPr>
          <w:trHeight w:val="1" w:hRule="atLeast"/>
          <w:jc w:val="left"/>
        </w:trPr>
        <w:tc>
          <w:tcPr>
            <w:tcW w:w="43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Goals</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Defeat</w:t>
            </w:r>
          </w:p>
        </w:tc>
      </w:tr>
      <w:tr>
        <w:trPr>
          <w:trHeight w:val="1" w:hRule="atLeast"/>
          <w:jc w:val="left"/>
        </w:trPr>
        <w:tc>
          <w:tcPr>
            <w:tcW w:w="4393"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Ian’s main motivation is always to be above others</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to be in a more comfortable, safer position. He constantly seeks validation from the other children, always aiming to stand out, draw attention, and place himself above everyone else. He</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s the star, the clever one, the one who knows what he</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s doing</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while everyone else is foolish. Of course, Ian tries his best to hide his arrogance and smugness, masking them with the false virtues of a friendly, charming, and pleasant companion.</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Ian will inevitably be consumed by the Metamorph itself. The only question is how long it will take. Ian will always stand against Nico, regardless of the player’s choices. His fate is sealed</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he is destined to fall alongside the Metamorph, who, like him, chose darkness as the answer.</w:t>
            </w:r>
          </w:p>
        </w:tc>
      </w:tr>
    </w:tbl>
    <w:p>
      <w:pPr>
        <w:spacing w:before="0" w:after="0" w:line="240"/>
        <w:ind w:right="0" w:left="0" w:firstLine="0"/>
        <w:jc w:val="both"/>
        <w:rPr>
          <w:rFonts w:ascii="Calibri" w:hAnsi="Calibri" w:cs="Calibri" w:eastAsia="Calibri"/>
          <w:color w:val="404040"/>
          <w:spacing w:val="0"/>
          <w:position w:val="0"/>
          <w:sz w:val="22"/>
          <w:shd w:fill="auto" w:val="clear"/>
        </w:rPr>
      </w:pPr>
      <w:r>
        <w:rPr>
          <w:rFonts w:ascii="Calibri" w:hAnsi="Calibri" w:cs="Calibri" w:eastAsia="Calibri"/>
          <w:color w:val="404040"/>
          <w:spacing w:val="0"/>
          <w:position w:val="0"/>
          <w:sz w:val="22"/>
          <w:shd w:fill="auto" w:val="clear"/>
        </w:rPr>
        <w:t xml:space="preserve"> </w:t>
      </w:r>
    </w:p>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1700"/>
        <w:gridCol w:w="7370"/>
      </w:tblGrid>
      <w:tr>
        <w:trPr>
          <w:trHeight w:val="1" w:hRule="atLeast"/>
          <w:jc w:val="left"/>
          <w:cantSplit w:val="1"/>
        </w:trPr>
        <w:tc>
          <w:tcPr>
            <w:tcW w:w="9070" w:type="dxa"/>
            <w:gridSpan w:val="2"/>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color w:val="FFA61A"/>
                <w:spacing w:val="0"/>
                <w:position w:val="0"/>
                <w:sz w:val="40"/>
                <w:shd w:fill="auto" w:val="clear"/>
              </w:rPr>
              <w:t xml:space="preserve">Mariane</w:t>
            </w:r>
          </w:p>
        </w:tc>
      </w:tr>
      <w:tr>
        <w:trPr>
          <w:trHeight w:val="1" w:hRule="atLeast"/>
          <w:jc w:val="left"/>
        </w:trPr>
        <w:tc>
          <w:tcPr>
            <w:tcW w:w="170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Módulo</w:t>
            </w:r>
          </w:p>
        </w:tc>
        <w:tc>
          <w:tcPr>
            <w:tcW w:w="7370"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Side Characters (Support)</w:t>
            </w:r>
          </w:p>
        </w:tc>
      </w:tr>
      <w:tr>
        <w:trPr>
          <w:trHeight w:val="1" w:hRule="atLeast"/>
          <w:jc w:val="left"/>
        </w:trPr>
        <w:tc>
          <w:tcPr>
            <w:tcW w:w="170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Caminho do projeto</w:t>
            </w:r>
          </w:p>
        </w:tc>
        <w:tc>
          <w:tcPr>
            <w:tcW w:w="7370"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Entidades/Personagens Secundários/Cap. 1/Passado</w:t>
            </w:r>
          </w:p>
        </w:tc>
      </w:tr>
    </w:tbl>
    <w:p>
      <w:pPr>
        <w:keepNext w:val="true"/>
        <w:keepLines w:val="true"/>
        <w:spacing w:before="480" w:after="24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Basic Character Feature</w:t>
      </w:r>
    </w:p>
    <w:tbl>
      <w:tblPr/>
      <w:tblGrid>
        <w:gridCol w:w="2834"/>
        <w:gridCol w:w="283"/>
        <w:gridCol w:w="2834"/>
        <w:gridCol w:w="283"/>
        <w:gridCol w:w="2834"/>
      </w:tblGrid>
      <w:tr>
        <w:trPr>
          <w:trHeight w:val="1" w:hRule="atLeast"/>
          <w:jc w:val="left"/>
        </w:trPr>
        <w:tc>
          <w:tcPr>
            <w:tcW w:w="28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Age</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Born In</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Sex</w:t>
            </w:r>
          </w:p>
        </w:tc>
      </w:tr>
      <w:tr>
        <w:trPr>
          <w:trHeight w:val="1" w:hRule="atLeast"/>
          <w:jc w:val="left"/>
        </w:trPr>
        <w:tc>
          <w:tcPr>
            <w:tcW w:w="2834"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righ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14</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34"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34"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Female</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2834"/>
        <w:gridCol w:w="1559"/>
        <w:gridCol w:w="4677"/>
      </w:tblGrid>
      <w:tr>
        <w:trPr>
          <w:trHeight w:val="1" w:hRule="atLeast"/>
          <w:jc w:val="left"/>
        </w:trPr>
        <w:tc>
          <w:tcPr>
            <w:tcW w:w="28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Occupation</w:t>
            </w:r>
          </w:p>
        </w:tc>
        <w:tc>
          <w:tcPr>
            <w:tcW w:w="155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67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Personality</w:t>
            </w:r>
          </w:p>
        </w:tc>
      </w:tr>
      <w:tr>
        <w:trPr>
          <w:trHeight w:val="1" w:hRule="atLeast"/>
          <w:jc w:val="left"/>
        </w:trPr>
        <w:tc>
          <w:tcPr>
            <w:tcW w:w="2834"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Minor</w:t>
            </w:r>
          </w:p>
        </w:tc>
        <w:tc>
          <w:tcPr>
            <w:tcW w:w="155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677"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Mariane is a strong, serious girl with a very mature demeanor. Reserved, she tends to prefer living her life with few friends, avoiding reliance on or trust in others. However, she has a strong sense of justice and adventure, never hesitating or fearing to act when she notices things aren’t happening as they should.</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4677"/>
      </w:tblGrid>
      <w:tr>
        <w:trPr>
          <w:trHeight w:val="1" w:hRule="atLeast"/>
          <w:jc w:val="left"/>
        </w:trPr>
        <w:tc>
          <w:tcPr>
            <w:tcW w:w="467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Appearance</w:t>
            </w:r>
          </w:p>
        </w:tc>
      </w:tr>
      <w:tr>
        <w:trPr>
          <w:trHeight w:val="1" w:hRule="atLeast"/>
          <w:jc w:val="left"/>
        </w:trPr>
        <w:tc>
          <w:tcPr>
            <w:tcW w:w="4677"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Her hair is in dreadlocks with several braids, styled in a somewhat casual way</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tied up, with some strands left loose. Mariane wears loose, sporty clothing, inspired by hip-hop, and slightly worn.</w:t>
            </w:r>
          </w:p>
        </w:tc>
      </w:tr>
    </w:tbl>
    <w:p>
      <w:pPr>
        <w:spacing w:before="0" w:after="0" w:line="240"/>
        <w:ind w:right="0" w:left="0" w:firstLine="0"/>
        <w:jc w:val="both"/>
        <w:rPr>
          <w:rFonts w:ascii="Calibri" w:hAnsi="Calibri" w:cs="Calibri" w:eastAsia="Calibri"/>
          <w:color w:val="404040"/>
          <w:spacing w:val="0"/>
          <w:position w:val="0"/>
          <w:sz w:val="22"/>
          <w:shd w:fill="auto" w:val="clear"/>
        </w:rPr>
      </w:pPr>
    </w:p>
    <w:p>
      <w:pPr>
        <w:keepNext w:val="true"/>
        <w:keepLines w:val="true"/>
        <w:spacing w:before="480" w:after="24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Secundary Character (Support)</w:t>
      </w:r>
    </w:p>
    <w:tbl>
      <w:tblPr/>
      <w:tblGrid>
        <w:gridCol w:w="4393"/>
        <w:gridCol w:w="283"/>
        <w:gridCol w:w="4393"/>
      </w:tblGrid>
      <w:tr>
        <w:trPr>
          <w:trHeight w:val="1" w:hRule="atLeast"/>
          <w:jc w:val="left"/>
        </w:trPr>
        <w:tc>
          <w:tcPr>
            <w:tcW w:w="43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Story</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Values</w:t>
            </w:r>
          </w:p>
        </w:tc>
      </w:tr>
      <w:tr>
        <w:trPr>
          <w:trHeight w:val="1" w:hRule="atLeast"/>
          <w:jc w:val="left"/>
        </w:trPr>
        <w:tc>
          <w:tcPr>
            <w:tcW w:w="4393"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Mariane came from a very poor family, where her parents were involved in drug trafficking and organized crime. In reality, she was raised by her older brother, who protected her from all the chaos that was her life. However, one night her brother was called for a job from which he never returned. Mariane was thus left alone in her home. A few days after his disappearance, she went out searching for him. Later, she was seen wandering the streets aimlessly by a social worker.</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Mariane witnessed hardship and cruelty in her life from an early age. As a result, she has a deep understanding of what people are capable of. She knows that poor choices led to the downfall of her family. Thus, Mariane has developed a strong sense of justice and kindness within herself. She wants to finally make the right choice, in honor of her family</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to fight, grow, and become someone in life through the right means.</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4393"/>
        <w:gridCol w:w="283"/>
        <w:gridCol w:w="4393"/>
      </w:tblGrid>
      <w:tr>
        <w:trPr>
          <w:trHeight w:val="1" w:hRule="atLeast"/>
          <w:jc w:val="left"/>
        </w:trPr>
        <w:tc>
          <w:tcPr>
            <w:tcW w:w="43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Purpose</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Certainties (Support)</w:t>
            </w:r>
          </w:p>
        </w:tc>
      </w:tr>
      <w:tr>
        <w:trPr>
          <w:trHeight w:val="1" w:hRule="atLeast"/>
          <w:jc w:val="left"/>
        </w:trPr>
        <w:tc>
          <w:tcPr>
            <w:tcW w:w="4393"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Mariane wants to change her life; she wants to grow and make the right choices. In this way, she seeks self-improvement and strives to be a better person than those she has known. Although reserved, she knows whom to help and whom to teach a moral lesson.</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Mariane believes that, regardless of who someone is or their background, as long as a person is genuinely good, they have the right to be heard</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or even to have a second chance. She believes in justice, in good triumphing over evil, and in raising strong individuals who fight for a greater good. Character, kindness, values, love</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she believes in learning and in change, if a person truly wants to change. Nico reinforces this belief when he meets Mariane, who at the time was a bit more negative in her own thinking.</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4393"/>
        <w:gridCol w:w="283"/>
        <w:gridCol w:w="4393"/>
      </w:tblGrid>
      <w:tr>
        <w:trPr>
          <w:trHeight w:val="1" w:hRule="atLeast"/>
          <w:jc w:val="left"/>
        </w:trPr>
        <w:tc>
          <w:tcPr>
            <w:tcW w:w="43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To Learn</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Semblances</w:t>
            </w:r>
          </w:p>
        </w:tc>
      </w:tr>
      <w:tr>
        <w:trPr>
          <w:trHeight w:val="1" w:hRule="atLeast"/>
          <w:jc w:val="left"/>
        </w:trPr>
        <w:tc>
          <w:tcPr>
            <w:tcW w:w="4393"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Nico will teach Mariane that there is beauty in seeing life the way he does</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a simple life, with both good and bad moments, but which can feel much more positive if we choose to see it that way. If we allow ourselves this kind of simplicity, in a more creative and imaginative universe. Isolation, although often the most efficient method of survival, is not always the happiest.</w:t>
            </w:r>
          </w:p>
        </w:tc>
        <w:tc>
          <w:tcPr>
            <w:tcW w:w="283"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Mariane would be the opposite of Nico in certain ways. Nico shows unconditional kindness due to his naivety, as well as a social awkwardness stemming from his isolation. However, he seeks connections and has a genuine curiosity about others. Mariane, on the other hand, prefers not to get too involved, as she is unsure whom to trust. Nico’s naivety sometimes even annoys her, prompting her to confront him with some hard truths. Yet, Mariane recognizes Nico’s good intentions and his desire to help others, which earns her respect and makes her want to support him. In this way, she grows closer to him, wanting to get to know him and serving, in a sense, as a kind of mentor.</w:t>
            </w:r>
          </w:p>
        </w:tc>
      </w:tr>
    </w:tbl>
    <w:p>
      <w:pPr>
        <w:spacing w:before="0" w:after="0" w:line="240"/>
        <w:ind w:right="0" w:left="0" w:firstLine="0"/>
        <w:jc w:val="both"/>
        <w:rPr>
          <w:rFonts w:ascii="Calibri" w:hAnsi="Calibri" w:cs="Calibri" w:eastAsia="Calibri"/>
          <w:color w:val="404040"/>
          <w:spacing w:val="0"/>
          <w:position w:val="0"/>
          <w:sz w:val="22"/>
          <w:shd w:fill="auto" w:val="clear"/>
        </w:rPr>
      </w:pPr>
    </w:p>
    <w:p>
      <w:pPr>
        <w:keepNext w:val="true"/>
        <w:keepLines w:val="true"/>
        <w:pageBreakBefore w:val="true"/>
        <w:spacing w:before="480" w:after="240" w:line="240"/>
        <w:ind w:right="0" w:left="0" w:firstLine="0"/>
        <w:jc w:val="left"/>
        <w:rPr>
          <w:rFonts w:ascii="Cambria" w:hAnsi="Cambria" w:cs="Cambria" w:eastAsia="Cambria"/>
          <w:color w:val="auto"/>
          <w:spacing w:val="0"/>
          <w:position w:val="0"/>
          <w:sz w:val="40"/>
          <w:shd w:fill="auto" w:val="clear"/>
        </w:rPr>
      </w:pPr>
      <w:r>
        <w:rPr>
          <w:rFonts w:ascii="Cambria" w:hAnsi="Cambria" w:cs="Cambria" w:eastAsia="Cambria"/>
          <w:color w:val="auto"/>
          <w:spacing w:val="0"/>
          <w:position w:val="0"/>
          <w:sz w:val="40"/>
          <w:shd w:fill="auto" w:val="clear"/>
        </w:rPr>
        <w:t xml:space="preserve">Antagonist/Past</w:t>
      </w:r>
    </w:p>
    <w:tbl>
      <w:tblPr/>
      <w:tblGrid>
        <w:gridCol w:w="1700"/>
        <w:gridCol w:w="7370"/>
      </w:tblGrid>
      <w:tr>
        <w:trPr>
          <w:trHeight w:val="1" w:hRule="atLeast"/>
          <w:jc w:val="left"/>
        </w:trPr>
        <w:tc>
          <w:tcPr>
            <w:tcW w:w="9070" w:type="dxa"/>
            <w:gridSpan w:val="2"/>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color w:val="FFA61A"/>
                <w:spacing w:val="0"/>
                <w:position w:val="0"/>
                <w:sz w:val="40"/>
                <w:shd w:fill="auto" w:val="clear"/>
              </w:rPr>
              <w:t xml:space="preserve">Lídia Campos</w:t>
            </w:r>
          </w:p>
        </w:tc>
      </w:tr>
      <w:tr>
        <w:trPr>
          <w:trHeight w:val="1" w:hRule="atLeast"/>
          <w:jc w:val="left"/>
        </w:trPr>
        <w:tc>
          <w:tcPr>
            <w:tcW w:w="1700"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Módulo</w:t>
            </w:r>
          </w:p>
        </w:tc>
        <w:tc>
          <w:tcPr>
            <w:tcW w:w="7370" w:type="dxa"/>
            <w:tcBorders>
              <w:top w:val="single" w:color="836967" w:sz="0"/>
              <w:left w:val="single" w:color="836967" w:sz="0"/>
              <w:bottom w:val="single" w:color="836967" w:sz="0"/>
              <w:right w:val="single" w:color="836967"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Antagonist Character Template</w:t>
            </w:r>
          </w:p>
        </w:tc>
      </w:tr>
      <w:tr>
        <w:trPr>
          <w:trHeight w:val="1" w:hRule="atLeast"/>
          <w:jc w:val="left"/>
        </w:trPr>
        <w:tc>
          <w:tcPr>
            <w:tcW w:w="1700"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Caminho do projeto</w:t>
            </w:r>
          </w:p>
        </w:tc>
        <w:tc>
          <w:tcPr>
            <w:tcW w:w="7370" w:type="dxa"/>
            <w:tcBorders>
              <w:top w:val="single" w:color="836967" w:sz="0"/>
              <w:left w:val="single" w:color="836967" w:sz="0"/>
              <w:bottom w:val="single" w:color="836967" w:sz="0"/>
              <w:right w:val="single" w:color="836967"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Entidades/Antagonistas/Passado</w:t>
            </w:r>
          </w:p>
        </w:tc>
      </w:tr>
    </w:tbl>
    <w:p>
      <w:pPr>
        <w:keepNext w:val="true"/>
        <w:keepLines w:val="true"/>
        <w:spacing w:before="480" w:after="24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Basic Character Feature</w:t>
      </w:r>
    </w:p>
    <w:tbl>
      <w:tblPr/>
      <w:tblGrid>
        <w:gridCol w:w="2834"/>
        <w:gridCol w:w="283"/>
        <w:gridCol w:w="2834"/>
        <w:gridCol w:w="283"/>
        <w:gridCol w:w="2834"/>
      </w:tblGrid>
      <w:tr>
        <w:trPr>
          <w:trHeight w:val="1" w:hRule="atLeast"/>
          <w:jc w:val="left"/>
        </w:trPr>
        <w:tc>
          <w:tcPr>
            <w:tcW w:w="2834"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Age</w:t>
            </w:r>
          </w:p>
        </w:tc>
        <w:tc>
          <w:tcPr>
            <w:tcW w:w="283"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34"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Born In</w:t>
            </w:r>
          </w:p>
        </w:tc>
        <w:tc>
          <w:tcPr>
            <w:tcW w:w="283"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34"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Sex</w:t>
            </w:r>
          </w:p>
        </w:tc>
      </w:tr>
      <w:tr>
        <w:trPr>
          <w:trHeight w:val="1" w:hRule="atLeast"/>
          <w:jc w:val="left"/>
        </w:trPr>
        <w:tc>
          <w:tcPr>
            <w:tcW w:w="2834" w:type="dxa"/>
            <w:tcBorders>
              <w:top w:val="single" w:color="836967" w:sz="0"/>
              <w:left w:val="single" w:color="836967" w:sz="0"/>
              <w:bottom w:val="single" w:color="836967" w:sz="0"/>
              <w:right w:val="single" w:color="836967" w:sz="0"/>
            </w:tcBorders>
            <w:shd w:color="auto" w:fill="f2f2f2" w:val="clear"/>
            <w:tcMar>
              <w:left w:w="108" w:type="dxa"/>
              <w:right w:w="108" w:type="dxa"/>
            </w:tcMar>
            <w:vAlign w:val="top"/>
          </w:tcPr>
          <w:p>
            <w:pPr>
              <w:spacing w:before="0" w:after="0" w:line="240"/>
              <w:ind w:right="0" w:left="0" w:firstLine="0"/>
              <w:jc w:val="righ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45</w:t>
            </w:r>
          </w:p>
        </w:tc>
        <w:tc>
          <w:tcPr>
            <w:tcW w:w="283"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34" w:type="dxa"/>
            <w:tcBorders>
              <w:top w:val="single" w:color="836967" w:sz="0"/>
              <w:left w:val="single" w:color="836967" w:sz="0"/>
              <w:bottom w:val="single" w:color="836967" w:sz="0"/>
              <w:right w:val="single" w:color="836967"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3"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834" w:type="dxa"/>
            <w:tcBorders>
              <w:top w:val="single" w:color="836967" w:sz="0"/>
              <w:left w:val="single" w:color="836967" w:sz="0"/>
              <w:bottom w:val="single" w:color="836967" w:sz="0"/>
              <w:right w:val="single" w:color="836967"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Female</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2834"/>
        <w:gridCol w:w="1559"/>
        <w:gridCol w:w="4677"/>
      </w:tblGrid>
      <w:tr>
        <w:trPr>
          <w:trHeight w:val="1" w:hRule="atLeast"/>
          <w:jc w:val="left"/>
        </w:trPr>
        <w:tc>
          <w:tcPr>
            <w:tcW w:w="2834"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Occupation</w:t>
            </w:r>
          </w:p>
        </w:tc>
        <w:tc>
          <w:tcPr>
            <w:tcW w:w="1559"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677"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Personality</w:t>
            </w:r>
          </w:p>
        </w:tc>
      </w:tr>
      <w:tr>
        <w:trPr>
          <w:trHeight w:val="1" w:hRule="atLeast"/>
          <w:jc w:val="left"/>
        </w:trPr>
        <w:tc>
          <w:tcPr>
            <w:tcW w:w="2834" w:type="dxa"/>
            <w:tcBorders>
              <w:top w:val="single" w:color="836967" w:sz="0"/>
              <w:left w:val="single" w:color="836967" w:sz="0"/>
              <w:bottom w:val="single" w:color="836967" w:sz="0"/>
              <w:right w:val="single" w:color="836967"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Owner of the Orphanage</w:t>
            </w:r>
          </w:p>
        </w:tc>
        <w:tc>
          <w:tcPr>
            <w:tcW w:w="1559"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677" w:type="dxa"/>
            <w:tcBorders>
              <w:top w:val="single" w:color="836967" w:sz="0"/>
              <w:left w:val="single" w:color="836967" w:sz="0"/>
              <w:bottom w:val="single" w:color="836967" w:sz="0"/>
              <w:right w:val="single" w:color="836967"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Lídia behaves in a caring, friendly, and elegant manner when in front of visitors and new members of the orphanage. But in reality, Lídia has a very cold mindset, focused on the success of the orphanage and her own success. Strict and almost completely devoid of emotion, she exudes an almost natural sense of control and manipulation.</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4677"/>
      </w:tblGrid>
      <w:tr>
        <w:trPr>
          <w:trHeight w:val="1" w:hRule="atLeast"/>
          <w:jc w:val="left"/>
        </w:trPr>
        <w:tc>
          <w:tcPr>
            <w:tcW w:w="4677"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Appearance</w:t>
            </w:r>
          </w:p>
        </w:tc>
      </w:tr>
      <w:tr>
        <w:trPr>
          <w:trHeight w:val="1" w:hRule="atLeast"/>
          <w:jc w:val="left"/>
        </w:trPr>
        <w:tc>
          <w:tcPr>
            <w:tcW w:w="4677" w:type="dxa"/>
            <w:tcBorders>
              <w:top w:val="single" w:color="836967" w:sz="0"/>
              <w:left w:val="single" w:color="836967" w:sz="0"/>
              <w:bottom w:val="single" w:color="836967" w:sz="0"/>
              <w:right w:val="single" w:color="836967"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Skinny, tall, with short, straight black hair. Lídia has a strong sense of style, always appearing well-dressed, elegant, and vain… despite not being exactly a good looking woman.</w:t>
            </w:r>
          </w:p>
        </w:tc>
      </w:tr>
    </w:tbl>
    <w:p>
      <w:pPr>
        <w:spacing w:before="0" w:after="0" w:line="240"/>
        <w:ind w:right="0" w:left="0" w:firstLine="0"/>
        <w:jc w:val="both"/>
        <w:rPr>
          <w:rFonts w:ascii="Calibri" w:hAnsi="Calibri" w:cs="Calibri" w:eastAsia="Calibri"/>
          <w:color w:val="404040"/>
          <w:spacing w:val="0"/>
          <w:position w:val="0"/>
          <w:sz w:val="22"/>
          <w:shd w:fill="auto" w:val="clear"/>
        </w:rPr>
      </w:pPr>
    </w:p>
    <w:p>
      <w:pPr>
        <w:keepNext w:val="true"/>
        <w:keepLines w:val="true"/>
        <w:spacing w:before="480" w:after="24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Antagonism</w:t>
      </w:r>
    </w:p>
    <w:tbl>
      <w:tblPr/>
      <w:tblGrid>
        <w:gridCol w:w="4393"/>
        <w:gridCol w:w="283"/>
        <w:gridCol w:w="4393"/>
      </w:tblGrid>
      <w:tr>
        <w:trPr>
          <w:trHeight w:val="1" w:hRule="atLeast"/>
          <w:jc w:val="left"/>
        </w:trPr>
        <w:tc>
          <w:tcPr>
            <w:tcW w:w="4393"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Story</w:t>
            </w:r>
          </w:p>
        </w:tc>
        <w:tc>
          <w:tcPr>
            <w:tcW w:w="283"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Argument</w:t>
            </w:r>
          </w:p>
        </w:tc>
      </w:tr>
      <w:tr>
        <w:trPr>
          <w:trHeight w:val="1" w:hRule="atLeast"/>
          <w:jc w:val="left"/>
        </w:trPr>
        <w:tc>
          <w:tcPr>
            <w:tcW w:w="4393" w:type="dxa"/>
            <w:tcBorders>
              <w:top w:val="single" w:color="836967" w:sz="0"/>
              <w:left w:val="single" w:color="836967" w:sz="0"/>
              <w:bottom w:val="single" w:color="836967" w:sz="0"/>
              <w:right w:val="single" w:color="836967"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The past of Lídia is obscure; many cannot say for sure how she came to own the orphanage after the death of Dr. Oswaldo de Andrade Campos. Her story varies among the staff. Some say she was his wife or mistress. Others believe she might have been a close</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or distant</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relative.</w:t>
              <w:br/>
              <w:t xml:space="preserve">In truth, Lídia was never who she claims to be. With a troubled past, she learned to live a life of false identities and forged documents. Her real name was forgotten long ago. Her real parents? A shame. Memories not worth remembering, and a truth that holds no value to Lídia. Her lies, however, gave her power</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and gave her everything she is today.</w:t>
            </w:r>
          </w:p>
        </w:tc>
        <w:tc>
          <w:tcPr>
            <w:tcW w:w="283"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836967" w:sz="0"/>
              <w:left w:val="single" w:color="836967" w:sz="0"/>
              <w:bottom w:val="single" w:color="836967" w:sz="0"/>
              <w:right w:val="single" w:color="836967"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The ends justify the means. In the actions of all men, what matters is success. Those who do not know how to play the game will simply be left behind, for the world belongs to the cunning.</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4393"/>
        <w:gridCol w:w="283"/>
        <w:gridCol w:w="4393"/>
      </w:tblGrid>
      <w:tr>
        <w:trPr>
          <w:trHeight w:val="1" w:hRule="atLeast"/>
          <w:jc w:val="left"/>
        </w:trPr>
        <w:tc>
          <w:tcPr>
            <w:tcW w:w="4393"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Purpose</w:t>
            </w:r>
          </w:p>
        </w:tc>
        <w:tc>
          <w:tcPr>
            <w:tcW w:w="283"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Strenght</w:t>
            </w:r>
          </w:p>
        </w:tc>
      </w:tr>
      <w:tr>
        <w:trPr>
          <w:trHeight w:val="1" w:hRule="atLeast"/>
          <w:jc w:val="left"/>
        </w:trPr>
        <w:tc>
          <w:tcPr>
            <w:tcW w:w="4393" w:type="dxa"/>
            <w:tcBorders>
              <w:top w:val="single" w:color="836967" w:sz="0"/>
              <w:left w:val="single" w:color="836967" w:sz="0"/>
              <w:bottom w:val="single" w:color="836967" w:sz="0"/>
              <w:right w:val="single" w:color="836967"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Lídia wants, above all, to see herself in a position of power and control. Someone of high standing, of high status. A *bonne vivante* who lives off charity and social events dedicated to sheltering abandoned children. As a defender of those most in need, she gives them a home. But it is a home that, beneath its many empty promises, is nothing more than fiction</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just like the very home she once had.</w:t>
            </w:r>
          </w:p>
        </w:tc>
        <w:tc>
          <w:tcPr>
            <w:tcW w:w="283"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393" w:type="dxa"/>
            <w:tcBorders>
              <w:top w:val="single" w:color="836967" w:sz="0"/>
              <w:left w:val="single" w:color="836967" w:sz="0"/>
              <w:bottom w:val="single" w:color="836967" w:sz="0"/>
              <w:right w:val="single" w:color="836967"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After a lie, every truth becomes a doubt. Lídia holds in her hands the ability to invent her own reality. And in doing so, she managed to overcome obstacles and claim achievements that, in truth, were never hers. It is known that she is capable of anything to alter her reality, and she does so</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even if it results in the destruction of someone else’s life.</w:t>
              <w:br/>
              <w:t xml:space="preserve">Lídia has way too much to lose if she does not act this way.</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4677"/>
      </w:tblGrid>
      <w:tr>
        <w:trPr>
          <w:trHeight w:val="1" w:hRule="atLeast"/>
          <w:jc w:val="left"/>
        </w:trPr>
        <w:tc>
          <w:tcPr>
            <w:tcW w:w="4677"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Defeat</w:t>
            </w:r>
          </w:p>
        </w:tc>
      </w:tr>
      <w:tr>
        <w:trPr>
          <w:trHeight w:val="1" w:hRule="atLeast"/>
          <w:jc w:val="left"/>
        </w:trPr>
        <w:tc>
          <w:tcPr>
            <w:tcW w:w="4677" w:type="dxa"/>
            <w:tcBorders>
              <w:top w:val="single" w:color="836967" w:sz="0"/>
              <w:left w:val="single" w:color="836967" w:sz="0"/>
              <w:bottom w:val="single" w:color="836967" w:sz="0"/>
              <w:right w:val="single" w:color="836967"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Just like everything that is false, at some point her truth is uncovered. Despite Lídia’s great social skill and her ability to blend in, there are moments when she can no longer hide the stone statue she has become, unable to think of anything beyond her single purpose in life: to be someone with power and recognition. In her thousands of characters and thousands of personalities, the truth is that Lídia is no one. She has no memories except the ones she invented.</w:t>
              <w:br/>
              <w:t xml:space="preserve">So Lídia shares nothing with anyone beyond what is strictly necessary. She does nothing beyond her role, because if she does, she risks not knowing how to perform it. Taking care of children was never her true talent.</w:t>
              <w:br/>
              <w:t xml:space="preserve">However, Lídia chose to live in such denial. Lídia does not want to be saved. What she wants least, in reality, is to go back to being who she once was.</w:t>
            </w:r>
          </w:p>
        </w:tc>
      </w:tr>
    </w:tbl>
    <w:p>
      <w:pPr>
        <w:spacing w:before="0" w:after="0" w:line="240"/>
        <w:ind w:right="0" w:left="0" w:firstLine="0"/>
        <w:jc w:val="both"/>
        <w:rPr>
          <w:rFonts w:ascii="Calibri" w:hAnsi="Calibri" w:cs="Calibri" w:eastAsia="Calibri"/>
          <w:color w:val="404040"/>
          <w:spacing w:val="0"/>
          <w:position w:val="0"/>
          <w:sz w:val="22"/>
          <w:shd w:fill="auto" w:val="clear"/>
        </w:rPr>
      </w:pPr>
    </w:p>
    <w:p>
      <w:pPr>
        <w:spacing w:before="0" w:after="0" w:line="240"/>
        <w:ind w:right="0" w:left="0" w:firstLine="0"/>
        <w:jc w:val="both"/>
        <w:rPr>
          <w:rFonts w:ascii="Calibri" w:hAnsi="Calibri" w:cs="Calibri" w:eastAsia="Calibri"/>
          <w:color w:val="404040"/>
          <w:spacing w:val="0"/>
          <w:position w:val="0"/>
          <w:sz w:val="22"/>
          <w:shd w:fill="auto" w:val="clear"/>
        </w:rPr>
      </w:pPr>
    </w:p>
    <w:p>
      <w:pPr>
        <w:keepNext w:val="true"/>
        <w:keepLines w:val="true"/>
        <w:pageBreakBefore w:val="true"/>
        <w:spacing w:before="480" w:after="240" w:line="240"/>
        <w:ind w:right="0" w:left="0" w:firstLine="0"/>
        <w:jc w:val="left"/>
        <w:rPr>
          <w:rFonts w:ascii="Calibri" w:hAnsi="Calibri" w:cs="Calibri" w:eastAsia="Calibri"/>
          <w:color w:val="404040"/>
          <w:spacing w:val="0"/>
          <w:position w:val="0"/>
          <w:sz w:val="22"/>
          <w:shd w:fill="auto" w:val="clear"/>
        </w:rPr>
      </w:pPr>
      <w:r>
        <w:rPr>
          <w:rFonts w:ascii="Cambria" w:hAnsi="Cambria" w:cs="Cambria" w:eastAsia="Cambria"/>
          <w:color w:val="auto"/>
          <w:spacing w:val="0"/>
          <w:position w:val="0"/>
          <w:sz w:val="40"/>
          <w:shd w:fill="auto" w:val="clear"/>
        </w:rPr>
        <w:t xml:space="preserve">NPC Character/Past</w:t>
      </w:r>
      <w:r>
        <w:rPr>
          <w:rFonts w:ascii="Calibri" w:hAnsi="Calibri" w:cs="Calibri" w:eastAsia="Calibri"/>
          <w:color w:val="404040"/>
          <w:spacing w:val="0"/>
          <w:position w:val="0"/>
          <w:sz w:val="22"/>
          <w:shd w:fill="auto" w:val="clear"/>
        </w:rPr>
        <w:t xml:space="preserve"> </w:t>
      </w:r>
    </w:p>
    <w:tbl>
      <w:tblPr/>
      <w:tblGrid>
        <w:gridCol w:w="1700"/>
        <w:gridCol w:w="7370"/>
      </w:tblGrid>
      <w:tr>
        <w:trPr>
          <w:trHeight w:val="1" w:hRule="atLeast"/>
          <w:jc w:val="left"/>
          <w:cantSplit w:val="1"/>
        </w:trPr>
        <w:tc>
          <w:tcPr>
            <w:tcW w:w="9070" w:type="dxa"/>
            <w:gridSpan w:val="2"/>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color w:val="FFA61A"/>
                <w:spacing w:val="0"/>
                <w:position w:val="0"/>
                <w:sz w:val="40"/>
                <w:shd w:fill="auto" w:val="clear"/>
              </w:rPr>
              <w:t xml:space="preserve">Nurse</w:t>
            </w:r>
          </w:p>
        </w:tc>
      </w:tr>
      <w:tr>
        <w:trPr>
          <w:trHeight w:val="1" w:hRule="atLeast"/>
          <w:jc w:val="left"/>
        </w:trPr>
        <w:tc>
          <w:tcPr>
            <w:tcW w:w="170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Módulo</w:t>
            </w:r>
          </w:p>
        </w:tc>
        <w:tc>
          <w:tcPr>
            <w:tcW w:w="7370"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Cited Characters Template</w:t>
            </w:r>
          </w:p>
        </w:tc>
      </w:tr>
      <w:tr>
        <w:trPr>
          <w:trHeight w:val="1" w:hRule="atLeast"/>
          <w:jc w:val="left"/>
        </w:trPr>
        <w:tc>
          <w:tcPr>
            <w:tcW w:w="170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Caminho do projeto</w:t>
            </w:r>
          </w:p>
        </w:tc>
        <w:tc>
          <w:tcPr>
            <w:tcW w:w="7370"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Entidades/Personagens Secundários/Cap. 1/Passado</w:t>
            </w:r>
          </w:p>
        </w:tc>
      </w:tr>
    </w:tbl>
    <w:p>
      <w:pPr>
        <w:keepNext w:val="true"/>
        <w:keepLines w:val="true"/>
        <w:spacing w:before="480" w:after="24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Cited Characters</w:t>
      </w:r>
    </w:p>
    <w:tbl>
      <w:tblPr/>
      <w:tblGrid>
        <w:gridCol w:w="2834"/>
        <w:gridCol w:w="1559"/>
        <w:gridCol w:w="4677"/>
      </w:tblGrid>
      <w:tr>
        <w:trPr>
          <w:trHeight w:val="1" w:hRule="atLeast"/>
          <w:jc w:val="left"/>
        </w:trPr>
        <w:tc>
          <w:tcPr>
            <w:tcW w:w="28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Life Status</w:t>
            </w:r>
          </w:p>
        </w:tc>
        <w:tc>
          <w:tcPr>
            <w:tcW w:w="155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67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Appearance</w:t>
            </w:r>
          </w:p>
        </w:tc>
      </w:tr>
      <w:tr>
        <w:trPr>
          <w:trHeight w:val="1" w:hRule="atLeast"/>
          <w:jc w:val="left"/>
        </w:trPr>
        <w:tc>
          <w:tcPr>
            <w:tcW w:w="2834"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Alive</w:t>
            </w:r>
          </w:p>
        </w:tc>
        <w:tc>
          <w:tcPr>
            <w:tcW w:w="155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677"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Slender, quiet, gentle, and compact. She embodies the height of fragility, presenting herself as a being with little means to defend herself and scarcely any ability to assert an opinion. She runs, she hides, and in doing so, she survives. She's fine with surviving.</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9070"/>
      </w:tblGrid>
      <w:tr>
        <w:trPr>
          <w:trHeight w:val="1" w:hRule="atLeast"/>
          <w:jc w:val="left"/>
        </w:trPr>
        <w:tc>
          <w:tcPr>
            <w:tcW w:w="907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Story</w:t>
            </w:r>
          </w:p>
        </w:tc>
      </w:tr>
      <w:tr>
        <w:trPr>
          <w:trHeight w:val="1" w:hRule="atLeast"/>
          <w:jc w:val="left"/>
        </w:trPr>
        <w:tc>
          <w:tcPr>
            <w:tcW w:w="9070"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Completely submissive to Lídia, the nurse is a simple young woman who performs her essential duties at the orphanage. Young, shy, and inexperienced, she tries her best in her first job, terrified of Lídia’s reprimands and of upsetting her.</w:t>
              <w:br/>
              <w:t xml:space="preserve">Over time, she has noticed a decrease in the orphanage staff following the Doctor’s death, but she prefers not to get involved in internal gossip, fearing she might be the next to be scolded or fired.</w:t>
            </w:r>
          </w:p>
        </w:tc>
      </w:tr>
    </w:tbl>
    <w:p>
      <w:pPr>
        <w:spacing w:before="0" w:after="0" w:line="240"/>
        <w:ind w:right="0" w:left="0" w:firstLine="0"/>
        <w:jc w:val="both"/>
        <w:rPr>
          <w:rFonts w:ascii="Calibri" w:hAnsi="Calibri" w:cs="Calibri" w:eastAsia="Calibri"/>
          <w:color w:val="404040"/>
          <w:spacing w:val="0"/>
          <w:position w:val="0"/>
          <w:sz w:val="22"/>
          <w:shd w:fill="auto" w:val="clear"/>
        </w:rPr>
      </w:pPr>
    </w:p>
    <w:p>
      <w:pPr>
        <w:spacing w:before="0" w:after="0" w:line="240"/>
        <w:ind w:right="0" w:left="0" w:firstLine="0"/>
        <w:jc w:val="both"/>
        <w:rPr>
          <w:rFonts w:ascii="Calibri" w:hAnsi="Calibri" w:cs="Calibri" w:eastAsia="Calibri"/>
          <w:color w:val="404040"/>
          <w:spacing w:val="0"/>
          <w:position w:val="0"/>
          <w:sz w:val="22"/>
          <w:shd w:fill="auto" w:val="clear"/>
        </w:rPr>
      </w:pPr>
      <w:r>
        <w:rPr>
          <w:rFonts w:ascii="Calibri" w:hAnsi="Calibri" w:cs="Calibri" w:eastAsia="Calibri"/>
          <w:color w:val="404040"/>
          <w:spacing w:val="0"/>
          <w:position w:val="0"/>
          <w:sz w:val="22"/>
          <w:shd w:fill="auto" w:val="clear"/>
        </w:rPr>
        <w:t xml:space="preserve"> </w:t>
      </w:r>
    </w:p>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1700"/>
        <w:gridCol w:w="7370"/>
      </w:tblGrid>
      <w:tr>
        <w:trPr>
          <w:trHeight w:val="1" w:hRule="atLeast"/>
          <w:jc w:val="left"/>
          <w:cantSplit w:val="1"/>
        </w:trPr>
        <w:tc>
          <w:tcPr>
            <w:tcW w:w="9070" w:type="dxa"/>
            <w:gridSpan w:val="2"/>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color w:val="FFA61A"/>
                <w:spacing w:val="0"/>
                <w:position w:val="0"/>
                <w:sz w:val="40"/>
                <w:shd w:fill="auto" w:val="clear"/>
              </w:rPr>
              <w:t xml:space="preserve">Psychiatrist</w:t>
            </w:r>
          </w:p>
        </w:tc>
      </w:tr>
      <w:tr>
        <w:trPr>
          <w:trHeight w:val="1" w:hRule="atLeast"/>
          <w:jc w:val="left"/>
        </w:trPr>
        <w:tc>
          <w:tcPr>
            <w:tcW w:w="170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Módulo</w:t>
            </w:r>
          </w:p>
        </w:tc>
        <w:tc>
          <w:tcPr>
            <w:tcW w:w="7370"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Cited Characters Template</w:t>
            </w:r>
          </w:p>
        </w:tc>
      </w:tr>
      <w:tr>
        <w:trPr>
          <w:trHeight w:val="1" w:hRule="atLeast"/>
          <w:jc w:val="left"/>
        </w:trPr>
        <w:tc>
          <w:tcPr>
            <w:tcW w:w="170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Caminho do projeto</w:t>
            </w:r>
          </w:p>
        </w:tc>
        <w:tc>
          <w:tcPr>
            <w:tcW w:w="7370"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Entidades/Personagens Secundários/Cap. 1/Passado</w:t>
            </w:r>
          </w:p>
        </w:tc>
      </w:tr>
    </w:tbl>
    <w:p>
      <w:pPr>
        <w:keepNext w:val="true"/>
        <w:keepLines w:val="true"/>
        <w:spacing w:before="480" w:after="24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Cited Characters</w:t>
      </w:r>
    </w:p>
    <w:tbl>
      <w:tblPr/>
      <w:tblGrid>
        <w:gridCol w:w="2834"/>
        <w:gridCol w:w="1559"/>
        <w:gridCol w:w="4677"/>
      </w:tblGrid>
      <w:tr>
        <w:trPr>
          <w:trHeight w:val="1" w:hRule="atLeast"/>
          <w:jc w:val="left"/>
        </w:trPr>
        <w:tc>
          <w:tcPr>
            <w:tcW w:w="283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Life Status</w:t>
            </w:r>
          </w:p>
        </w:tc>
        <w:tc>
          <w:tcPr>
            <w:tcW w:w="155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67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Appearance</w:t>
            </w:r>
          </w:p>
        </w:tc>
      </w:tr>
      <w:tr>
        <w:trPr>
          <w:trHeight w:val="1" w:hRule="atLeast"/>
          <w:jc w:val="left"/>
        </w:trPr>
        <w:tc>
          <w:tcPr>
            <w:tcW w:w="2834"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Alive</w:t>
            </w:r>
          </w:p>
        </w:tc>
        <w:tc>
          <w:tcPr>
            <w:tcW w:w="155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677"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Tall, thin, elegant, wearing glasses and a beard. A middle-aged man with vast knowledge who has seen it all in his professional life and who now focuses solely on the well-being of his family.</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9070"/>
      </w:tblGrid>
      <w:tr>
        <w:trPr>
          <w:trHeight w:val="1" w:hRule="atLeast"/>
          <w:jc w:val="left"/>
        </w:trPr>
        <w:tc>
          <w:tcPr>
            <w:tcW w:w="907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Story</w:t>
            </w:r>
          </w:p>
        </w:tc>
      </w:tr>
      <w:tr>
        <w:trPr>
          <w:trHeight w:val="1" w:hRule="atLeast"/>
          <w:jc w:val="left"/>
        </w:trPr>
        <w:tc>
          <w:tcPr>
            <w:tcW w:w="9070" w:type="dxa"/>
            <w:tcBorders>
              <w:top w:val="single" w:color="000000" w:sz="0"/>
              <w:left w:val="single" w:color="000000" w:sz="0"/>
              <w:bottom w:val="single" w:color="000000" w:sz="0"/>
              <w:right w:val="single" w:color="000000"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Impartial, serious, quiet, and professional. He does his job and nothing more, but he clearly senses that something is wrong at the orphanage since Dr. Oswaldo’s death. However, he also realizes that Lídia is not just a simple con artist. There are many hidden things, and the thought of not knowing exactly what he is getting involved in is what haunts him most at night.</w:t>
            </w:r>
          </w:p>
        </w:tc>
      </w:tr>
    </w:tbl>
    <w:p>
      <w:pPr>
        <w:spacing w:before="0" w:after="0" w:line="240"/>
        <w:ind w:right="0" w:left="0" w:firstLine="0"/>
        <w:jc w:val="both"/>
        <w:rPr>
          <w:rFonts w:ascii="Calibri" w:hAnsi="Calibri" w:cs="Calibri" w:eastAsia="Calibri"/>
          <w:b/>
          <w:color w:val="FFA61A"/>
          <w:spacing w:val="0"/>
          <w:position w:val="0"/>
          <w:sz w:val="28"/>
          <w:shd w:fill="auto" w:val="clear"/>
        </w:rPr>
      </w:pPr>
    </w:p>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1700"/>
        <w:gridCol w:w="7370"/>
        <w:gridCol w:w="255"/>
      </w:tblGrid>
      <w:tr>
        <w:trPr>
          <w:trHeight w:val="1" w:hRule="atLeast"/>
          <w:jc w:val="left"/>
        </w:trPr>
        <w:tc>
          <w:tcPr>
            <w:tcW w:w="9325" w:type="dxa"/>
            <w:gridSpan w:val="3"/>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color w:val="FFA61A"/>
                <w:spacing w:val="0"/>
                <w:position w:val="0"/>
                <w:sz w:val="40"/>
                <w:shd w:fill="auto" w:val="clear"/>
              </w:rPr>
              <w:t xml:space="preserve">Cooker</w:t>
            </w:r>
          </w:p>
        </w:tc>
      </w:tr>
      <w:tr>
        <w:trPr>
          <w:trHeight w:val="1" w:hRule="atLeast"/>
          <w:jc w:val="left"/>
        </w:trPr>
        <w:tc>
          <w:tcPr>
            <w:tcW w:w="1700"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Módulo</w:t>
            </w:r>
          </w:p>
        </w:tc>
        <w:tc>
          <w:tcPr>
            <w:tcW w:w="7370" w:type="dxa"/>
            <w:tcBorders>
              <w:top w:val="single" w:color="836967" w:sz="0"/>
              <w:left w:val="single" w:color="836967" w:sz="0"/>
              <w:bottom w:val="single" w:color="836967" w:sz="0"/>
              <w:right w:val="single" w:color="836967"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Cited Characters Template</w:t>
            </w:r>
          </w:p>
        </w:tc>
      </w:tr>
      <w:tr>
        <w:trPr>
          <w:trHeight w:val="1" w:hRule="atLeast"/>
          <w:jc w:val="left"/>
        </w:trPr>
        <w:tc>
          <w:tcPr>
            <w:tcW w:w="1700"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Caminho do projeto</w:t>
            </w:r>
          </w:p>
        </w:tc>
        <w:tc>
          <w:tcPr>
            <w:tcW w:w="7370" w:type="dxa"/>
            <w:tcBorders>
              <w:top w:val="single" w:color="836967" w:sz="0"/>
              <w:left w:val="single" w:color="836967" w:sz="0"/>
              <w:bottom w:val="single" w:color="836967" w:sz="0"/>
              <w:right w:val="single" w:color="836967"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Entidades/Personagens Secundários/Cap. 1/Passado</w:t>
            </w:r>
          </w:p>
        </w:tc>
      </w:tr>
    </w:tbl>
    <w:p>
      <w:pPr>
        <w:keepNext w:val="true"/>
        <w:keepLines w:val="true"/>
        <w:spacing w:before="480" w:after="24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Cited Characters</w:t>
      </w:r>
    </w:p>
    <w:tbl>
      <w:tblPr/>
      <w:tblGrid>
        <w:gridCol w:w="2834"/>
        <w:gridCol w:w="1559"/>
        <w:gridCol w:w="4677"/>
      </w:tblGrid>
      <w:tr>
        <w:trPr>
          <w:trHeight w:val="1" w:hRule="atLeast"/>
          <w:jc w:val="left"/>
        </w:trPr>
        <w:tc>
          <w:tcPr>
            <w:tcW w:w="2834"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Life Status</w:t>
            </w:r>
          </w:p>
        </w:tc>
        <w:tc>
          <w:tcPr>
            <w:tcW w:w="1559"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677"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Appearance</w:t>
            </w:r>
          </w:p>
        </w:tc>
      </w:tr>
      <w:tr>
        <w:trPr>
          <w:trHeight w:val="1" w:hRule="atLeast"/>
          <w:jc w:val="left"/>
        </w:trPr>
        <w:tc>
          <w:tcPr>
            <w:tcW w:w="2834" w:type="dxa"/>
            <w:tcBorders>
              <w:top w:val="single" w:color="836967" w:sz="0"/>
              <w:left w:val="single" w:color="836967" w:sz="0"/>
              <w:bottom w:val="single" w:color="836967" w:sz="0"/>
              <w:right w:val="single" w:color="836967"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Alive</w:t>
            </w:r>
          </w:p>
        </w:tc>
        <w:tc>
          <w:tcPr>
            <w:tcW w:w="1559"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677" w:type="dxa"/>
            <w:tcBorders>
              <w:top w:val="single" w:color="836967" w:sz="0"/>
              <w:left w:val="single" w:color="836967" w:sz="0"/>
              <w:bottom w:val="single" w:color="836967" w:sz="0"/>
              <w:right w:val="single" w:color="836967"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A bit of an ogre and a bitter woman, she eventually ended up alone. Middle-aged, unattractive, overweight, and tired, she has no plans to change her life now. She’s fine with the way things are</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it</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s everyone else who doesn</w:t>
            </w:r>
            <w:r>
              <w:rPr>
                <w:rFonts w:ascii="Calibri" w:hAnsi="Calibri" w:cs="Calibri" w:eastAsia="Calibri"/>
                <w:color w:val="404040"/>
                <w:spacing w:val="0"/>
                <w:position w:val="0"/>
                <w:sz w:val="22"/>
                <w:shd w:fill="auto" w:val="clear"/>
              </w:rPr>
              <w:t xml:space="preserve">’</w:t>
            </w:r>
            <w:r>
              <w:rPr>
                <w:rFonts w:ascii="Calibri" w:hAnsi="Calibri" w:cs="Calibri" w:eastAsia="Calibri"/>
                <w:color w:val="404040"/>
                <w:spacing w:val="0"/>
                <w:position w:val="0"/>
                <w:sz w:val="22"/>
                <w:shd w:fill="auto" w:val="clear"/>
              </w:rPr>
              <w:t xml:space="preserve">t understand her, and life itself that never wanted to give her a chance.</w:t>
            </w: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9070"/>
      </w:tblGrid>
      <w:tr>
        <w:trPr>
          <w:trHeight w:val="1" w:hRule="atLeast"/>
          <w:jc w:val="left"/>
        </w:trPr>
        <w:tc>
          <w:tcPr>
            <w:tcW w:w="9070"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Story</w:t>
            </w:r>
          </w:p>
        </w:tc>
      </w:tr>
      <w:tr>
        <w:trPr>
          <w:trHeight w:val="1" w:hRule="atLeast"/>
          <w:jc w:val="left"/>
        </w:trPr>
        <w:tc>
          <w:tcPr>
            <w:tcW w:w="9070" w:type="dxa"/>
            <w:tcBorders>
              <w:top w:val="single" w:color="836967" w:sz="0"/>
              <w:left w:val="single" w:color="836967" w:sz="0"/>
              <w:bottom w:val="single" w:color="836967" w:sz="0"/>
              <w:right w:val="single" w:color="836967"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The cook does as she’s told, but honestly, she isn’t the most efficient at her job. Low pay, working alone, having to cook for so many… it’s not exactly her dream job. But it’s all she has. She isn’t particularly fond of children and takes some amusement in the harsh scoldings Lídia occasionally gives the most troublesome orphans. It’s the closest thing to fun she can get while being stuck in that kitchen. Beyond that, she likes to complain to distract herself from the boredom, though these complaints aren’t meant for Lídia to hear.</w:t>
            </w:r>
          </w:p>
        </w:tc>
      </w:tr>
    </w:tbl>
    <w:p>
      <w:pPr>
        <w:spacing w:before="0" w:after="0" w:line="240"/>
        <w:ind w:right="0" w:left="0" w:firstLine="0"/>
        <w:jc w:val="both"/>
        <w:rPr>
          <w:rFonts w:ascii="Calibri" w:hAnsi="Calibri" w:cs="Calibri" w:eastAsia="Calibri"/>
          <w:color w:val="404040"/>
          <w:spacing w:val="0"/>
          <w:position w:val="0"/>
          <w:sz w:val="22"/>
          <w:shd w:fill="auto" w:val="clear"/>
        </w:rPr>
      </w:pPr>
      <w:r>
        <w:rPr>
          <w:rFonts w:ascii="Calibri" w:hAnsi="Calibri" w:cs="Calibri" w:eastAsia="Calibri"/>
          <w:color w:val="404040"/>
          <w:spacing w:val="0"/>
          <w:position w:val="0"/>
          <w:sz w:val="22"/>
          <w:shd w:fill="auto" w:val="clear"/>
        </w:rPr>
        <w:t xml:space="preserve"> </w:t>
      </w:r>
    </w:p>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1700"/>
        <w:gridCol w:w="7370"/>
      </w:tblGrid>
      <w:tr>
        <w:trPr>
          <w:trHeight w:val="1" w:hRule="atLeast"/>
          <w:jc w:val="left"/>
        </w:trPr>
        <w:tc>
          <w:tcPr>
            <w:tcW w:w="9070" w:type="dxa"/>
            <w:gridSpan w:val="2"/>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color w:val="FFA61A"/>
                <w:spacing w:val="0"/>
                <w:position w:val="0"/>
                <w:sz w:val="40"/>
                <w:shd w:fill="auto" w:val="clear"/>
              </w:rPr>
              <w:t xml:space="preserve">Dr. Oswaldo de Andrade Campos</w:t>
            </w:r>
          </w:p>
        </w:tc>
      </w:tr>
      <w:tr>
        <w:trPr>
          <w:trHeight w:val="1" w:hRule="atLeast"/>
          <w:jc w:val="left"/>
        </w:trPr>
        <w:tc>
          <w:tcPr>
            <w:tcW w:w="1700"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Módulo</w:t>
            </w:r>
          </w:p>
        </w:tc>
        <w:tc>
          <w:tcPr>
            <w:tcW w:w="7370" w:type="dxa"/>
            <w:tcBorders>
              <w:top w:val="single" w:color="836967" w:sz="0"/>
              <w:left w:val="single" w:color="836967" w:sz="0"/>
              <w:bottom w:val="single" w:color="836967" w:sz="0"/>
              <w:right w:val="single" w:color="836967"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Cited Characters Template</w:t>
            </w:r>
          </w:p>
        </w:tc>
      </w:tr>
      <w:tr>
        <w:trPr>
          <w:trHeight w:val="1" w:hRule="atLeast"/>
          <w:jc w:val="left"/>
        </w:trPr>
        <w:tc>
          <w:tcPr>
            <w:tcW w:w="1700"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Caminho do projeto</w:t>
            </w:r>
          </w:p>
        </w:tc>
        <w:tc>
          <w:tcPr>
            <w:tcW w:w="7370" w:type="dxa"/>
            <w:tcBorders>
              <w:top w:val="single" w:color="836967" w:sz="0"/>
              <w:left w:val="single" w:color="836967" w:sz="0"/>
              <w:bottom w:val="single" w:color="836967" w:sz="0"/>
              <w:right w:val="single" w:color="836967"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Entidades/Personagens Secundários/Cap. 1/Passado</w:t>
            </w:r>
          </w:p>
        </w:tc>
      </w:tr>
    </w:tbl>
    <w:p>
      <w:pPr>
        <w:keepNext w:val="true"/>
        <w:keepLines w:val="true"/>
        <w:spacing w:before="480" w:after="24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Cited Characters</w:t>
      </w:r>
    </w:p>
    <w:tbl>
      <w:tblPr/>
      <w:tblGrid>
        <w:gridCol w:w="2834"/>
        <w:gridCol w:w="1559"/>
        <w:gridCol w:w="4677"/>
      </w:tblGrid>
      <w:tr>
        <w:trPr>
          <w:trHeight w:val="1" w:hRule="atLeast"/>
          <w:jc w:val="left"/>
        </w:trPr>
        <w:tc>
          <w:tcPr>
            <w:tcW w:w="2834"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Life Status</w:t>
            </w:r>
          </w:p>
        </w:tc>
        <w:tc>
          <w:tcPr>
            <w:tcW w:w="1559"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677"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Appearance</w:t>
            </w:r>
          </w:p>
        </w:tc>
      </w:tr>
      <w:tr>
        <w:trPr>
          <w:trHeight w:val="1" w:hRule="atLeast"/>
          <w:jc w:val="left"/>
        </w:trPr>
        <w:tc>
          <w:tcPr>
            <w:tcW w:w="2834" w:type="dxa"/>
            <w:tcBorders>
              <w:top w:val="single" w:color="836967" w:sz="0"/>
              <w:left w:val="single" w:color="836967" w:sz="0"/>
              <w:bottom w:val="single" w:color="836967" w:sz="0"/>
              <w:right w:val="single" w:color="836967"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Deceased</w:t>
            </w:r>
          </w:p>
        </w:tc>
        <w:tc>
          <w:tcPr>
            <w:tcW w:w="1559"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677" w:type="dxa"/>
            <w:tcBorders>
              <w:top w:val="single" w:color="836967" w:sz="0"/>
              <w:left w:val="single" w:color="836967" w:sz="0"/>
              <w:bottom w:val="single" w:color="836967" w:sz="0"/>
              <w:right w:val="single" w:color="836967"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0" w:line="240"/>
        <w:ind w:right="0" w:left="0" w:firstLine="0"/>
        <w:jc w:val="both"/>
        <w:rPr>
          <w:rFonts w:ascii="Calibri" w:hAnsi="Calibri" w:cs="Calibri" w:eastAsia="Calibri"/>
          <w:color w:val="404040"/>
          <w:spacing w:val="0"/>
          <w:position w:val="0"/>
          <w:sz w:val="22"/>
          <w:shd w:fill="auto" w:val="clear"/>
        </w:rPr>
      </w:pPr>
    </w:p>
    <w:tbl>
      <w:tblPr/>
      <w:tblGrid>
        <w:gridCol w:w="9070"/>
      </w:tblGrid>
      <w:tr>
        <w:trPr>
          <w:trHeight w:val="1" w:hRule="atLeast"/>
          <w:jc w:val="left"/>
        </w:trPr>
        <w:tc>
          <w:tcPr>
            <w:tcW w:w="9070"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404040"/>
                <w:spacing w:val="0"/>
                <w:position w:val="0"/>
                <w:sz w:val="22"/>
                <w:shd w:fill="auto" w:val="clear"/>
              </w:rPr>
              <w:t xml:space="preserve">Story</w:t>
            </w:r>
          </w:p>
        </w:tc>
      </w:tr>
      <w:tr>
        <w:trPr>
          <w:trHeight w:val="1" w:hRule="atLeast"/>
          <w:jc w:val="left"/>
        </w:trPr>
        <w:tc>
          <w:tcPr>
            <w:tcW w:w="9070" w:type="dxa"/>
            <w:tcBorders>
              <w:top w:val="single" w:color="836967" w:sz="0"/>
              <w:left w:val="single" w:color="836967" w:sz="0"/>
              <w:bottom w:val="single" w:color="836967" w:sz="0"/>
              <w:right w:val="single" w:color="836967" w:sz="0"/>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404040"/>
                <w:spacing w:val="0"/>
                <w:position w:val="0"/>
                <w:sz w:val="22"/>
                <w:shd w:fill="auto" w:val="clear"/>
              </w:rPr>
              <w:t xml:space="preserve">The original founder and owner of Campos de Lírios Orphanage, he was a renowned doctor, researcher, and professor in the city, contributing to numerous advances in medicine and public health. Deeply involved in politics and his community, he established the orphanage to provide care, opportunities, and support for children without homes or families.</w:t>
              <w:br/>
              <w:t xml:space="preserve">His death was officially attributed to natural causes, though local rumors suggest he may have been poisoned. However, there is no evidence to support these claims.</w:t>
            </w:r>
          </w:p>
        </w:tc>
      </w:tr>
    </w:tbl>
    <w:p>
      <w:pPr>
        <w:spacing w:before="0" w:after="0" w:line="240"/>
        <w:ind w:right="0" w:left="0" w:firstLine="0"/>
        <w:jc w:val="both"/>
        <w:rPr>
          <w:rFonts w:ascii="Calibri" w:hAnsi="Calibri" w:cs="Calibri" w:eastAsia="Calibri"/>
          <w:color w:val="404040"/>
          <w:spacing w:val="0"/>
          <w:position w:val="0"/>
          <w:sz w:val="22"/>
          <w:shd w:fill="auto" w:val="clear"/>
        </w:rPr>
      </w:pPr>
      <w:r>
        <w:rPr>
          <w:rFonts w:ascii="Calibri" w:hAnsi="Calibri" w:cs="Calibri" w:eastAsia="Calibri"/>
          <w:color w:val="404040"/>
          <w:spacing w:val="0"/>
          <w:position w:val="0"/>
          <w:sz w:val="22"/>
          <w:shd w:fill="auto" w:val="clear"/>
        </w:rPr>
        <w:t xml:space="preserve"> </w:t>
      </w:r>
    </w:p>
    <w:p>
      <w:pPr>
        <w:spacing w:before="0" w:after="0" w:line="240"/>
        <w:ind w:right="0" w:left="0" w:firstLine="0"/>
        <w:jc w:val="both"/>
        <w:rPr>
          <w:rFonts w:ascii="Calibri" w:hAnsi="Calibri" w:cs="Calibri" w:eastAsia="Calibri"/>
          <w:b/>
          <w:color w:val="FFA61A"/>
          <w:spacing w:val="0"/>
          <w:position w:val="0"/>
          <w:sz w:val="28"/>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