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 xml:space="preserve">Dynamique des 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</w:rPr>
        <w:t>pid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</w:rPr>
        <w:t>mies</w:t>
      </w:r>
    </w:p>
    <w:p>
      <w:pPr>
        <w:pStyle w:val="Corps"/>
        <w:jc w:val="center"/>
        <w:rPr>
          <w:sz w:val="32"/>
          <w:szCs w:val="32"/>
        </w:rPr>
      </w:pPr>
    </w:p>
    <w:p>
      <w:pPr>
        <w:pStyle w:val="Corps"/>
        <w:jc w:val="center"/>
        <w:rPr>
          <w:sz w:val="32"/>
          <w:szCs w:val="32"/>
        </w:rPr>
      </w:pPr>
    </w:p>
    <w:p>
      <w:pPr>
        <w:pStyle w:val="Corps"/>
        <w:jc w:val="center"/>
        <w:rPr>
          <w:sz w:val="32"/>
          <w:szCs w:val="32"/>
        </w:rPr>
      </w:pPr>
    </w:p>
    <w:p>
      <w:pPr>
        <w:pStyle w:val="Corps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R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pt-PT"/>
        </w:rPr>
        <w:t>sum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</w:p>
    <w:p>
      <w:pPr>
        <w:pStyle w:val="Corps"/>
        <w:jc w:val="left"/>
        <w:rPr>
          <w:b w:val="1"/>
          <w:bCs w:val="1"/>
          <w:sz w:val="28"/>
          <w:szCs w:val="28"/>
        </w:rPr>
      </w:pPr>
    </w:p>
    <w:p>
      <w:pPr>
        <w:pStyle w:val="Corps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Notre travail a consist</w:t>
      </w:r>
      <w:r>
        <w:rPr>
          <w:sz w:val="28"/>
          <w:szCs w:val="28"/>
          <w:rtl w:val="0"/>
          <w:lang w:val="fr-FR"/>
        </w:rPr>
        <w:t xml:space="preserve">é à </w:t>
      </w:r>
      <w:r>
        <w:rPr>
          <w:sz w:val="28"/>
          <w:szCs w:val="28"/>
          <w:rtl w:val="0"/>
        </w:rPr>
        <w:t>mod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liser la dynamique d'une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</w:rPr>
        <w:t>pid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mie en fonction de comportements individuels face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la maladie.</w:t>
      </w:r>
    </w:p>
    <w:p>
      <w:pPr>
        <w:pStyle w:val="Corps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Pour ce faire nous avons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mis plusieurs hypoth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 xml:space="preserve">ses, la principale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tant que plus la proportion de personnes inform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es de la pr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sence d'une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</w:rPr>
        <w:t>pid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mie est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</w:rPr>
        <w:t>lev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plus celles ci adapteront leur com</w:t>
      </w:r>
      <w:r>
        <w:rPr>
          <w:sz w:val="28"/>
          <w:szCs w:val="28"/>
          <w:rtl w:val="0"/>
          <w:lang w:val="fr-FR"/>
        </w:rPr>
        <w:t>p</w:t>
      </w:r>
      <w:r>
        <w:rPr>
          <w:sz w:val="28"/>
          <w:szCs w:val="28"/>
          <w:rtl w:val="0"/>
          <w:lang w:val="fr-FR"/>
        </w:rPr>
        <w:t xml:space="preserve">ortment et ainsi la maladie tendra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</w:rPr>
        <w:t>s'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teindre rapidement ou sa progression ralentira.</w:t>
      </w:r>
    </w:p>
    <w:p>
      <w:pPr>
        <w:pStyle w:val="Corps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Nous avons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galement suppos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 xml:space="preserve">qu'il existait un seuil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partir duquel l'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</w:rPr>
        <w:t>pid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mie se propagerait. Notre mod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lisation s'inspire du Jeu de la Vie. Pour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aliser ce travail nous nous sommes appuy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sur des biblioth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ques de fonctions python existantes, dont les principales sont : Numpy pour la gestion de tableaux multidimensionnels du code, MatplotLib pour g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</w:rPr>
        <w:t>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rer les images et enfin Imageio pour animer ces derni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pt-PT"/>
        </w:rPr>
        <w:t>res.</w:t>
      </w:r>
    </w:p>
    <w:p>
      <w:pPr>
        <w:pStyle w:val="Corps"/>
        <w:jc w:val="left"/>
        <w:rPr>
          <w:sz w:val="28"/>
          <w:szCs w:val="28"/>
        </w:rPr>
      </w:pPr>
    </w:p>
    <w:p>
      <w:pPr>
        <w:pStyle w:val="Corps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fr-FR"/>
        </w:rPr>
        <w:t>Introduction</w:t>
      </w:r>
    </w:p>
    <w:p>
      <w:pPr>
        <w:pStyle w:val="Corps"/>
        <w:jc w:val="left"/>
        <w:rPr>
          <w:sz w:val="28"/>
          <w:szCs w:val="28"/>
        </w:rPr>
      </w:pPr>
    </w:p>
    <w:p>
      <w:pPr>
        <w:pStyle w:val="Corps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Notre projet consistait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montrer qu'un comportement local d'un individu peut avoir des cons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quences sur la propagation d'une maladie et ainsi avoir une incidence globale. Notre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quipe de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veloppement est constitu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de Vivien Demeulenaere, Louis Faure Comte, C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dric Lachemot et de Rapha</w:t>
      </w:r>
      <w:r>
        <w:rPr>
          <w:sz w:val="28"/>
          <w:szCs w:val="28"/>
          <w:rtl w:val="0"/>
          <w:lang w:val="nl-NL"/>
        </w:rPr>
        <w:t>ë</w:t>
      </w:r>
      <w:r>
        <w:rPr>
          <w:sz w:val="28"/>
          <w:szCs w:val="28"/>
          <w:rtl w:val="0"/>
          <w:lang w:val="it-IT"/>
        </w:rPr>
        <w:t>l Graffigne.</w:t>
      </w:r>
    </w:p>
    <w:p>
      <w:pPr>
        <w:pStyle w:val="Corps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Pour mod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liser le ph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</w:rPr>
        <w:t>nom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it-IT"/>
        </w:rPr>
        <w:t>ne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crit plus haut, nous avons fait le choix de repr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senter les individus par un plateau avec trois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tats possibles: malades, en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missions ou sains auxquels est associ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une couleur. Notre mod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lisation n'inclut pas de notion de spatialit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it-IT"/>
        </w:rPr>
        <w:t>illustr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par les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placements des individus mais seulement une notion de temporalit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. En effet, le plateau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volue en fonction du temps et l'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tat des individus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volue en fonction de leurs 8 voisins et ceux m</w:t>
      </w:r>
      <w:r>
        <w:rPr>
          <w:sz w:val="28"/>
          <w:szCs w:val="28"/>
          <w:rtl w:val="0"/>
          <w:lang w:val="fr-FR"/>
        </w:rPr>
        <w:t>ê</w:t>
      </w:r>
      <w:r>
        <w:rPr>
          <w:sz w:val="28"/>
          <w:szCs w:val="28"/>
          <w:rtl w:val="0"/>
          <w:lang w:val="fr-FR"/>
        </w:rPr>
        <w:t xml:space="preserve">me pour ceux sur les bords puisque le plateau a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</w:rPr>
        <w:t>mod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</w:rPr>
        <w:t>lis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it-IT"/>
        </w:rPr>
        <w:t xml:space="preserve">comme un tore.   </w:t>
      </w:r>
    </w:p>
    <w:p>
      <w:pPr>
        <w:pStyle w:val="Corps"/>
        <w:jc w:val="left"/>
        <w:rPr>
          <w:b w:val="1"/>
          <w:bCs w:val="1"/>
          <w:sz w:val="28"/>
          <w:szCs w:val="28"/>
        </w:rPr>
      </w:pPr>
    </w:p>
    <w:p>
      <w:pPr>
        <w:pStyle w:val="Corps"/>
        <w:jc w:val="left"/>
        <w:rPr>
          <w:b w:val="1"/>
          <w:bCs w:val="1"/>
          <w:sz w:val="28"/>
          <w:szCs w:val="28"/>
        </w:rPr>
      </w:pPr>
    </w:p>
    <w:p>
      <w:pPr>
        <w:pStyle w:val="Corps"/>
        <w:jc w:val="left"/>
      </w:pPr>
      <w:r>
        <w:rPr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