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9E5AD"/>
  <w:body>
    <w:p w14:paraId="3E74FAF8" w14:textId="07294CF4" w:rsidR="005B0CE0" w:rsidRDefault="003059C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60C1D5" wp14:editId="623EF8A0">
                <wp:simplePos x="0" y="0"/>
                <wp:positionH relativeFrom="column">
                  <wp:posOffset>1794279</wp:posOffset>
                </wp:positionH>
                <wp:positionV relativeFrom="paragraph">
                  <wp:posOffset>1316297</wp:posOffset>
                </wp:positionV>
                <wp:extent cx="7404216" cy="713105"/>
                <wp:effectExtent l="0" t="0" r="6350" b="67945"/>
                <wp:wrapNone/>
                <wp:docPr id="564943021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216" cy="713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86140C4" w14:textId="1BB4942A" w:rsidR="003059C0" w:rsidRDefault="00BA6D90" w:rsidP="00BA6D90">
                            <w:pPr>
                              <w:pStyle w:val="Sansinterligne"/>
                              <w:jc w:val="both"/>
                              <w:rPr>
                                <w:rFonts w:ascii="CMU Classical Serif" w:hAnsi="CMU Classical Serif" w:cs="CMU Classical Serif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6033C7">
                              <w:rPr>
                                <w:rFonts w:ascii="CMU Classical Serif" w:hAnsi="CMU Classical Serif" w:cs="CMU Classical Serif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 w:rsidR="00614CC1" w:rsidRPr="006033C7">
                              <w:rPr>
                                <w:rFonts w:ascii="CMU Classical Serif" w:hAnsi="CMU Classical Serif" w:cs="CMU Classical Serif"/>
                                <w:color w:val="FFFFFF" w:themeColor="background1"/>
                                <w:sz w:val="19"/>
                                <w:szCs w:val="19"/>
                              </w:rPr>
                              <w:t>Haute-Vienne</w:t>
                            </w:r>
                            <w:r w:rsidR="00965C45" w:rsidRPr="006033C7">
                              <w:rPr>
                                <w:rFonts w:ascii="CMU Classical Serif" w:hAnsi="CMU Classical Serif" w:cs="CMU Classical Serif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(plateau du Limousin, pays arédien, pays de la Vienne, monts de Blond, monts d’Ambazac, Basse Marche),</w:t>
                            </w:r>
                            <w:r w:rsidR="00614CC1" w:rsidRPr="006033C7">
                              <w:rPr>
                                <w:rFonts w:ascii="CMU Classical Serif" w:hAnsi="CMU Classical Serif" w:cs="CMU Classical Serif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Corrèz</w:t>
                            </w:r>
                            <w:r w:rsidR="003059C0">
                              <w:rPr>
                                <w:rFonts w:ascii="CMU Classical Serif" w:hAnsi="CMU Classical Serif" w:cs="CMU Classical Serif"/>
                                <w:color w:val="FFFFFF" w:themeColor="background1"/>
                                <w:sz w:val="19"/>
                                <w:szCs w:val="19"/>
                              </w:rPr>
                              <w:t>e</w:t>
                            </w:r>
                          </w:p>
                          <w:p w14:paraId="5765C1A1" w14:textId="7C2EFDEC" w:rsidR="002972CE" w:rsidRPr="006033C7" w:rsidRDefault="003059C0" w:rsidP="00BA6D90">
                            <w:pPr>
                              <w:pStyle w:val="Sansinterligne"/>
                              <w:jc w:val="both"/>
                              <w:rPr>
                                <w:rFonts w:ascii="CMU Classical Serif" w:hAnsi="CMU Classical Serif" w:cs="CMU Classical Serif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MU Classical Serif" w:hAnsi="CMU Classical Serif" w:cs="CMU Classical Serif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="00965C45" w:rsidRPr="006033C7">
                              <w:rPr>
                                <w:rFonts w:ascii="CMU Classical Serif" w:hAnsi="CMU Classical Serif" w:cs="CMU Classical Serif"/>
                                <w:color w:val="FFFFFF" w:themeColor="background1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 w:rsidR="00393DF6" w:rsidRPr="006033C7">
                              <w:rPr>
                                <w:rFonts w:ascii="CMU Classical Serif" w:hAnsi="CMU Classical Serif" w:cs="CMU Classical Serif"/>
                                <w:color w:val="FFFFFF" w:themeColor="background1"/>
                                <w:sz w:val="19"/>
                                <w:szCs w:val="19"/>
                              </w:rPr>
                              <w:t>pays</w:t>
                            </w:r>
                            <w:proofErr w:type="gramEnd"/>
                            <w:r w:rsidR="00393DF6" w:rsidRPr="006033C7">
                              <w:rPr>
                                <w:rFonts w:ascii="CMU Classical Serif" w:hAnsi="CMU Classical Serif" w:cs="CMU Classical Serif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d’Uzerche, bassin de Brive, pays de Tulle, Montagne limousine, </w:t>
                            </w:r>
                            <w:r w:rsidR="006033C7" w:rsidRPr="006033C7">
                              <w:rPr>
                                <w:rFonts w:ascii="CMU Classical Serif" w:hAnsi="CMU Classical Serif" w:cs="CMU Classical Serif"/>
                                <w:color w:val="FFFFFF" w:themeColor="background1"/>
                                <w:sz w:val="19"/>
                                <w:szCs w:val="19"/>
                              </w:rPr>
                              <w:t>pays d’Ussel, Dordogne limousine, Xaintrie</w:t>
                            </w:r>
                            <w:r w:rsidR="00965C45" w:rsidRPr="006033C7">
                              <w:rPr>
                                <w:rFonts w:ascii="CMU Classical Serif" w:hAnsi="CMU Classical Serif" w:cs="CMU Classical Serif"/>
                                <w:color w:val="FFFFFF" w:themeColor="background1"/>
                                <w:sz w:val="19"/>
                                <w:szCs w:val="19"/>
                              </w:rPr>
                              <w:t>)</w:t>
                            </w:r>
                            <w:r w:rsidR="00346ADE" w:rsidRPr="006033C7">
                              <w:rPr>
                                <w:rFonts w:ascii="CMU Classical Serif" w:hAnsi="CMU Classical Serif" w:cs="CMU Classical Serif"/>
                                <w:color w:val="FFFFFF" w:themeColor="background1"/>
                                <w:sz w:val="19"/>
                                <w:szCs w:val="19"/>
                              </w:rPr>
                              <w:t>,</w:t>
                            </w:r>
                            <w:r w:rsidR="00965C45" w:rsidRPr="006033C7">
                              <w:rPr>
                                <w:rFonts w:ascii="CMU Classical Serif" w:hAnsi="CMU Classical Serif" w:cs="CMU Classical Serif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Creuse (</w:t>
                            </w:r>
                            <w:r w:rsidR="00393DF6" w:rsidRPr="006033C7">
                              <w:rPr>
                                <w:rFonts w:ascii="CMU Classical Serif" w:hAnsi="CMU Classical Serif" w:cs="CMU Classical Serif"/>
                                <w:color w:val="FFFFFF" w:themeColor="background1"/>
                                <w:sz w:val="19"/>
                                <w:szCs w:val="19"/>
                              </w:rPr>
                              <w:t>pays de Bourganeuf, pays de la Souterraine, Haute Marche, Combraille limousine</w:t>
                            </w:r>
                            <w:r w:rsidR="00965C45" w:rsidRPr="006033C7">
                              <w:rPr>
                                <w:rFonts w:ascii="CMU Classical Serif" w:hAnsi="CMU Classical Serif" w:cs="CMU Classical Serif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 w:rsidR="001C7083" w:rsidRPr="006033C7">
                              <w:rPr>
                                <w:rFonts w:ascii="CMU Classical Serif" w:hAnsi="CMU Classical Serif" w:cs="CMU Classical Serif"/>
                                <w:color w:val="FFFFFF" w:themeColor="background1"/>
                                <w:sz w:val="19"/>
                                <w:szCs w:val="19"/>
                              </w:rPr>
                              <w:t>Charente limousine, Nontronnais, Périgord limousin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0C1D5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141.3pt;margin-top:103.65pt;width:583pt;height:5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" filled="f" stroked="f" strokeweight=".5pt">
                <v:shadow on="t" color="black" opacity="26214f" origin="-.5,-.5" offset=".74836mm,.74836mm"/>
                <v:textbox>
                  <w:txbxContent>
                    <w:p w14:paraId="286140C4" w14:textId="1BB4942A" w:rsidR="003059C0" w:rsidRDefault="00BA6D90" w:rsidP="00BA6D90">
                      <w:pPr>
                        <w:pStyle w:val="Sansinterligne"/>
                        <w:jc w:val="both"/>
                        <w:rPr>
                          <w:rFonts w:ascii="CMU Classical Serif" w:hAnsi="CMU Classical Serif" w:cs="CMU Classical Serif"/>
                          <w:color w:val="FFFFFF" w:themeColor="background1"/>
                          <w:sz w:val="19"/>
                          <w:szCs w:val="19"/>
                        </w:rPr>
                      </w:pPr>
                      <w:r w:rsidRPr="006033C7">
                        <w:rPr>
                          <w:rFonts w:ascii="CMU Classical Serif" w:hAnsi="CMU Classical Serif" w:cs="CMU Classical Serif"/>
                          <w:color w:val="FFFFFF" w:themeColor="background1"/>
                          <w:sz w:val="19"/>
                          <w:szCs w:val="19"/>
                        </w:rPr>
                        <w:t xml:space="preserve">   </w:t>
                      </w:r>
                      <w:r w:rsidR="00614CC1" w:rsidRPr="006033C7">
                        <w:rPr>
                          <w:rFonts w:ascii="CMU Classical Serif" w:hAnsi="CMU Classical Serif" w:cs="CMU Classical Serif"/>
                          <w:color w:val="FFFFFF" w:themeColor="background1"/>
                          <w:sz w:val="19"/>
                          <w:szCs w:val="19"/>
                        </w:rPr>
                        <w:t>Haute-Vienne</w:t>
                      </w:r>
                      <w:r w:rsidR="00965C45" w:rsidRPr="006033C7">
                        <w:rPr>
                          <w:rFonts w:ascii="CMU Classical Serif" w:hAnsi="CMU Classical Serif" w:cs="CMU Classical Serif"/>
                          <w:color w:val="FFFFFF" w:themeColor="background1"/>
                          <w:sz w:val="19"/>
                          <w:szCs w:val="19"/>
                        </w:rPr>
                        <w:t xml:space="preserve"> (plateau du Limousin, pays arédien, pays de la Vienne, monts de Blond, monts d’Ambazac, Basse Marche),</w:t>
                      </w:r>
                      <w:r w:rsidR="00614CC1" w:rsidRPr="006033C7">
                        <w:rPr>
                          <w:rFonts w:ascii="CMU Classical Serif" w:hAnsi="CMU Classical Serif" w:cs="CMU Classical Serif"/>
                          <w:color w:val="FFFFFF" w:themeColor="background1"/>
                          <w:sz w:val="19"/>
                          <w:szCs w:val="19"/>
                        </w:rPr>
                        <w:t xml:space="preserve"> Corrèz</w:t>
                      </w:r>
                      <w:r w:rsidR="003059C0">
                        <w:rPr>
                          <w:rFonts w:ascii="CMU Classical Serif" w:hAnsi="CMU Classical Serif" w:cs="CMU Classical Serif"/>
                          <w:color w:val="FFFFFF" w:themeColor="background1"/>
                          <w:sz w:val="19"/>
                          <w:szCs w:val="19"/>
                        </w:rPr>
                        <w:t>e</w:t>
                      </w:r>
                    </w:p>
                    <w:p w14:paraId="5765C1A1" w14:textId="7C2EFDEC" w:rsidR="002972CE" w:rsidRPr="006033C7" w:rsidRDefault="003059C0" w:rsidP="00BA6D90">
                      <w:pPr>
                        <w:pStyle w:val="Sansinterligne"/>
                        <w:jc w:val="both"/>
                        <w:rPr>
                          <w:rFonts w:ascii="CMU Classical Serif" w:hAnsi="CMU Classical Serif" w:cs="CMU Classical Serif"/>
                          <w:color w:val="FFFFFF" w:themeColor="background1"/>
                          <w:sz w:val="19"/>
                          <w:szCs w:val="19"/>
                        </w:rPr>
                      </w:pPr>
                      <w:r>
                        <w:rPr>
                          <w:rFonts w:ascii="CMU Classical Serif" w:hAnsi="CMU Classical Serif" w:cs="CMU Classical Serif"/>
                          <w:color w:val="FFFFFF" w:themeColor="background1"/>
                          <w:sz w:val="19"/>
                          <w:szCs w:val="19"/>
                        </w:rPr>
                        <w:t xml:space="preserve">  </w:t>
                      </w:r>
                      <w:r w:rsidR="00965C45" w:rsidRPr="006033C7">
                        <w:rPr>
                          <w:rFonts w:ascii="CMU Classical Serif" w:hAnsi="CMU Classical Serif" w:cs="CMU Classical Serif"/>
                          <w:color w:val="FFFFFF" w:themeColor="background1"/>
                          <w:sz w:val="19"/>
                          <w:szCs w:val="19"/>
                        </w:rPr>
                        <w:t>(</w:t>
                      </w:r>
                      <w:proofErr w:type="gramStart"/>
                      <w:r w:rsidR="00393DF6" w:rsidRPr="006033C7">
                        <w:rPr>
                          <w:rFonts w:ascii="CMU Classical Serif" w:hAnsi="CMU Classical Serif" w:cs="CMU Classical Serif"/>
                          <w:color w:val="FFFFFF" w:themeColor="background1"/>
                          <w:sz w:val="19"/>
                          <w:szCs w:val="19"/>
                        </w:rPr>
                        <w:t>pays</w:t>
                      </w:r>
                      <w:proofErr w:type="gramEnd"/>
                      <w:r w:rsidR="00393DF6" w:rsidRPr="006033C7">
                        <w:rPr>
                          <w:rFonts w:ascii="CMU Classical Serif" w:hAnsi="CMU Classical Serif" w:cs="CMU Classical Serif"/>
                          <w:color w:val="FFFFFF" w:themeColor="background1"/>
                          <w:sz w:val="19"/>
                          <w:szCs w:val="19"/>
                        </w:rPr>
                        <w:t xml:space="preserve"> d’Uzerche, bassin de Brive, pays de Tulle, Montagne limousine, </w:t>
                      </w:r>
                      <w:r w:rsidR="006033C7" w:rsidRPr="006033C7">
                        <w:rPr>
                          <w:rFonts w:ascii="CMU Classical Serif" w:hAnsi="CMU Classical Serif" w:cs="CMU Classical Serif"/>
                          <w:color w:val="FFFFFF" w:themeColor="background1"/>
                          <w:sz w:val="19"/>
                          <w:szCs w:val="19"/>
                        </w:rPr>
                        <w:t>pays d’Ussel, Dordogne limousine, Xaintrie</w:t>
                      </w:r>
                      <w:r w:rsidR="00965C45" w:rsidRPr="006033C7">
                        <w:rPr>
                          <w:rFonts w:ascii="CMU Classical Serif" w:hAnsi="CMU Classical Serif" w:cs="CMU Classical Serif"/>
                          <w:color w:val="FFFFFF" w:themeColor="background1"/>
                          <w:sz w:val="19"/>
                          <w:szCs w:val="19"/>
                        </w:rPr>
                        <w:t>)</w:t>
                      </w:r>
                      <w:r w:rsidR="00346ADE" w:rsidRPr="006033C7">
                        <w:rPr>
                          <w:rFonts w:ascii="CMU Classical Serif" w:hAnsi="CMU Classical Serif" w:cs="CMU Classical Serif"/>
                          <w:color w:val="FFFFFF" w:themeColor="background1"/>
                          <w:sz w:val="19"/>
                          <w:szCs w:val="19"/>
                        </w:rPr>
                        <w:t>,</w:t>
                      </w:r>
                      <w:r w:rsidR="00965C45" w:rsidRPr="006033C7">
                        <w:rPr>
                          <w:rFonts w:ascii="CMU Classical Serif" w:hAnsi="CMU Classical Serif" w:cs="CMU Classical Serif"/>
                          <w:color w:val="FFFFFF" w:themeColor="background1"/>
                          <w:sz w:val="19"/>
                          <w:szCs w:val="19"/>
                        </w:rPr>
                        <w:t xml:space="preserve"> Creuse (</w:t>
                      </w:r>
                      <w:r w:rsidR="00393DF6" w:rsidRPr="006033C7">
                        <w:rPr>
                          <w:rFonts w:ascii="CMU Classical Serif" w:hAnsi="CMU Classical Serif" w:cs="CMU Classical Serif"/>
                          <w:color w:val="FFFFFF" w:themeColor="background1"/>
                          <w:sz w:val="19"/>
                          <w:szCs w:val="19"/>
                        </w:rPr>
                        <w:t>pays de Bourganeuf, pays de la Souterraine, Haute Marche, Combraille limousine</w:t>
                      </w:r>
                      <w:r w:rsidR="00965C45" w:rsidRPr="006033C7">
                        <w:rPr>
                          <w:rFonts w:ascii="CMU Classical Serif" w:hAnsi="CMU Classical Serif" w:cs="CMU Classical Serif"/>
                          <w:color w:val="FFFFFF" w:themeColor="background1"/>
                          <w:sz w:val="19"/>
                          <w:szCs w:val="19"/>
                        </w:rPr>
                        <w:t xml:space="preserve">), </w:t>
                      </w:r>
                      <w:r w:rsidR="001C7083" w:rsidRPr="006033C7">
                        <w:rPr>
                          <w:rFonts w:ascii="CMU Classical Serif" w:hAnsi="CMU Classical Serif" w:cs="CMU Classical Serif"/>
                          <w:color w:val="FFFFFF" w:themeColor="background1"/>
                          <w:sz w:val="19"/>
                          <w:szCs w:val="19"/>
                        </w:rPr>
                        <w:t>Charente limousine, Nontronnais, Périgord limousin</w:t>
                      </w:r>
                    </w:p>
                  </w:txbxContent>
                </v:textbox>
              </v:shape>
            </w:pict>
          </mc:Fallback>
        </mc:AlternateContent>
      </w:r>
      <w:r w:rsidR="006033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A95FD" wp14:editId="1DDFEF63">
                <wp:simplePos x="0" y="0"/>
                <wp:positionH relativeFrom="column">
                  <wp:posOffset>1697297</wp:posOffset>
                </wp:positionH>
                <wp:positionV relativeFrom="paragraph">
                  <wp:posOffset>1302443</wp:posOffset>
                </wp:positionV>
                <wp:extent cx="7639685" cy="595745"/>
                <wp:effectExtent l="0" t="0" r="0" b="0"/>
                <wp:wrapNone/>
                <wp:docPr id="161692852" name="Parallélogram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685" cy="595745"/>
                        </a:xfrm>
                        <a:prstGeom prst="parallelogram">
                          <a:avLst>
                            <a:gd name="adj" fmla="val 55897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E5A7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élogramme 3" o:spid="_x0000_s1026" type="#_x0000_t7" style="position:absolute;margin-left:133.65pt;margin-top:102.55pt;width:601.55pt;height:4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" adj="942" fillcolor="#ed7d31 [3205]" stroked="f" strokeweight="1pt"/>
            </w:pict>
          </mc:Fallback>
        </mc:AlternateContent>
      </w:r>
      <w:r w:rsidR="006033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F0C9D" wp14:editId="1EE93BC3">
                <wp:simplePos x="0" y="0"/>
                <wp:positionH relativeFrom="margin">
                  <wp:posOffset>1510377</wp:posOffset>
                </wp:positionH>
                <wp:positionV relativeFrom="paragraph">
                  <wp:posOffset>-32385</wp:posOffset>
                </wp:positionV>
                <wp:extent cx="6238875" cy="1364673"/>
                <wp:effectExtent l="0" t="0" r="0" b="698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13646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CE3882" w14:textId="4157B14E" w:rsidR="003030AC" w:rsidRPr="00E95985" w:rsidRDefault="003030AC" w:rsidP="003030AC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ED7D31" w:themeColor="accent2"/>
                                <w:spacing w:val="10"/>
                                <w:sz w:val="180"/>
                                <w:szCs w:val="18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5985">
                              <w:rPr>
                                <w:rFonts w:ascii="Berlin Sans FB Demi" w:hAnsi="Berlin Sans FB Demi"/>
                                <w:b/>
                                <w:color w:val="ED7D31" w:themeColor="accent2"/>
                                <w:spacing w:val="10"/>
                                <w:sz w:val="180"/>
                                <w:szCs w:val="18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LIMOUSIN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F0C9D" id="Zone de texte 1" o:spid="_x0000_s1027" type="#_x0000_t202" style="position:absolute;margin-left:118.95pt;margin-top:-2.55pt;width:491.25pt;height:107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" filled="f" stroked="f">
                <v:textbox>
                  <w:txbxContent>
                    <w:p w14:paraId="31CE3882" w14:textId="4157B14E" w:rsidR="003030AC" w:rsidRPr="00E95985" w:rsidRDefault="003030AC" w:rsidP="003030AC">
                      <w:pPr>
                        <w:jc w:val="center"/>
                        <w:rPr>
                          <w:rFonts w:ascii="Berlin Sans FB Demi" w:hAnsi="Berlin Sans FB Demi"/>
                          <w:b/>
                          <w:color w:val="ED7D31" w:themeColor="accent2"/>
                          <w:spacing w:val="10"/>
                          <w:sz w:val="180"/>
                          <w:szCs w:val="18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95985">
                        <w:rPr>
                          <w:rFonts w:ascii="Berlin Sans FB Demi" w:hAnsi="Berlin Sans FB Demi"/>
                          <w:b/>
                          <w:color w:val="ED7D31" w:themeColor="accent2"/>
                          <w:spacing w:val="10"/>
                          <w:sz w:val="180"/>
                          <w:szCs w:val="18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LIMOUSIN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33C7">
        <w:rPr>
          <w:noProof/>
        </w:rPr>
        <w:drawing>
          <wp:anchor distT="0" distB="0" distL="114300" distR="114300" simplePos="0" relativeHeight="251660288" behindDoc="0" locked="0" layoutInCell="1" allowOverlap="1" wp14:anchorId="2A21DE4D" wp14:editId="435BC0E4">
            <wp:simplePos x="0" y="0"/>
            <wp:positionH relativeFrom="margin">
              <wp:posOffset>-131618</wp:posOffset>
            </wp:positionH>
            <wp:positionV relativeFrom="paragraph">
              <wp:posOffset>577</wp:posOffset>
            </wp:positionV>
            <wp:extent cx="1884218" cy="1884218"/>
            <wp:effectExtent l="0" t="0" r="0" b="20955"/>
            <wp:wrapNone/>
            <wp:docPr id="1728482944" name="Image 2" descr="Slo :.] - Statut de Gomphus graslinii (Le Gomphe de Graslin) en Limous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o :.] - Statut de Gomphus graslinii (Le Gomphe de Graslin) en Limous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Mark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218" cy="188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3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11839F" wp14:editId="387F4867">
                <wp:simplePos x="0" y="0"/>
                <wp:positionH relativeFrom="column">
                  <wp:posOffset>-304685</wp:posOffset>
                </wp:positionH>
                <wp:positionV relativeFrom="paragraph">
                  <wp:posOffset>-259657</wp:posOffset>
                </wp:positionV>
                <wp:extent cx="9777673" cy="2424430"/>
                <wp:effectExtent l="38100" t="38100" r="33655" b="33020"/>
                <wp:wrapNone/>
                <wp:docPr id="136500965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7673" cy="242443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0EFBA" id="Rectangle 4" o:spid="_x0000_s1026" style="position:absolute;margin-left:-24pt;margin-top:-20.45pt;width:769.9pt;height:19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" filled="f" strokecolor="#ed7d31 [3205]" strokeweight="6pt"/>
            </w:pict>
          </mc:Fallback>
        </mc:AlternateContent>
      </w:r>
      <w:r w:rsidR="00E95985" w:rsidRPr="00E95985">
        <w:t xml:space="preserve"> </w:t>
      </w:r>
    </w:p>
    <w:sectPr w:rsidR="005B0CE0" w:rsidSect="00E95985">
      <w:pgSz w:w="16840" w:h="5670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Classical Serif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C7"/>
    <w:rsid w:val="001C7083"/>
    <w:rsid w:val="002776E8"/>
    <w:rsid w:val="002972CE"/>
    <w:rsid w:val="003030AC"/>
    <w:rsid w:val="003059BA"/>
    <w:rsid w:val="003059C0"/>
    <w:rsid w:val="00346ADE"/>
    <w:rsid w:val="00393DF6"/>
    <w:rsid w:val="004A253B"/>
    <w:rsid w:val="005B0CE0"/>
    <w:rsid w:val="005B2B1E"/>
    <w:rsid w:val="005C0342"/>
    <w:rsid w:val="006033C7"/>
    <w:rsid w:val="00614CC1"/>
    <w:rsid w:val="006C2B62"/>
    <w:rsid w:val="0075627C"/>
    <w:rsid w:val="00965C45"/>
    <w:rsid w:val="00BA6D90"/>
    <w:rsid w:val="00C74AA1"/>
    <w:rsid w:val="00CC54C7"/>
    <w:rsid w:val="00DD1724"/>
    <w:rsid w:val="00E40EFB"/>
    <w:rsid w:val="00E5190B"/>
    <w:rsid w:val="00E95985"/>
    <w:rsid w:val="00EF29EC"/>
    <w:rsid w:val="00F7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e7a3"/>
    </o:shapedefaults>
    <o:shapelayout v:ext="edit">
      <o:idmap v:ext="edit" data="1"/>
    </o:shapelayout>
  </w:shapeDefaults>
  <w:decimalSymbol w:val=","/>
  <w:listSeparator w:val=";"/>
  <w14:docId w14:val="0BC68DCE"/>
  <w15:chartTrackingRefBased/>
  <w15:docId w15:val="{57000F10-B6BA-445B-84CD-8332EABD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B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972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Lascaud</dc:creator>
  <cp:keywords/>
  <dc:description/>
  <cp:lastModifiedBy>Louis Lascaud</cp:lastModifiedBy>
  <cp:revision>17</cp:revision>
  <dcterms:created xsi:type="dcterms:W3CDTF">2023-04-18T17:26:00Z</dcterms:created>
  <dcterms:modified xsi:type="dcterms:W3CDTF">2024-06-29T19:55:00Z</dcterms:modified>
</cp:coreProperties>
</file>