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523C8" w14:textId="4AEC9141" w:rsidR="00844CE9" w:rsidRPr="00DE7B06" w:rsidRDefault="00DE7B06">
      <w:pPr>
        <w:rPr>
          <w:rFonts w:ascii="Times" w:hAnsi="Times"/>
          <w:b/>
          <w:bCs/>
          <w:sz w:val="32"/>
          <w:szCs w:val="32"/>
        </w:rPr>
      </w:pPr>
      <w:r>
        <w:t xml:space="preserve">                                </w:t>
      </w:r>
      <w:r w:rsidRPr="00DE7B06">
        <w:rPr>
          <w:rFonts w:ascii="Times" w:hAnsi="Times"/>
          <w:b/>
          <w:bCs/>
          <w:sz w:val="32"/>
          <w:szCs w:val="32"/>
        </w:rPr>
        <w:t>Material selection for light weight springs</w:t>
      </w:r>
    </w:p>
    <w:p w14:paraId="415C017A" w14:textId="119EB71D" w:rsidR="00DE7B06" w:rsidRDefault="00DE7B06" w:rsidP="00DE7B06">
      <w:pPr>
        <w:jc w:val="center"/>
        <w:rPr>
          <w:rFonts w:ascii="Times" w:hAnsi="Times"/>
          <w:sz w:val="32"/>
          <w:szCs w:val="32"/>
        </w:rPr>
      </w:pPr>
      <w:r>
        <w:rPr>
          <w:rFonts w:ascii="Times" w:hAnsi="Times"/>
          <w:sz w:val="32"/>
          <w:szCs w:val="32"/>
        </w:rPr>
        <w:t>Louis Zeng (lz406)</w:t>
      </w:r>
    </w:p>
    <w:p w14:paraId="5393E329" w14:textId="1EFF6039" w:rsidR="00DE7B06" w:rsidRDefault="00DE7B06" w:rsidP="00DE7B06">
      <w:pPr>
        <w:jc w:val="center"/>
        <w:rPr>
          <w:rFonts w:ascii="Times" w:hAnsi="Times"/>
          <w:sz w:val="32"/>
          <w:szCs w:val="32"/>
        </w:rPr>
      </w:pPr>
      <w:r>
        <w:rPr>
          <w:rFonts w:ascii="Times" w:hAnsi="Times"/>
          <w:sz w:val="32"/>
          <w:szCs w:val="32"/>
        </w:rPr>
        <w:t>Fitzwilliam College, Lab Group 73</w:t>
      </w:r>
    </w:p>
    <w:p w14:paraId="76EAD0E3" w14:textId="2E111F62" w:rsidR="00DE7B06" w:rsidRDefault="00DE7B06" w:rsidP="003D2255">
      <w:pPr>
        <w:jc w:val="center"/>
        <w:rPr>
          <w:rFonts w:ascii="Times" w:hAnsi="Times"/>
          <w:sz w:val="32"/>
          <w:szCs w:val="32"/>
        </w:rPr>
      </w:pPr>
      <w:r>
        <w:rPr>
          <w:rFonts w:ascii="Times" w:hAnsi="Times"/>
          <w:sz w:val="32"/>
          <w:szCs w:val="32"/>
        </w:rPr>
        <w:t>24</w:t>
      </w:r>
      <w:r>
        <w:rPr>
          <w:rFonts w:ascii="Times" w:hAnsi="Times"/>
          <w:sz w:val="32"/>
          <w:szCs w:val="32"/>
          <w:vertAlign w:val="superscript"/>
        </w:rPr>
        <w:t xml:space="preserve">th </w:t>
      </w:r>
      <w:r>
        <w:rPr>
          <w:rFonts w:ascii="Times" w:hAnsi="Times"/>
          <w:sz w:val="32"/>
          <w:szCs w:val="32"/>
        </w:rPr>
        <w:t>Nov 2019</w:t>
      </w:r>
    </w:p>
    <w:p w14:paraId="61EDAC25" w14:textId="7589E3DD" w:rsidR="00905888" w:rsidRPr="00CC3C85" w:rsidRDefault="00905888" w:rsidP="00905888">
      <w:pPr>
        <w:rPr>
          <w:rFonts w:ascii="Times" w:hAnsi="Times"/>
          <w:b/>
          <w:bCs/>
          <w:sz w:val="32"/>
          <w:szCs w:val="32"/>
        </w:rPr>
      </w:pPr>
      <w:r w:rsidRPr="00CC3C85">
        <w:rPr>
          <w:rFonts w:ascii="Times" w:hAnsi="Times"/>
          <w:b/>
          <w:bCs/>
          <w:sz w:val="32"/>
          <w:szCs w:val="32"/>
        </w:rPr>
        <w:t>Introduction</w:t>
      </w:r>
    </w:p>
    <w:p w14:paraId="42F52C86" w14:textId="609FC5B9" w:rsidR="005A773A" w:rsidRPr="00CC3C85" w:rsidRDefault="00905888" w:rsidP="00905888">
      <w:pPr>
        <w:rPr>
          <w:rFonts w:ascii="Times" w:hAnsi="Times"/>
          <w:sz w:val="28"/>
          <w:szCs w:val="28"/>
        </w:rPr>
      </w:pPr>
      <w:r w:rsidRPr="00CC3C85">
        <w:rPr>
          <w:rFonts w:ascii="Times" w:hAnsi="Times"/>
          <w:sz w:val="28"/>
          <w:szCs w:val="28"/>
        </w:rPr>
        <w:t>The purpose of the project is to select among steel, aluminium alloy and the polymer PMMA</w:t>
      </w:r>
      <w:r w:rsidR="005A773A" w:rsidRPr="00CC3C85">
        <w:rPr>
          <w:rFonts w:ascii="Times" w:hAnsi="Times"/>
          <w:sz w:val="28"/>
          <w:szCs w:val="28"/>
        </w:rPr>
        <w:t xml:space="preserve"> the most suitable material for a spring component which is to store elastic stain energy in bending and yet light weight.</w:t>
      </w:r>
    </w:p>
    <w:p w14:paraId="42E230EB" w14:textId="5CF29C2F" w:rsidR="005A773A" w:rsidRPr="00CC3C85" w:rsidRDefault="005A773A" w:rsidP="00905888">
      <w:pPr>
        <w:rPr>
          <w:rFonts w:ascii="Times" w:hAnsi="Times"/>
          <w:b/>
          <w:bCs/>
          <w:sz w:val="32"/>
          <w:szCs w:val="32"/>
        </w:rPr>
      </w:pPr>
      <w:r w:rsidRPr="00CC3C85">
        <w:rPr>
          <w:rFonts w:ascii="Times" w:hAnsi="Times"/>
          <w:b/>
          <w:bCs/>
          <w:sz w:val="32"/>
          <w:szCs w:val="32"/>
        </w:rPr>
        <w:t>Experimental method</w:t>
      </w:r>
    </w:p>
    <w:p w14:paraId="4A545F6B" w14:textId="06B9BE21" w:rsidR="005A773A" w:rsidRPr="00CC3C85" w:rsidRDefault="005A773A" w:rsidP="00905888">
      <w:pPr>
        <w:rPr>
          <w:rFonts w:ascii="Times" w:hAnsi="Times"/>
          <w:sz w:val="28"/>
          <w:szCs w:val="28"/>
        </w:rPr>
      </w:pPr>
      <w:r w:rsidRPr="00CC3C85">
        <w:rPr>
          <w:rFonts w:ascii="Times" w:hAnsi="Times"/>
          <w:sz w:val="28"/>
          <w:szCs w:val="28"/>
        </w:rPr>
        <w:t xml:space="preserve">Measuring weight of three material samples with similar geometric dimensions in order to assess weight performance. </w:t>
      </w:r>
      <w:r w:rsidR="009267D9" w:rsidRPr="00CC3C85">
        <w:rPr>
          <w:rFonts w:ascii="Times" w:hAnsi="Times"/>
          <w:sz w:val="28"/>
          <w:szCs w:val="28"/>
        </w:rPr>
        <w:t>T</w:t>
      </w:r>
      <w:r w:rsidRPr="00CC3C85">
        <w:rPr>
          <w:rFonts w:ascii="Times" w:hAnsi="Times"/>
          <w:sz w:val="28"/>
          <w:szCs w:val="28"/>
        </w:rPr>
        <w:t>hen conduct three-point bending flexural test on each specimen in order to observe the flexural stress-strain response of the material</w:t>
      </w:r>
      <w:r w:rsidR="009267D9" w:rsidRPr="00CC3C85">
        <w:rPr>
          <w:rFonts w:ascii="Times" w:hAnsi="Times"/>
          <w:sz w:val="28"/>
          <w:szCs w:val="28"/>
        </w:rPr>
        <w:t xml:space="preserve">s, which also provides the values for the modulus of elasticity in bending (flexural modulus, performance metrics for material in bending </w:t>
      </w:r>
      <w:proofErr w:type="spellStart"/>
      <w:r w:rsidR="009267D9" w:rsidRPr="00CC3C85">
        <w:rPr>
          <w:rFonts w:ascii="Times" w:hAnsi="Times"/>
          <w:sz w:val="28"/>
          <w:szCs w:val="28"/>
        </w:rPr>
        <w:t>E</w:t>
      </w:r>
      <w:r w:rsidR="009267D9" w:rsidRPr="00CC3C85">
        <w:rPr>
          <w:rFonts w:ascii="Times" w:hAnsi="Times"/>
          <w:sz w:val="20"/>
          <w:szCs w:val="20"/>
        </w:rPr>
        <w:t>f</w:t>
      </w:r>
      <w:proofErr w:type="spellEnd"/>
      <w:r w:rsidR="009267D9" w:rsidRPr="00CC3C85">
        <w:rPr>
          <w:rFonts w:ascii="Times" w:hAnsi="Times"/>
          <w:sz w:val="28"/>
          <w:szCs w:val="28"/>
        </w:rPr>
        <w:t>) of each material.</w:t>
      </w:r>
      <w:r w:rsidR="00C34669" w:rsidRPr="00CC3C85">
        <w:rPr>
          <w:rFonts w:ascii="Times" w:hAnsi="Times"/>
          <w:sz w:val="28"/>
          <w:szCs w:val="28"/>
        </w:rPr>
        <w:t xml:space="preserve"> Larger flexural modulus indicate material is more ‘flexible’ under significant tensile loadings, </w:t>
      </w:r>
      <w:r w:rsidR="00586516" w:rsidRPr="00CC3C85">
        <w:rPr>
          <w:rFonts w:ascii="Times" w:hAnsi="Times"/>
          <w:sz w:val="28"/>
          <w:szCs w:val="28"/>
        </w:rPr>
        <w:t>in case elastic strain energy is 100</w:t>
      </w:r>
      <w:r w:rsidR="00586516" w:rsidRPr="00CC3C85">
        <w:rPr>
          <w:rFonts w:ascii="Times" w:hAnsi="Times"/>
          <w:sz w:val="28"/>
          <w:szCs w:val="28"/>
        </w:rPr>
        <w:sym w:font="Symbol" w:char="F025"/>
      </w:r>
      <w:r w:rsidR="00586516" w:rsidRPr="00CC3C85">
        <w:rPr>
          <w:rFonts w:ascii="Times" w:hAnsi="Times"/>
          <w:sz w:val="28"/>
          <w:szCs w:val="28"/>
        </w:rPr>
        <w:t xml:space="preserve"> stored, the index would indicate the suitability as spring material.</w:t>
      </w:r>
    </w:p>
    <w:p w14:paraId="54664923" w14:textId="50E3570D" w:rsidR="00E9276E" w:rsidRPr="004E018E" w:rsidRDefault="00E9276E" w:rsidP="00905888">
      <w:pPr>
        <w:rPr>
          <w:rFonts w:ascii="Times New Roman" w:eastAsia="Times New Roman" w:hAnsi="Times New Roman" w:cs="Times New Roman"/>
          <w:lang w:eastAsia="en-GB"/>
        </w:rPr>
      </w:pPr>
      <w:r>
        <w:rPr>
          <w:rFonts w:ascii="Times" w:hAnsi="Times"/>
          <w:noProof/>
          <w:sz w:val="32"/>
          <w:szCs w:val="32"/>
        </w:rPr>
        <w:drawing>
          <wp:inline distT="0" distB="0" distL="0" distR="0" wp14:anchorId="31F40B56" wp14:editId="54DB67ED">
            <wp:extent cx="1828800" cy="1343912"/>
            <wp:effectExtent l="0" t="0" r="0" b="2540"/>
            <wp:docPr id="4" name="Picture 4" descr="A picture containing build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B072D5-8995-4679-8A4C-93FC2877B907_1_105_c.jpeg"/>
                    <pic:cNvPicPr/>
                  </pic:nvPicPr>
                  <pic:blipFill rotWithShape="1">
                    <a:blip r:embed="rId5" cstate="print">
                      <a:extLst>
                        <a:ext uri="{28A0092B-C50C-407E-A947-70E740481C1C}">
                          <a14:useLocalDpi xmlns:a14="http://schemas.microsoft.com/office/drawing/2010/main" val="0"/>
                        </a:ext>
                      </a:extLst>
                    </a:blip>
                    <a:srcRect l="3025" r="5806" b="11551"/>
                    <a:stretch/>
                  </pic:blipFill>
                  <pic:spPr bwMode="auto">
                    <a:xfrm>
                      <a:off x="0" y="0"/>
                      <a:ext cx="1858129" cy="1365465"/>
                    </a:xfrm>
                    <a:prstGeom prst="rect">
                      <a:avLst/>
                    </a:prstGeom>
                    <a:ln>
                      <a:noFill/>
                    </a:ln>
                    <a:extLst>
                      <a:ext uri="{53640926-AAD7-44D8-BBD7-CCE9431645EC}">
                        <a14:shadowObscured xmlns:a14="http://schemas.microsoft.com/office/drawing/2010/main"/>
                      </a:ext>
                    </a:extLst>
                  </pic:spPr>
                </pic:pic>
              </a:graphicData>
            </a:graphic>
          </wp:inline>
        </w:drawing>
      </w:r>
      <w:r w:rsidR="00116D03">
        <w:rPr>
          <w:rFonts w:ascii="Times" w:hAnsi="Times"/>
          <w:noProof/>
          <w:sz w:val="32"/>
          <w:szCs w:val="32"/>
        </w:rPr>
        <w:drawing>
          <wp:inline distT="0" distB="0" distL="0" distR="0" wp14:anchorId="1012ED04" wp14:editId="0E0B745E">
            <wp:extent cx="2056677" cy="134366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1-24 at 17.41.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2973" cy="1380439"/>
                    </a:xfrm>
                    <a:prstGeom prst="rect">
                      <a:avLst/>
                    </a:prstGeom>
                  </pic:spPr>
                </pic:pic>
              </a:graphicData>
            </a:graphic>
          </wp:inline>
        </w:drawing>
      </w:r>
      <w:r w:rsidR="004E018E" w:rsidRPr="004E018E">
        <w:rPr>
          <w:rFonts w:ascii="Times New Roman" w:eastAsia="Times New Roman" w:hAnsi="Times New Roman" w:cs="Times New Roman"/>
          <w:lang w:eastAsia="en-GB"/>
        </w:rPr>
        <w:fldChar w:fldCharType="begin"/>
      </w:r>
      <w:r w:rsidR="004E018E" w:rsidRPr="004E018E">
        <w:rPr>
          <w:rFonts w:ascii="Times New Roman" w:eastAsia="Times New Roman" w:hAnsi="Times New Roman" w:cs="Times New Roman"/>
          <w:lang w:eastAsia="en-GB"/>
        </w:rPr>
        <w:instrText xml:space="preserve"> INCLUDEPICTURE "/var/folders/19/dvl1fmyn05q33xd_drf0xy180000gn/T/com.microsoft.Word/WebArchiveCopyPasteTempFiles/Flexural_modulus_measurement.png" \* MERGEFORMATINET </w:instrText>
      </w:r>
      <w:r w:rsidR="004E018E" w:rsidRPr="004E018E">
        <w:rPr>
          <w:rFonts w:ascii="Times New Roman" w:eastAsia="Times New Roman" w:hAnsi="Times New Roman" w:cs="Times New Roman"/>
          <w:lang w:eastAsia="en-GB"/>
        </w:rPr>
        <w:fldChar w:fldCharType="separate"/>
      </w:r>
      <w:r w:rsidR="004E018E" w:rsidRPr="004E018E">
        <w:rPr>
          <w:rFonts w:ascii="Times New Roman" w:eastAsia="Times New Roman" w:hAnsi="Times New Roman" w:cs="Times New Roman"/>
          <w:noProof/>
          <w:lang w:eastAsia="en-GB"/>
        </w:rPr>
        <w:drawing>
          <wp:inline distT="0" distB="0" distL="0" distR="0" wp14:anchorId="129FB44F" wp14:editId="19917AC0">
            <wp:extent cx="1828165" cy="13725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2" b="21610"/>
                    <a:stretch/>
                  </pic:blipFill>
                  <pic:spPr bwMode="auto">
                    <a:xfrm>
                      <a:off x="0" y="0"/>
                      <a:ext cx="1828165" cy="1372525"/>
                    </a:xfrm>
                    <a:prstGeom prst="rect">
                      <a:avLst/>
                    </a:prstGeom>
                    <a:noFill/>
                    <a:ln>
                      <a:noFill/>
                    </a:ln>
                    <a:extLst>
                      <a:ext uri="{53640926-AAD7-44D8-BBD7-CCE9431645EC}">
                        <a14:shadowObscured xmlns:a14="http://schemas.microsoft.com/office/drawing/2010/main"/>
                      </a:ext>
                    </a:extLst>
                  </pic:spPr>
                </pic:pic>
              </a:graphicData>
            </a:graphic>
          </wp:inline>
        </w:drawing>
      </w:r>
      <w:r w:rsidR="004E018E" w:rsidRPr="004E018E">
        <w:rPr>
          <w:rFonts w:ascii="Times New Roman" w:eastAsia="Times New Roman" w:hAnsi="Times New Roman" w:cs="Times New Roman"/>
          <w:lang w:eastAsia="en-GB"/>
        </w:rPr>
        <w:fldChar w:fldCharType="end"/>
      </w:r>
    </w:p>
    <w:p w14:paraId="34A867FC" w14:textId="6B23CFA5" w:rsidR="004E018E" w:rsidRPr="00CC3C85" w:rsidRDefault="00CC3C85" w:rsidP="00905888">
      <w:pPr>
        <w:rPr>
          <w:rFonts w:ascii="Times" w:hAnsi="Times"/>
          <w:b/>
          <w:bCs/>
          <w:sz w:val="32"/>
          <w:szCs w:val="32"/>
        </w:rPr>
      </w:pPr>
      <w:r w:rsidRPr="00CC3C85">
        <w:rPr>
          <w:rFonts w:ascii="Times New Roman" w:eastAsia="Times New Roman" w:hAnsi="Times New Roman" w:cs="Times New Roman"/>
          <w:b/>
          <w:bCs/>
          <w:noProof/>
          <w:lang w:eastAsia="en-GB"/>
        </w:rPr>
        <w:drawing>
          <wp:anchor distT="0" distB="0" distL="114300" distR="114300" simplePos="0" relativeHeight="251660288" behindDoc="0" locked="0" layoutInCell="1" allowOverlap="1" wp14:anchorId="4B46F342" wp14:editId="56EC1A52">
            <wp:simplePos x="0" y="0"/>
            <wp:positionH relativeFrom="column">
              <wp:posOffset>3901440</wp:posOffset>
            </wp:positionH>
            <wp:positionV relativeFrom="paragraph">
              <wp:posOffset>234950</wp:posOffset>
            </wp:positionV>
            <wp:extent cx="1828165" cy="1222375"/>
            <wp:effectExtent l="0" t="0" r="635" b="0"/>
            <wp:wrapSquare wrapText="bothSides"/>
            <wp:docPr id="13" name="Picture 13" descr="page1image28793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1image2879368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C85">
        <w:rPr>
          <w:rFonts w:ascii="Times New Roman" w:eastAsia="Times New Roman" w:hAnsi="Times New Roman" w:cs="Times New Roman"/>
          <w:b/>
          <w:bCs/>
          <w:noProof/>
          <w:lang w:eastAsia="en-GB"/>
        </w:rPr>
        <w:drawing>
          <wp:anchor distT="0" distB="0" distL="114300" distR="114300" simplePos="0" relativeHeight="251659264" behindDoc="0" locked="0" layoutInCell="1" allowOverlap="1" wp14:anchorId="377BF72A" wp14:editId="5C6F0177">
            <wp:simplePos x="0" y="0"/>
            <wp:positionH relativeFrom="column">
              <wp:posOffset>1828800</wp:posOffset>
            </wp:positionH>
            <wp:positionV relativeFrom="paragraph">
              <wp:posOffset>234950</wp:posOffset>
            </wp:positionV>
            <wp:extent cx="2070100" cy="1222375"/>
            <wp:effectExtent l="0" t="0" r="0" b="0"/>
            <wp:wrapSquare wrapText="bothSides"/>
            <wp:docPr id="12" name="Picture 12" descr="page1image20182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1image2018247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C85">
        <w:rPr>
          <w:rFonts w:ascii="Times New Roman" w:eastAsia="Times New Roman" w:hAnsi="Times New Roman" w:cs="Times New Roman"/>
          <w:b/>
          <w:bCs/>
          <w:noProof/>
          <w:lang w:eastAsia="en-GB"/>
        </w:rPr>
        <w:drawing>
          <wp:anchor distT="0" distB="0" distL="114300" distR="114300" simplePos="0" relativeHeight="251658240" behindDoc="0" locked="0" layoutInCell="1" allowOverlap="1" wp14:anchorId="14662BE6" wp14:editId="3F6FDFFF">
            <wp:simplePos x="0" y="0"/>
            <wp:positionH relativeFrom="column">
              <wp:posOffset>0</wp:posOffset>
            </wp:positionH>
            <wp:positionV relativeFrom="paragraph">
              <wp:posOffset>234950</wp:posOffset>
            </wp:positionV>
            <wp:extent cx="1828800" cy="1222375"/>
            <wp:effectExtent l="0" t="0" r="0" b="0"/>
            <wp:wrapSquare wrapText="bothSides"/>
            <wp:docPr id="10" name="Picture 10" descr="page2image28283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2image2828364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276E" w:rsidRPr="00CC3C85">
        <w:rPr>
          <w:rFonts w:ascii="Times" w:hAnsi="Times"/>
          <w:b/>
          <w:bCs/>
          <w:sz w:val="32"/>
          <w:szCs w:val="32"/>
        </w:rPr>
        <w:t>Results</w:t>
      </w:r>
      <w:r w:rsidR="004E018E" w:rsidRPr="004E018E">
        <w:rPr>
          <w:rFonts w:ascii="Times New Roman" w:eastAsia="Times New Roman" w:hAnsi="Times New Roman" w:cs="Times New Roman"/>
          <w:b/>
          <w:bCs/>
          <w:lang w:eastAsia="en-GB"/>
        </w:rPr>
        <w:fldChar w:fldCharType="begin"/>
      </w:r>
      <w:r w:rsidR="004E018E" w:rsidRPr="004E018E">
        <w:rPr>
          <w:rFonts w:ascii="Times New Roman" w:eastAsia="Times New Roman" w:hAnsi="Times New Roman" w:cs="Times New Roman"/>
          <w:b/>
          <w:bCs/>
          <w:lang w:eastAsia="en-GB"/>
        </w:rPr>
        <w:instrText xml:space="preserve"> INCLUDEPICTURE "/var/folders/19/dvl1fmyn05q33xd_drf0xy180000gn/T/com.microsoft.Word/WebArchiveCopyPasteTempFiles/page1image287936832" \* MERGEFORMATINET </w:instrText>
      </w:r>
      <w:r w:rsidR="004E018E" w:rsidRPr="004E018E">
        <w:rPr>
          <w:rFonts w:ascii="Times New Roman" w:eastAsia="Times New Roman" w:hAnsi="Times New Roman" w:cs="Times New Roman"/>
          <w:b/>
          <w:bCs/>
          <w:lang w:eastAsia="en-GB"/>
        </w:rPr>
        <w:fldChar w:fldCharType="end"/>
      </w:r>
      <w:r w:rsidR="00BB3C90" w:rsidRPr="00BB3C90">
        <w:rPr>
          <w:rFonts w:ascii="Times New Roman" w:eastAsia="Times New Roman" w:hAnsi="Times New Roman" w:cs="Times New Roman"/>
          <w:b/>
          <w:bCs/>
          <w:lang w:eastAsia="en-GB"/>
        </w:rPr>
        <w:fldChar w:fldCharType="begin"/>
      </w:r>
      <w:r w:rsidR="00BB3C90" w:rsidRPr="00BB3C90">
        <w:rPr>
          <w:rFonts w:ascii="Times New Roman" w:eastAsia="Times New Roman" w:hAnsi="Times New Roman" w:cs="Times New Roman"/>
          <w:b/>
          <w:bCs/>
          <w:lang w:eastAsia="en-GB"/>
        </w:rPr>
        <w:instrText xml:space="preserve"> INCLUDEPICTURE "/var/folders/19/dvl1fmyn05q33xd_drf0xy180000gn/T/com.microsoft.Word/WebArchiveCopyPasteTempFiles/page2image282836432" \* MERGEFORMATINET </w:instrText>
      </w:r>
      <w:r w:rsidR="00BB3C90" w:rsidRPr="00BB3C90">
        <w:rPr>
          <w:rFonts w:ascii="Times New Roman" w:eastAsia="Times New Roman" w:hAnsi="Times New Roman" w:cs="Times New Roman"/>
          <w:b/>
          <w:bCs/>
          <w:lang w:eastAsia="en-GB"/>
        </w:rPr>
        <w:fldChar w:fldCharType="end"/>
      </w:r>
    </w:p>
    <w:p w14:paraId="14311551" w14:textId="234E3793" w:rsidR="004E018E" w:rsidRPr="00CC3C85" w:rsidRDefault="00116D03" w:rsidP="00905888">
      <w:pPr>
        <w:rPr>
          <w:rFonts w:ascii="Times" w:hAnsi="Times"/>
          <w:sz w:val="28"/>
          <w:szCs w:val="28"/>
        </w:rPr>
      </w:pPr>
      <w:r w:rsidRPr="00CC3C85">
        <w:rPr>
          <w:rFonts w:ascii="Times" w:hAnsi="Times"/>
          <w:sz w:val="28"/>
          <w:szCs w:val="28"/>
        </w:rPr>
        <w:t>Force/displacement</w:t>
      </w:r>
      <w:r w:rsidR="004E018E" w:rsidRPr="00CC3C85">
        <w:rPr>
          <w:rFonts w:ascii="Times" w:hAnsi="Times"/>
          <w:sz w:val="28"/>
          <w:szCs w:val="28"/>
        </w:rPr>
        <w:t xml:space="preserve"> </w:t>
      </w:r>
      <w:r w:rsidRPr="00CC3C85">
        <w:rPr>
          <w:rFonts w:ascii="Times" w:hAnsi="Times"/>
          <w:sz w:val="28"/>
          <w:szCs w:val="28"/>
        </w:rPr>
        <w:t xml:space="preserve">graph for </w:t>
      </w:r>
      <w:proofErr w:type="gramStart"/>
      <w:r w:rsidR="004E018E" w:rsidRPr="00CC3C85">
        <w:rPr>
          <w:rFonts w:ascii="Times" w:hAnsi="Times"/>
          <w:sz w:val="28"/>
          <w:szCs w:val="28"/>
        </w:rPr>
        <w:t xml:space="preserve">Aluminium,   </w:t>
      </w:r>
      <w:proofErr w:type="gramEnd"/>
      <w:r w:rsidRPr="00CC3C85">
        <w:rPr>
          <w:rFonts w:ascii="Times" w:hAnsi="Times"/>
          <w:sz w:val="28"/>
          <w:szCs w:val="28"/>
        </w:rPr>
        <w:t xml:space="preserve">PMMA, </w:t>
      </w:r>
      <w:r w:rsidR="004E018E" w:rsidRPr="00CC3C85">
        <w:rPr>
          <w:rFonts w:ascii="Times" w:hAnsi="Times"/>
          <w:sz w:val="28"/>
          <w:szCs w:val="28"/>
        </w:rPr>
        <w:t xml:space="preserve">  </w:t>
      </w:r>
      <w:r w:rsidRPr="00CC3C85">
        <w:rPr>
          <w:rFonts w:ascii="Times" w:hAnsi="Times"/>
          <w:sz w:val="28"/>
          <w:szCs w:val="28"/>
        </w:rPr>
        <w:t>steel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08"/>
        <w:gridCol w:w="1523"/>
        <w:gridCol w:w="1499"/>
        <w:gridCol w:w="1395"/>
        <w:gridCol w:w="1260"/>
        <w:gridCol w:w="1805"/>
      </w:tblGrid>
      <w:tr w:rsidR="003E1607" w14:paraId="6DBD3962" w14:textId="77777777" w:rsidTr="003E1607">
        <w:tc>
          <w:tcPr>
            <w:tcW w:w="1508" w:type="dxa"/>
          </w:tcPr>
          <w:p w14:paraId="07A27779" w14:textId="6A150EE6" w:rsidR="004E018E" w:rsidRDefault="004E018E" w:rsidP="00905888">
            <w:pPr>
              <w:rPr>
                <w:rFonts w:ascii="Times" w:hAnsi="Times"/>
                <w:sz w:val="28"/>
                <w:szCs w:val="28"/>
              </w:rPr>
            </w:pPr>
            <w:r>
              <w:rPr>
                <w:rFonts w:ascii="Times" w:hAnsi="Times"/>
                <w:sz w:val="28"/>
                <w:szCs w:val="28"/>
              </w:rPr>
              <w:t>Material</w:t>
            </w:r>
          </w:p>
        </w:tc>
        <w:tc>
          <w:tcPr>
            <w:tcW w:w="1523" w:type="dxa"/>
          </w:tcPr>
          <w:p w14:paraId="7ECE02A4" w14:textId="043140AA" w:rsidR="004E018E" w:rsidRDefault="004E018E" w:rsidP="00905888">
            <w:pPr>
              <w:rPr>
                <w:rFonts w:ascii="Times" w:hAnsi="Times"/>
                <w:sz w:val="28"/>
                <w:szCs w:val="28"/>
              </w:rPr>
            </w:pPr>
            <w:r>
              <w:rPr>
                <w:rFonts w:ascii="Times" w:hAnsi="Times"/>
                <w:sz w:val="28"/>
                <w:szCs w:val="28"/>
              </w:rPr>
              <w:t>Length/mm</w:t>
            </w:r>
          </w:p>
        </w:tc>
        <w:tc>
          <w:tcPr>
            <w:tcW w:w="1499" w:type="dxa"/>
          </w:tcPr>
          <w:p w14:paraId="40485BCB" w14:textId="0F9C69E8" w:rsidR="004E018E" w:rsidRDefault="004E018E" w:rsidP="00905888">
            <w:pPr>
              <w:rPr>
                <w:rFonts w:ascii="Times" w:hAnsi="Times"/>
                <w:sz w:val="28"/>
                <w:szCs w:val="28"/>
              </w:rPr>
            </w:pPr>
            <w:r>
              <w:rPr>
                <w:rFonts w:ascii="Times" w:hAnsi="Times"/>
                <w:sz w:val="28"/>
                <w:szCs w:val="28"/>
              </w:rPr>
              <w:t>Width/mm</w:t>
            </w:r>
          </w:p>
        </w:tc>
        <w:tc>
          <w:tcPr>
            <w:tcW w:w="1395" w:type="dxa"/>
          </w:tcPr>
          <w:p w14:paraId="32F64B4C" w14:textId="048B5C1D" w:rsidR="004E018E" w:rsidRDefault="004E018E" w:rsidP="00905888">
            <w:pPr>
              <w:rPr>
                <w:rFonts w:ascii="Times" w:hAnsi="Times"/>
                <w:sz w:val="28"/>
                <w:szCs w:val="28"/>
              </w:rPr>
            </w:pPr>
            <w:r>
              <w:rPr>
                <w:rFonts w:ascii="Times" w:hAnsi="Times"/>
                <w:sz w:val="28"/>
                <w:szCs w:val="28"/>
              </w:rPr>
              <w:t>Hight/mm</w:t>
            </w:r>
          </w:p>
        </w:tc>
        <w:tc>
          <w:tcPr>
            <w:tcW w:w="1260" w:type="dxa"/>
          </w:tcPr>
          <w:p w14:paraId="2DB36034" w14:textId="074FCFDF" w:rsidR="004E018E" w:rsidRDefault="004E018E" w:rsidP="00905888">
            <w:pPr>
              <w:rPr>
                <w:rFonts w:ascii="Times" w:hAnsi="Times"/>
                <w:sz w:val="28"/>
                <w:szCs w:val="28"/>
              </w:rPr>
            </w:pPr>
            <w:r>
              <w:rPr>
                <w:rFonts w:ascii="Times" w:hAnsi="Times"/>
                <w:sz w:val="28"/>
                <w:szCs w:val="28"/>
              </w:rPr>
              <w:t>Mass/g</w:t>
            </w:r>
          </w:p>
        </w:tc>
        <w:tc>
          <w:tcPr>
            <w:tcW w:w="1805" w:type="dxa"/>
          </w:tcPr>
          <w:p w14:paraId="557E6A34" w14:textId="64BADED1" w:rsidR="004E018E" w:rsidRPr="00CC3C85" w:rsidRDefault="00CC3C85" w:rsidP="00905888">
            <w:pPr>
              <w:rPr>
                <w:rFonts w:ascii="Times" w:hAnsi="Times"/>
                <w:sz w:val="20"/>
                <w:szCs w:val="20"/>
              </w:rPr>
            </w:pPr>
            <w:r w:rsidRPr="00CC3C85">
              <w:rPr>
                <w:rFonts w:ascii="Times" w:hAnsi="Times"/>
                <w:sz w:val="20"/>
                <w:szCs w:val="20"/>
              </w:rPr>
              <w:t xml:space="preserve">Flexural elasticity </w:t>
            </w:r>
            <w:r>
              <w:rPr>
                <w:rFonts w:ascii="Times" w:hAnsi="Times"/>
                <w:sz w:val="20"/>
                <w:szCs w:val="20"/>
              </w:rPr>
              <w:t>/Pa</w:t>
            </w:r>
          </w:p>
        </w:tc>
      </w:tr>
      <w:tr w:rsidR="003E1607" w14:paraId="5B2BE4A7" w14:textId="77777777" w:rsidTr="003E1607">
        <w:tc>
          <w:tcPr>
            <w:tcW w:w="1508" w:type="dxa"/>
          </w:tcPr>
          <w:p w14:paraId="0F4F6568" w14:textId="63EDA573" w:rsidR="004E018E" w:rsidRDefault="00CC3C85" w:rsidP="00905888">
            <w:pPr>
              <w:rPr>
                <w:rFonts w:ascii="Times" w:hAnsi="Times"/>
                <w:sz w:val="28"/>
                <w:szCs w:val="28"/>
              </w:rPr>
            </w:pPr>
            <w:r>
              <w:rPr>
                <w:rFonts w:ascii="Times" w:hAnsi="Times"/>
                <w:sz w:val="28"/>
                <w:szCs w:val="28"/>
              </w:rPr>
              <w:t>Aluminium</w:t>
            </w:r>
          </w:p>
        </w:tc>
        <w:tc>
          <w:tcPr>
            <w:tcW w:w="1523" w:type="dxa"/>
          </w:tcPr>
          <w:p w14:paraId="73F2038C" w14:textId="640BF16F" w:rsidR="004E018E" w:rsidRDefault="00CC3C85" w:rsidP="00905888">
            <w:pPr>
              <w:rPr>
                <w:rFonts w:ascii="Times" w:hAnsi="Times"/>
                <w:sz w:val="28"/>
                <w:szCs w:val="28"/>
              </w:rPr>
            </w:pPr>
            <w:r>
              <w:rPr>
                <w:rFonts w:ascii="Times" w:hAnsi="Times"/>
                <w:sz w:val="28"/>
                <w:szCs w:val="28"/>
              </w:rPr>
              <w:t>200</w:t>
            </w:r>
          </w:p>
        </w:tc>
        <w:tc>
          <w:tcPr>
            <w:tcW w:w="1499" w:type="dxa"/>
          </w:tcPr>
          <w:p w14:paraId="267EF79D" w14:textId="4B6975DA" w:rsidR="004E018E" w:rsidRDefault="00CC3C85" w:rsidP="00905888">
            <w:pPr>
              <w:rPr>
                <w:rFonts w:ascii="Times" w:hAnsi="Times"/>
                <w:sz w:val="28"/>
                <w:szCs w:val="28"/>
              </w:rPr>
            </w:pPr>
            <w:r>
              <w:rPr>
                <w:rFonts w:ascii="Times" w:hAnsi="Times"/>
                <w:sz w:val="28"/>
                <w:szCs w:val="28"/>
              </w:rPr>
              <w:t>25.08</w:t>
            </w:r>
          </w:p>
        </w:tc>
        <w:tc>
          <w:tcPr>
            <w:tcW w:w="1395" w:type="dxa"/>
          </w:tcPr>
          <w:p w14:paraId="6FEE0F49" w14:textId="5AFF35BF" w:rsidR="004E018E" w:rsidRDefault="00CC3C85" w:rsidP="00905888">
            <w:pPr>
              <w:rPr>
                <w:rFonts w:ascii="Times" w:hAnsi="Times"/>
                <w:sz w:val="28"/>
                <w:szCs w:val="28"/>
              </w:rPr>
            </w:pPr>
            <w:r>
              <w:rPr>
                <w:rFonts w:ascii="Times" w:hAnsi="Times"/>
                <w:sz w:val="28"/>
                <w:szCs w:val="28"/>
              </w:rPr>
              <w:t>1.17</w:t>
            </w:r>
          </w:p>
        </w:tc>
        <w:tc>
          <w:tcPr>
            <w:tcW w:w="1260" w:type="dxa"/>
          </w:tcPr>
          <w:p w14:paraId="1ACD47C7" w14:textId="5867CEA0" w:rsidR="004E018E" w:rsidRDefault="00CC3C85" w:rsidP="00905888">
            <w:pPr>
              <w:rPr>
                <w:rFonts w:ascii="Times" w:hAnsi="Times"/>
                <w:sz w:val="28"/>
                <w:szCs w:val="28"/>
              </w:rPr>
            </w:pPr>
            <w:r>
              <w:rPr>
                <w:rFonts w:ascii="Times" w:hAnsi="Times"/>
                <w:sz w:val="28"/>
                <w:szCs w:val="28"/>
              </w:rPr>
              <w:t>15.97</w:t>
            </w:r>
          </w:p>
        </w:tc>
        <w:tc>
          <w:tcPr>
            <w:tcW w:w="1805" w:type="dxa"/>
          </w:tcPr>
          <w:p w14:paraId="50475244" w14:textId="4D17682C" w:rsidR="004E018E" w:rsidRDefault="003E1607" w:rsidP="00905888">
            <w:pPr>
              <w:rPr>
                <w:rFonts w:ascii="Times" w:hAnsi="Times"/>
                <w:sz w:val="28"/>
                <w:szCs w:val="28"/>
              </w:rPr>
            </w:pPr>
            <m:oMathPara>
              <m:oMath>
                <m:r>
                  <w:rPr>
                    <w:rFonts w:ascii="Cambria Math" w:hAnsi="Cambria Math"/>
                    <w:sz w:val="28"/>
                    <w:szCs w:val="28"/>
                  </w:rPr>
                  <m:t>5.69×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11</m:t>
                    </m:r>
                  </m:sup>
                </m:sSup>
              </m:oMath>
            </m:oMathPara>
          </w:p>
        </w:tc>
      </w:tr>
      <w:tr w:rsidR="003E1607" w14:paraId="6DC9BC46" w14:textId="77777777" w:rsidTr="003E1607">
        <w:tc>
          <w:tcPr>
            <w:tcW w:w="1508" w:type="dxa"/>
          </w:tcPr>
          <w:p w14:paraId="3DEFAE5D" w14:textId="44714960" w:rsidR="004E018E" w:rsidRDefault="005C74DF" w:rsidP="00905888">
            <w:pPr>
              <w:rPr>
                <w:rFonts w:ascii="Times" w:hAnsi="Times"/>
                <w:sz w:val="28"/>
                <w:szCs w:val="28"/>
              </w:rPr>
            </w:pPr>
            <w:r>
              <w:rPr>
                <w:rFonts w:ascii="Times" w:hAnsi="Times"/>
                <w:sz w:val="28"/>
                <w:szCs w:val="28"/>
              </w:rPr>
              <w:t>steel</w:t>
            </w:r>
          </w:p>
        </w:tc>
        <w:tc>
          <w:tcPr>
            <w:tcW w:w="1523" w:type="dxa"/>
          </w:tcPr>
          <w:p w14:paraId="2F00FB81" w14:textId="5BE80E34" w:rsidR="004E018E" w:rsidRDefault="00CC3C85" w:rsidP="00905888">
            <w:pPr>
              <w:rPr>
                <w:rFonts w:ascii="Times" w:hAnsi="Times"/>
                <w:sz w:val="28"/>
                <w:szCs w:val="28"/>
              </w:rPr>
            </w:pPr>
            <w:r>
              <w:rPr>
                <w:rFonts w:ascii="Times" w:hAnsi="Times"/>
                <w:sz w:val="28"/>
                <w:szCs w:val="28"/>
              </w:rPr>
              <w:t>198</w:t>
            </w:r>
          </w:p>
        </w:tc>
        <w:tc>
          <w:tcPr>
            <w:tcW w:w="1499" w:type="dxa"/>
          </w:tcPr>
          <w:p w14:paraId="53BD55E9" w14:textId="21870B3D" w:rsidR="004E018E" w:rsidRDefault="00CC3C85" w:rsidP="00905888">
            <w:pPr>
              <w:rPr>
                <w:rFonts w:ascii="Times" w:hAnsi="Times"/>
                <w:sz w:val="28"/>
                <w:szCs w:val="28"/>
              </w:rPr>
            </w:pPr>
            <w:r>
              <w:rPr>
                <w:rFonts w:ascii="Times" w:hAnsi="Times"/>
                <w:sz w:val="28"/>
                <w:szCs w:val="28"/>
              </w:rPr>
              <w:t>25.03</w:t>
            </w:r>
          </w:p>
        </w:tc>
        <w:tc>
          <w:tcPr>
            <w:tcW w:w="1395" w:type="dxa"/>
          </w:tcPr>
          <w:p w14:paraId="2195A184" w14:textId="614BDCFB" w:rsidR="004E018E" w:rsidRDefault="00CC3C85" w:rsidP="00905888">
            <w:pPr>
              <w:rPr>
                <w:rFonts w:ascii="Times" w:hAnsi="Times"/>
                <w:sz w:val="28"/>
                <w:szCs w:val="28"/>
              </w:rPr>
            </w:pPr>
            <w:r>
              <w:rPr>
                <w:rFonts w:ascii="Times" w:hAnsi="Times"/>
                <w:sz w:val="28"/>
                <w:szCs w:val="28"/>
              </w:rPr>
              <w:t>1.10</w:t>
            </w:r>
          </w:p>
        </w:tc>
        <w:tc>
          <w:tcPr>
            <w:tcW w:w="1260" w:type="dxa"/>
          </w:tcPr>
          <w:p w14:paraId="0461FE94" w14:textId="099A2266" w:rsidR="004E018E" w:rsidRDefault="00CC3C85" w:rsidP="00905888">
            <w:pPr>
              <w:rPr>
                <w:rFonts w:ascii="Times" w:hAnsi="Times"/>
                <w:sz w:val="28"/>
                <w:szCs w:val="28"/>
              </w:rPr>
            </w:pPr>
            <w:r>
              <w:rPr>
                <w:rFonts w:ascii="Times" w:hAnsi="Times"/>
                <w:sz w:val="28"/>
                <w:szCs w:val="28"/>
              </w:rPr>
              <w:t>43.18</w:t>
            </w:r>
          </w:p>
        </w:tc>
        <w:tc>
          <w:tcPr>
            <w:tcW w:w="1805" w:type="dxa"/>
          </w:tcPr>
          <w:p w14:paraId="3E701B07" w14:textId="4A767D14" w:rsidR="004E018E" w:rsidRDefault="005B0057" w:rsidP="00905888">
            <w:pPr>
              <w:rPr>
                <w:rFonts w:ascii="Times" w:hAnsi="Times"/>
                <w:sz w:val="28"/>
                <w:szCs w:val="28"/>
              </w:rPr>
            </w:pPr>
            <m:oMathPara>
              <m:oMath>
                <m:r>
                  <w:rPr>
                    <w:rFonts w:ascii="Cambria Math" w:hAnsi="Cambria Math"/>
                    <w:sz w:val="28"/>
                    <w:szCs w:val="28"/>
                  </w:rPr>
                  <m:t>1.17×</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oMath>
            </m:oMathPara>
          </w:p>
        </w:tc>
      </w:tr>
      <w:tr w:rsidR="003E1607" w14:paraId="0E84CE8E" w14:textId="77777777" w:rsidTr="003E1607">
        <w:tc>
          <w:tcPr>
            <w:tcW w:w="1508" w:type="dxa"/>
          </w:tcPr>
          <w:p w14:paraId="6F48B65F" w14:textId="04C8C401" w:rsidR="004E018E" w:rsidRDefault="005C74DF" w:rsidP="00905888">
            <w:pPr>
              <w:rPr>
                <w:rFonts w:ascii="Times" w:hAnsi="Times"/>
                <w:sz w:val="28"/>
                <w:szCs w:val="28"/>
              </w:rPr>
            </w:pPr>
            <w:r>
              <w:rPr>
                <w:rFonts w:ascii="Times" w:hAnsi="Times"/>
                <w:sz w:val="28"/>
                <w:szCs w:val="28"/>
              </w:rPr>
              <w:t>PMMA</w:t>
            </w:r>
          </w:p>
        </w:tc>
        <w:tc>
          <w:tcPr>
            <w:tcW w:w="1523" w:type="dxa"/>
          </w:tcPr>
          <w:p w14:paraId="53895EE9" w14:textId="5A584229" w:rsidR="004E018E" w:rsidRDefault="00CC3C85" w:rsidP="00905888">
            <w:pPr>
              <w:rPr>
                <w:rFonts w:ascii="Times" w:hAnsi="Times"/>
                <w:sz w:val="28"/>
                <w:szCs w:val="28"/>
              </w:rPr>
            </w:pPr>
            <w:r>
              <w:rPr>
                <w:rFonts w:ascii="Times" w:hAnsi="Times"/>
                <w:sz w:val="28"/>
                <w:szCs w:val="28"/>
              </w:rPr>
              <w:t>199</w:t>
            </w:r>
          </w:p>
        </w:tc>
        <w:tc>
          <w:tcPr>
            <w:tcW w:w="1499" w:type="dxa"/>
          </w:tcPr>
          <w:p w14:paraId="580AE8FC" w14:textId="2C27CEC6" w:rsidR="004E018E" w:rsidRDefault="00CC3C85" w:rsidP="00905888">
            <w:pPr>
              <w:rPr>
                <w:rFonts w:ascii="Times" w:hAnsi="Times"/>
                <w:sz w:val="28"/>
                <w:szCs w:val="28"/>
              </w:rPr>
            </w:pPr>
            <w:r>
              <w:rPr>
                <w:rFonts w:ascii="Times" w:hAnsi="Times"/>
                <w:sz w:val="28"/>
                <w:szCs w:val="28"/>
              </w:rPr>
              <w:t>25.60</w:t>
            </w:r>
          </w:p>
        </w:tc>
        <w:tc>
          <w:tcPr>
            <w:tcW w:w="1395" w:type="dxa"/>
          </w:tcPr>
          <w:p w14:paraId="3598EB4E" w14:textId="075C23A9" w:rsidR="004E018E" w:rsidRDefault="00CC3C85" w:rsidP="00905888">
            <w:pPr>
              <w:rPr>
                <w:rFonts w:ascii="Times" w:hAnsi="Times"/>
                <w:sz w:val="28"/>
                <w:szCs w:val="28"/>
              </w:rPr>
            </w:pPr>
            <w:r>
              <w:rPr>
                <w:rFonts w:ascii="Times" w:hAnsi="Times"/>
                <w:sz w:val="28"/>
                <w:szCs w:val="28"/>
              </w:rPr>
              <w:t>10.07</w:t>
            </w:r>
          </w:p>
        </w:tc>
        <w:tc>
          <w:tcPr>
            <w:tcW w:w="1260" w:type="dxa"/>
          </w:tcPr>
          <w:p w14:paraId="4687EE6B" w14:textId="19C7D9C9" w:rsidR="004E018E" w:rsidRDefault="00CC3C85" w:rsidP="00905888">
            <w:pPr>
              <w:rPr>
                <w:rFonts w:ascii="Times" w:hAnsi="Times"/>
                <w:sz w:val="28"/>
                <w:szCs w:val="28"/>
              </w:rPr>
            </w:pPr>
            <w:r>
              <w:rPr>
                <w:rFonts w:ascii="Times" w:hAnsi="Times"/>
                <w:sz w:val="28"/>
                <w:szCs w:val="28"/>
              </w:rPr>
              <w:t>60.59</w:t>
            </w:r>
          </w:p>
        </w:tc>
        <w:tc>
          <w:tcPr>
            <w:tcW w:w="1805" w:type="dxa"/>
          </w:tcPr>
          <w:p w14:paraId="67D26BF7" w14:textId="566AFCBB" w:rsidR="004E018E" w:rsidRDefault="005C74DF" w:rsidP="00905888">
            <w:pPr>
              <w:rPr>
                <w:rFonts w:ascii="Times" w:hAnsi="Times"/>
                <w:sz w:val="28"/>
                <w:szCs w:val="28"/>
              </w:rPr>
            </w:pPr>
            <m:oMathPara>
              <m:oMath>
                <m:r>
                  <w:rPr>
                    <w:rFonts w:ascii="Cambria Math" w:hAnsi="Cambria Math"/>
                    <w:sz w:val="28"/>
                    <w:szCs w:val="28"/>
                  </w:rPr>
                  <m:t>1.96×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m:oMathPara>
          </w:p>
        </w:tc>
      </w:tr>
    </w:tbl>
    <w:p w14:paraId="3D1E7FFB" w14:textId="77777777" w:rsidR="004E018E" w:rsidRPr="004E018E" w:rsidRDefault="004E018E" w:rsidP="00905888">
      <w:pPr>
        <w:rPr>
          <w:rFonts w:ascii="Times" w:hAnsi="Times"/>
          <w:sz w:val="28"/>
          <w:szCs w:val="28"/>
        </w:rPr>
      </w:pPr>
    </w:p>
    <w:p w14:paraId="7E18E750" w14:textId="16D2130A" w:rsidR="00E9276E" w:rsidRPr="00D25DEF" w:rsidRDefault="00E9276E" w:rsidP="00905888">
      <w:pPr>
        <w:rPr>
          <w:rFonts w:ascii="Times" w:hAnsi="Times"/>
          <w:sz w:val="28"/>
          <w:szCs w:val="28"/>
        </w:rPr>
      </w:pPr>
      <w:r w:rsidRPr="00D25DEF">
        <w:rPr>
          <w:rFonts w:ascii="Times" w:hAnsi="Times"/>
          <w:sz w:val="28"/>
          <w:szCs w:val="28"/>
        </w:rPr>
        <w:t xml:space="preserve">Note: </w:t>
      </w:r>
      <w:r w:rsidRPr="00D25DEF">
        <w:rPr>
          <w:rFonts w:ascii="Times" w:hAnsi="Times" w:cs="Helvetica"/>
          <w:color w:val="000000"/>
          <w:sz w:val="28"/>
          <w:szCs w:val="28"/>
        </w:rPr>
        <w:t xml:space="preserve">Ideally, flexural or bending </w:t>
      </w:r>
      <w:hyperlink r:id="rId11" w:history="1">
        <w:r w:rsidRPr="00D25DEF">
          <w:rPr>
            <w:rFonts w:ascii="Times" w:hAnsi="Times" w:cs="Helvetica"/>
            <w:color w:val="000000"/>
            <w:sz w:val="28"/>
            <w:szCs w:val="28"/>
          </w:rPr>
          <w:t>modulus of elasticity</w:t>
        </w:r>
      </w:hyperlink>
      <w:r w:rsidRPr="00D25DEF">
        <w:rPr>
          <w:rFonts w:ascii="Times" w:hAnsi="Times" w:cs="Helvetica"/>
          <w:color w:val="000000"/>
          <w:sz w:val="28"/>
          <w:szCs w:val="28"/>
        </w:rPr>
        <w:t xml:space="preserve"> is equivalent to the tensile modulus (</w:t>
      </w:r>
      <w:hyperlink r:id="rId12" w:history="1">
        <w:r w:rsidRPr="00D25DEF">
          <w:rPr>
            <w:rFonts w:ascii="Times" w:hAnsi="Times" w:cs="Helvetica"/>
            <w:color w:val="000000"/>
            <w:sz w:val="28"/>
            <w:szCs w:val="28"/>
          </w:rPr>
          <w:t>Young's modulus</w:t>
        </w:r>
      </w:hyperlink>
      <w:r w:rsidRPr="00D25DEF">
        <w:rPr>
          <w:rFonts w:ascii="Times" w:hAnsi="Times" w:cs="Helvetica"/>
          <w:color w:val="000000"/>
          <w:sz w:val="28"/>
          <w:szCs w:val="28"/>
        </w:rPr>
        <w:t xml:space="preserve">) or compressive modulus of elasticity. In reality, these values may be different, especially for </w:t>
      </w:r>
      <w:hyperlink r:id="rId13" w:history="1">
        <w:r w:rsidRPr="00D25DEF">
          <w:rPr>
            <w:rFonts w:ascii="Times" w:hAnsi="Times" w:cs="Helvetica"/>
            <w:color w:val="000000"/>
            <w:sz w:val="28"/>
            <w:szCs w:val="28"/>
          </w:rPr>
          <w:t>polymers</w:t>
        </w:r>
      </w:hyperlink>
      <w:r w:rsidRPr="00D25DEF">
        <w:rPr>
          <w:rFonts w:ascii="Times" w:hAnsi="Times" w:cs="Helvetica"/>
          <w:color w:val="000000"/>
          <w:sz w:val="28"/>
          <w:szCs w:val="28"/>
        </w:rPr>
        <w:t>.</w:t>
      </w:r>
    </w:p>
    <w:p w14:paraId="58D07171" w14:textId="77777777" w:rsidR="00D25DEF" w:rsidRDefault="00D25DEF" w:rsidP="00905888">
      <w:pPr>
        <w:rPr>
          <w:rFonts w:ascii="Times" w:hAnsi="Times"/>
          <w:b/>
          <w:bCs/>
          <w:sz w:val="32"/>
          <w:szCs w:val="32"/>
        </w:rPr>
      </w:pPr>
    </w:p>
    <w:p w14:paraId="29754073" w14:textId="1F855311" w:rsidR="00586516" w:rsidRPr="00D25DEF" w:rsidRDefault="003D3606" w:rsidP="00905888">
      <w:pPr>
        <w:rPr>
          <w:rFonts w:ascii="Times" w:hAnsi="Times"/>
          <w:b/>
          <w:bCs/>
          <w:sz w:val="32"/>
          <w:szCs w:val="32"/>
        </w:rPr>
      </w:pPr>
      <w:r w:rsidRPr="00D25DEF">
        <w:rPr>
          <w:rFonts w:ascii="Times" w:hAnsi="Times"/>
          <w:b/>
          <w:bCs/>
          <w:sz w:val="32"/>
          <w:szCs w:val="32"/>
        </w:rPr>
        <w:lastRenderedPageBreak/>
        <w:t>Conclusion</w:t>
      </w:r>
      <w:r w:rsidR="00D25DEF" w:rsidRPr="00D25DEF">
        <w:rPr>
          <w:rFonts w:ascii="Times" w:hAnsi="Times"/>
          <w:b/>
          <w:bCs/>
          <w:sz w:val="32"/>
          <w:szCs w:val="32"/>
        </w:rPr>
        <w:t xml:space="preserve"> </w:t>
      </w:r>
    </w:p>
    <w:p w14:paraId="33743826" w14:textId="2935AF13" w:rsidR="003D3606" w:rsidRDefault="00D25DEF" w:rsidP="00905888">
      <w:pPr>
        <w:rPr>
          <w:rFonts w:ascii="Times" w:hAnsi="Times"/>
          <w:sz w:val="28"/>
          <w:szCs w:val="28"/>
        </w:rPr>
      </w:pPr>
      <w:r>
        <w:rPr>
          <w:rFonts w:ascii="Times" w:hAnsi="Times"/>
          <w:sz w:val="28"/>
          <w:szCs w:val="28"/>
        </w:rPr>
        <w:t xml:space="preserve">In theory, both aluminium and steel could be utilised as spring components. As illustrated in the </w:t>
      </w:r>
      <w:r w:rsidRPr="00CC3C85">
        <w:rPr>
          <w:rFonts w:ascii="Times" w:hAnsi="Times"/>
          <w:sz w:val="28"/>
          <w:szCs w:val="28"/>
        </w:rPr>
        <w:t>Force/displacement graph</w:t>
      </w:r>
      <w:r>
        <w:rPr>
          <w:rFonts w:ascii="Times" w:hAnsi="Times"/>
          <w:sz w:val="28"/>
          <w:szCs w:val="28"/>
        </w:rPr>
        <w:t xml:space="preserve">; when repeat reverse loading, both materials fully </w:t>
      </w:r>
      <w:bookmarkStart w:id="0" w:name="_GoBack"/>
      <w:bookmarkEnd w:id="0"/>
      <w:r>
        <w:rPr>
          <w:rFonts w:ascii="Times" w:hAnsi="Times"/>
          <w:sz w:val="28"/>
          <w:szCs w:val="28"/>
        </w:rPr>
        <w:t xml:space="preserve">restore elastic strain energy, as shown as a straight load line on the graph. While PMMA not all elastic strain energy is recovered under such repetitive loading, which shown as a vertically shifted load line. </w:t>
      </w:r>
      <w:r w:rsidR="008F0D64">
        <w:rPr>
          <w:rFonts w:ascii="Times" w:hAnsi="Times"/>
          <w:sz w:val="28"/>
          <w:szCs w:val="28"/>
        </w:rPr>
        <w:t>Also considering other undiscussed material properties (e.g. brittleness), PMMA seem unlikely suitable for elastic spring applications.</w:t>
      </w:r>
    </w:p>
    <w:p w14:paraId="1F91142A" w14:textId="1BBF4F2D" w:rsidR="00087C83" w:rsidRDefault="00087C83" w:rsidP="00905888">
      <w:pPr>
        <w:rPr>
          <w:rFonts w:ascii="Times" w:hAnsi="Times"/>
          <w:sz w:val="28"/>
          <w:szCs w:val="28"/>
        </w:rPr>
      </w:pPr>
    </w:p>
    <w:p w14:paraId="154D2281" w14:textId="1DE9BE49" w:rsidR="00087C83" w:rsidRDefault="00087C83" w:rsidP="00905888">
      <w:pPr>
        <w:rPr>
          <w:rFonts w:ascii="Times" w:eastAsiaTheme="minorEastAsia" w:hAnsi="Times"/>
          <w:sz w:val="28"/>
          <w:szCs w:val="28"/>
        </w:rPr>
      </w:pPr>
      <w:r>
        <w:rPr>
          <w:rFonts w:ascii="Times" w:hAnsi="Times"/>
          <w:sz w:val="28"/>
          <w:szCs w:val="28"/>
        </w:rPr>
        <w:t xml:space="preserve">Using equation </w:t>
      </w:r>
      <m:oMath>
        <m:r>
          <w:rPr>
            <w:rFonts w:ascii="Cambria Math" w:hAnsi="Cambria Math"/>
            <w:sz w:val="28"/>
            <w:szCs w:val="28"/>
          </w:rPr>
          <m:t>E=</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3</m:t>
                </m:r>
              </m:sup>
            </m:sSup>
            <m:r>
              <w:rPr>
                <w:rFonts w:ascii="Cambria Math" w:hAnsi="Cambria Math"/>
                <w:sz w:val="28"/>
                <w:szCs w:val="28"/>
              </w:rPr>
              <m:t>F</m:t>
            </m:r>
          </m:num>
          <m:den>
            <m:r>
              <w:rPr>
                <w:rFonts w:ascii="Cambria Math" w:hAnsi="Cambria Math"/>
                <w:sz w:val="28"/>
                <w:szCs w:val="28"/>
              </w:rPr>
              <m:t>4w</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3</m:t>
                </m:r>
              </m:sup>
            </m:sSup>
            <m:r>
              <w:rPr>
                <w:rFonts w:ascii="Cambria Math" w:hAnsi="Cambria Math"/>
                <w:sz w:val="28"/>
                <w:szCs w:val="28"/>
              </w:rPr>
              <m:t>d</m:t>
            </m:r>
          </m:den>
        </m:f>
      </m:oMath>
      <w:r>
        <w:rPr>
          <w:rFonts w:ascii="Times" w:eastAsiaTheme="minorEastAsia" w:hAnsi="Times"/>
          <w:sz w:val="28"/>
          <w:szCs w:val="28"/>
        </w:rPr>
        <w:t xml:space="preserve">, I have calculated the corresponding flexural modulus of elasticity (also the performance metrics for materials in bending) for all three materials as tabulated above. Flexural modulus of elasticity for the steel sample is around twice the value of the aluminium </w:t>
      </w:r>
      <w:r w:rsidR="00521B7D">
        <w:rPr>
          <w:rFonts w:ascii="Times" w:eastAsiaTheme="minorEastAsia" w:hAnsi="Times"/>
          <w:sz w:val="28"/>
          <w:szCs w:val="28"/>
        </w:rPr>
        <w:t xml:space="preserve">counterpart, while it is also important to note that the density of steel is about thrice as much as Aluminium. It is clear that the choice between Aluminium and steel in our experiment selection is down to the balance between light weight </w:t>
      </w:r>
      <w:r w:rsidR="000952BA">
        <w:rPr>
          <w:rFonts w:ascii="Times" w:eastAsiaTheme="minorEastAsia" w:hAnsi="Times"/>
          <w:sz w:val="28"/>
          <w:szCs w:val="28"/>
        </w:rPr>
        <w:t>and overall elasticity. If the application requires high elastic strain energy storage in bending, steel would be better choice with the sacrifice of weight.</w:t>
      </w:r>
    </w:p>
    <w:p w14:paraId="2B35B948" w14:textId="1BD05C61" w:rsidR="000952BA" w:rsidRDefault="000952BA" w:rsidP="00905888">
      <w:pPr>
        <w:rPr>
          <w:rFonts w:ascii="Times" w:eastAsiaTheme="minorEastAsia" w:hAnsi="Times"/>
          <w:sz w:val="28"/>
          <w:szCs w:val="28"/>
        </w:rPr>
      </w:pPr>
    </w:p>
    <w:p w14:paraId="6736C542" w14:textId="616A5A75" w:rsidR="00B01833" w:rsidRDefault="00B01833" w:rsidP="00905888">
      <w:pPr>
        <w:rPr>
          <w:rFonts w:ascii="Times" w:eastAsiaTheme="minorEastAsia" w:hAnsi="Times"/>
          <w:sz w:val="28"/>
          <w:szCs w:val="28"/>
        </w:rPr>
      </w:pPr>
      <w:r>
        <w:rPr>
          <w:rFonts w:ascii="Times" w:eastAsiaTheme="minorEastAsia" w:hAnsi="Times"/>
          <w:sz w:val="28"/>
          <w:szCs w:val="28"/>
        </w:rPr>
        <w:t xml:space="preserve">Also, the possible shortcomings of the experiment include: </w:t>
      </w:r>
    </w:p>
    <w:p w14:paraId="2374C856" w14:textId="1648B478" w:rsidR="00B01833" w:rsidRDefault="00B01833" w:rsidP="00B01833">
      <w:pPr>
        <w:pStyle w:val="ListParagraph"/>
        <w:rPr>
          <w:rFonts w:ascii="Times" w:eastAsiaTheme="minorEastAsia" w:hAnsi="Times"/>
          <w:sz w:val="28"/>
          <w:szCs w:val="28"/>
        </w:rPr>
      </w:pPr>
      <w:r w:rsidRPr="00B01833">
        <w:rPr>
          <w:rFonts w:ascii="Times" w:eastAsiaTheme="minorEastAsia" w:hAnsi="Times"/>
          <w:sz w:val="28"/>
          <w:szCs w:val="28"/>
        </w:rPr>
        <w:t xml:space="preserve">1.Calculated flexural modulus of elasticity for </w:t>
      </w:r>
      <w:proofErr w:type="gramStart"/>
      <w:r w:rsidRPr="00B01833">
        <w:rPr>
          <w:rFonts w:ascii="Times" w:eastAsiaTheme="minorEastAsia" w:hAnsi="Times"/>
          <w:sz w:val="28"/>
          <w:szCs w:val="28"/>
        </w:rPr>
        <w:t>PMMA(</w:t>
      </w:r>
      <w:proofErr w:type="gramEnd"/>
      <w:r w:rsidRPr="00B01833">
        <w:rPr>
          <w:rFonts w:ascii="Times" w:eastAsiaTheme="minorEastAsia" w:hAnsi="Times"/>
          <w:sz w:val="28"/>
          <w:szCs w:val="28"/>
        </w:rPr>
        <w:t xml:space="preserve">polymer) may differ from </w:t>
      </w:r>
      <w:r>
        <w:rPr>
          <w:rFonts w:ascii="Times" w:eastAsiaTheme="minorEastAsia" w:hAnsi="Times"/>
          <w:sz w:val="28"/>
          <w:szCs w:val="28"/>
        </w:rPr>
        <w:t>real value.</w:t>
      </w:r>
    </w:p>
    <w:p w14:paraId="7E400F2B" w14:textId="7A8C07DA" w:rsidR="00B01833" w:rsidRDefault="00B01833" w:rsidP="00B01833">
      <w:pPr>
        <w:pStyle w:val="ListParagraph"/>
        <w:rPr>
          <w:rFonts w:ascii="Times" w:eastAsiaTheme="minorEastAsia" w:hAnsi="Times"/>
          <w:sz w:val="28"/>
          <w:szCs w:val="28"/>
        </w:rPr>
      </w:pPr>
      <w:r>
        <w:rPr>
          <w:rFonts w:ascii="Times" w:eastAsiaTheme="minorEastAsia" w:hAnsi="Times"/>
          <w:sz w:val="28"/>
          <w:szCs w:val="28"/>
        </w:rPr>
        <w:t>2.The three-point bending test results are sensitive to specimen, loading geometry and strain rates.</w:t>
      </w:r>
    </w:p>
    <w:p w14:paraId="69162DA1" w14:textId="3FE1981E" w:rsidR="00B01833" w:rsidRPr="00B01833" w:rsidRDefault="00B01833" w:rsidP="00B01833">
      <w:pPr>
        <w:rPr>
          <w:rFonts w:ascii="Times" w:hAnsi="Times"/>
          <w:sz w:val="28"/>
          <w:szCs w:val="28"/>
        </w:rPr>
      </w:pPr>
      <w:r>
        <w:rPr>
          <w:rFonts w:ascii="Times" w:hAnsi="Times"/>
          <w:sz w:val="28"/>
          <w:szCs w:val="28"/>
        </w:rPr>
        <w:t>The implications and causes of above shortcomings are beyond the scope of this project, and may be explored in further study.</w:t>
      </w:r>
    </w:p>
    <w:sectPr w:rsidR="00B01833" w:rsidRPr="00B01833" w:rsidSect="00E562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25BCD"/>
    <w:multiLevelType w:val="hybridMultilevel"/>
    <w:tmpl w:val="2940F3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B079CD"/>
    <w:multiLevelType w:val="multilevel"/>
    <w:tmpl w:val="1DFE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06"/>
    <w:rsid w:val="00087C83"/>
    <w:rsid w:val="000952BA"/>
    <w:rsid w:val="00116D03"/>
    <w:rsid w:val="003D2255"/>
    <w:rsid w:val="003D3606"/>
    <w:rsid w:val="003E1607"/>
    <w:rsid w:val="004E018E"/>
    <w:rsid w:val="00521B7D"/>
    <w:rsid w:val="00586516"/>
    <w:rsid w:val="005A773A"/>
    <w:rsid w:val="005B0057"/>
    <w:rsid w:val="005C74DF"/>
    <w:rsid w:val="00734920"/>
    <w:rsid w:val="00844CE9"/>
    <w:rsid w:val="008F0D64"/>
    <w:rsid w:val="00905888"/>
    <w:rsid w:val="009267D9"/>
    <w:rsid w:val="00B01833"/>
    <w:rsid w:val="00BB3C90"/>
    <w:rsid w:val="00C34669"/>
    <w:rsid w:val="00CC3C85"/>
    <w:rsid w:val="00D25DEF"/>
    <w:rsid w:val="00DE7B06"/>
    <w:rsid w:val="00E51CDA"/>
    <w:rsid w:val="00E56277"/>
    <w:rsid w:val="00E9276E"/>
    <w:rsid w:val="00F47E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0F01"/>
  <w15:chartTrackingRefBased/>
  <w15:docId w15:val="{4B9F0EB6-E62B-3E47-906E-9F914344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D03"/>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4E0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1607"/>
    <w:rPr>
      <w:color w:val="808080"/>
    </w:rPr>
  </w:style>
  <w:style w:type="paragraph" w:styleId="ListParagraph">
    <w:name w:val="List Paragraph"/>
    <w:basedOn w:val="Normal"/>
    <w:uiPriority w:val="34"/>
    <w:qFormat/>
    <w:rsid w:val="00B0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237747">
      <w:bodyDiv w:val="1"/>
      <w:marLeft w:val="0"/>
      <w:marRight w:val="0"/>
      <w:marTop w:val="0"/>
      <w:marBottom w:val="0"/>
      <w:divBdr>
        <w:top w:val="none" w:sz="0" w:space="0" w:color="auto"/>
        <w:left w:val="none" w:sz="0" w:space="0" w:color="auto"/>
        <w:bottom w:val="none" w:sz="0" w:space="0" w:color="auto"/>
        <w:right w:val="none" w:sz="0" w:space="0" w:color="auto"/>
      </w:divBdr>
      <w:divsChild>
        <w:div w:id="597251282">
          <w:marLeft w:val="0"/>
          <w:marRight w:val="0"/>
          <w:marTop w:val="0"/>
          <w:marBottom w:val="0"/>
          <w:divBdr>
            <w:top w:val="none" w:sz="0" w:space="0" w:color="auto"/>
            <w:left w:val="none" w:sz="0" w:space="0" w:color="auto"/>
            <w:bottom w:val="none" w:sz="0" w:space="0" w:color="auto"/>
            <w:right w:val="none" w:sz="0" w:space="0" w:color="auto"/>
          </w:divBdr>
          <w:divsChild>
            <w:div w:id="665548492">
              <w:marLeft w:val="0"/>
              <w:marRight w:val="0"/>
              <w:marTop w:val="0"/>
              <w:marBottom w:val="0"/>
              <w:divBdr>
                <w:top w:val="none" w:sz="0" w:space="0" w:color="auto"/>
                <w:left w:val="none" w:sz="0" w:space="0" w:color="auto"/>
                <w:bottom w:val="none" w:sz="0" w:space="0" w:color="auto"/>
                <w:right w:val="none" w:sz="0" w:space="0" w:color="auto"/>
              </w:divBdr>
              <w:divsChild>
                <w:div w:id="1056900477">
                  <w:marLeft w:val="0"/>
                  <w:marRight w:val="0"/>
                  <w:marTop w:val="0"/>
                  <w:marBottom w:val="0"/>
                  <w:divBdr>
                    <w:top w:val="none" w:sz="0" w:space="0" w:color="auto"/>
                    <w:left w:val="none" w:sz="0" w:space="0" w:color="auto"/>
                    <w:bottom w:val="none" w:sz="0" w:space="0" w:color="auto"/>
                    <w:right w:val="none" w:sz="0" w:space="0" w:color="auto"/>
                  </w:divBdr>
                  <w:divsChild>
                    <w:div w:id="13046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2626">
      <w:bodyDiv w:val="1"/>
      <w:marLeft w:val="0"/>
      <w:marRight w:val="0"/>
      <w:marTop w:val="0"/>
      <w:marBottom w:val="0"/>
      <w:divBdr>
        <w:top w:val="none" w:sz="0" w:space="0" w:color="auto"/>
        <w:left w:val="none" w:sz="0" w:space="0" w:color="auto"/>
        <w:bottom w:val="none" w:sz="0" w:space="0" w:color="auto"/>
        <w:right w:val="none" w:sz="0" w:space="0" w:color="auto"/>
      </w:divBdr>
      <w:divsChild>
        <w:div w:id="713500255">
          <w:marLeft w:val="0"/>
          <w:marRight w:val="0"/>
          <w:marTop w:val="0"/>
          <w:marBottom w:val="0"/>
          <w:divBdr>
            <w:top w:val="none" w:sz="0" w:space="0" w:color="auto"/>
            <w:left w:val="none" w:sz="0" w:space="0" w:color="auto"/>
            <w:bottom w:val="none" w:sz="0" w:space="0" w:color="auto"/>
            <w:right w:val="none" w:sz="0" w:space="0" w:color="auto"/>
          </w:divBdr>
          <w:divsChild>
            <w:div w:id="152257779">
              <w:marLeft w:val="0"/>
              <w:marRight w:val="0"/>
              <w:marTop w:val="0"/>
              <w:marBottom w:val="0"/>
              <w:divBdr>
                <w:top w:val="none" w:sz="0" w:space="0" w:color="auto"/>
                <w:left w:val="none" w:sz="0" w:space="0" w:color="auto"/>
                <w:bottom w:val="none" w:sz="0" w:space="0" w:color="auto"/>
                <w:right w:val="none" w:sz="0" w:space="0" w:color="auto"/>
              </w:divBdr>
              <w:divsChild>
                <w:div w:id="6347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086">
      <w:bodyDiv w:val="1"/>
      <w:marLeft w:val="0"/>
      <w:marRight w:val="0"/>
      <w:marTop w:val="0"/>
      <w:marBottom w:val="0"/>
      <w:divBdr>
        <w:top w:val="none" w:sz="0" w:space="0" w:color="auto"/>
        <w:left w:val="none" w:sz="0" w:space="0" w:color="auto"/>
        <w:bottom w:val="none" w:sz="0" w:space="0" w:color="auto"/>
        <w:right w:val="none" w:sz="0" w:space="0" w:color="auto"/>
      </w:divBdr>
    </w:div>
    <w:div w:id="496698532">
      <w:bodyDiv w:val="1"/>
      <w:marLeft w:val="0"/>
      <w:marRight w:val="0"/>
      <w:marTop w:val="0"/>
      <w:marBottom w:val="0"/>
      <w:divBdr>
        <w:top w:val="none" w:sz="0" w:space="0" w:color="auto"/>
        <w:left w:val="none" w:sz="0" w:space="0" w:color="auto"/>
        <w:bottom w:val="none" w:sz="0" w:space="0" w:color="auto"/>
        <w:right w:val="none" w:sz="0" w:space="0" w:color="auto"/>
      </w:divBdr>
    </w:div>
    <w:div w:id="1017149870">
      <w:bodyDiv w:val="1"/>
      <w:marLeft w:val="0"/>
      <w:marRight w:val="0"/>
      <w:marTop w:val="0"/>
      <w:marBottom w:val="0"/>
      <w:divBdr>
        <w:top w:val="none" w:sz="0" w:space="0" w:color="auto"/>
        <w:left w:val="none" w:sz="0" w:space="0" w:color="auto"/>
        <w:bottom w:val="none" w:sz="0" w:space="0" w:color="auto"/>
        <w:right w:val="none" w:sz="0" w:space="0" w:color="auto"/>
      </w:divBdr>
    </w:div>
    <w:div w:id="1116021389">
      <w:bodyDiv w:val="1"/>
      <w:marLeft w:val="0"/>
      <w:marRight w:val="0"/>
      <w:marTop w:val="0"/>
      <w:marBottom w:val="0"/>
      <w:divBdr>
        <w:top w:val="none" w:sz="0" w:space="0" w:color="auto"/>
        <w:left w:val="none" w:sz="0" w:space="0" w:color="auto"/>
        <w:bottom w:val="none" w:sz="0" w:space="0" w:color="auto"/>
        <w:right w:val="none" w:sz="0" w:space="0" w:color="auto"/>
      </w:divBdr>
    </w:div>
    <w:div w:id="1201239327">
      <w:bodyDiv w:val="1"/>
      <w:marLeft w:val="0"/>
      <w:marRight w:val="0"/>
      <w:marTop w:val="0"/>
      <w:marBottom w:val="0"/>
      <w:divBdr>
        <w:top w:val="none" w:sz="0" w:space="0" w:color="auto"/>
        <w:left w:val="none" w:sz="0" w:space="0" w:color="auto"/>
        <w:bottom w:val="none" w:sz="0" w:space="0" w:color="auto"/>
        <w:right w:val="none" w:sz="0" w:space="0" w:color="auto"/>
      </w:divBdr>
    </w:div>
    <w:div w:id="1585530107">
      <w:bodyDiv w:val="1"/>
      <w:marLeft w:val="0"/>
      <w:marRight w:val="0"/>
      <w:marTop w:val="0"/>
      <w:marBottom w:val="0"/>
      <w:divBdr>
        <w:top w:val="none" w:sz="0" w:space="0" w:color="auto"/>
        <w:left w:val="none" w:sz="0" w:space="0" w:color="auto"/>
        <w:bottom w:val="none" w:sz="0" w:space="0" w:color="auto"/>
        <w:right w:val="none" w:sz="0" w:space="0" w:color="auto"/>
      </w:divBdr>
      <w:divsChild>
        <w:div w:id="968780299">
          <w:marLeft w:val="0"/>
          <w:marRight w:val="0"/>
          <w:marTop w:val="0"/>
          <w:marBottom w:val="0"/>
          <w:divBdr>
            <w:top w:val="none" w:sz="0" w:space="0" w:color="auto"/>
            <w:left w:val="none" w:sz="0" w:space="0" w:color="auto"/>
            <w:bottom w:val="none" w:sz="0" w:space="0" w:color="auto"/>
            <w:right w:val="none" w:sz="0" w:space="0" w:color="auto"/>
          </w:divBdr>
          <w:divsChild>
            <w:div w:id="1563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087">
      <w:bodyDiv w:val="1"/>
      <w:marLeft w:val="0"/>
      <w:marRight w:val="0"/>
      <w:marTop w:val="0"/>
      <w:marBottom w:val="0"/>
      <w:divBdr>
        <w:top w:val="none" w:sz="0" w:space="0" w:color="auto"/>
        <w:left w:val="none" w:sz="0" w:space="0" w:color="auto"/>
        <w:bottom w:val="none" w:sz="0" w:space="0" w:color="auto"/>
        <w:right w:val="none" w:sz="0" w:space="0" w:color="auto"/>
      </w:divBdr>
    </w:div>
    <w:div w:id="1646548967">
      <w:bodyDiv w:val="1"/>
      <w:marLeft w:val="0"/>
      <w:marRight w:val="0"/>
      <w:marTop w:val="0"/>
      <w:marBottom w:val="0"/>
      <w:divBdr>
        <w:top w:val="none" w:sz="0" w:space="0" w:color="auto"/>
        <w:left w:val="none" w:sz="0" w:space="0" w:color="auto"/>
        <w:bottom w:val="none" w:sz="0" w:space="0" w:color="auto"/>
        <w:right w:val="none" w:sz="0" w:space="0" w:color="auto"/>
      </w:divBdr>
    </w:div>
    <w:div w:id="1731614474">
      <w:bodyDiv w:val="1"/>
      <w:marLeft w:val="0"/>
      <w:marRight w:val="0"/>
      <w:marTop w:val="0"/>
      <w:marBottom w:val="0"/>
      <w:divBdr>
        <w:top w:val="none" w:sz="0" w:space="0" w:color="auto"/>
        <w:left w:val="none" w:sz="0" w:space="0" w:color="auto"/>
        <w:bottom w:val="none" w:sz="0" w:space="0" w:color="auto"/>
        <w:right w:val="none" w:sz="0" w:space="0" w:color="auto"/>
      </w:divBdr>
    </w:div>
    <w:div w:id="1780560245">
      <w:bodyDiv w:val="1"/>
      <w:marLeft w:val="0"/>
      <w:marRight w:val="0"/>
      <w:marTop w:val="0"/>
      <w:marBottom w:val="0"/>
      <w:divBdr>
        <w:top w:val="none" w:sz="0" w:space="0" w:color="auto"/>
        <w:left w:val="none" w:sz="0" w:space="0" w:color="auto"/>
        <w:bottom w:val="none" w:sz="0" w:space="0" w:color="auto"/>
        <w:right w:val="none" w:sz="0" w:space="0" w:color="auto"/>
      </w:divBdr>
      <w:divsChild>
        <w:div w:id="415320729">
          <w:marLeft w:val="0"/>
          <w:marRight w:val="0"/>
          <w:marTop w:val="0"/>
          <w:marBottom w:val="0"/>
          <w:divBdr>
            <w:top w:val="none" w:sz="0" w:space="0" w:color="auto"/>
            <w:left w:val="none" w:sz="0" w:space="0" w:color="auto"/>
            <w:bottom w:val="none" w:sz="0" w:space="0" w:color="auto"/>
            <w:right w:val="none" w:sz="0" w:space="0" w:color="auto"/>
          </w:divBdr>
          <w:divsChild>
            <w:div w:id="1382097970">
              <w:marLeft w:val="0"/>
              <w:marRight w:val="0"/>
              <w:marTop w:val="0"/>
              <w:marBottom w:val="0"/>
              <w:divBdr>
                <w:top w:val="none" w:sz="0" w:space="0" w:color="auto"/>
                <w:left w:val="none" w:sz="0" w:space="0" w:color="auto"/>
                <w:bottom w:val="none" w:sz="0" w:space="0" w:color="auto"/>
                <w:right w:val="none" w:sz="0" w:space="0" w:color="auto"/>
              </w:divBdr>
              <w:divsChild>
                <w:div w:id="934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59462">
      <w:bodyDiv w:val="1"/>
      <w:marLeft w:val="0"/>
      <w:marRight w:val="0"/>
      <w:marTop w:val="0"/>
      <w:marBottom w:val="0"/>
      <w:divBdr>
        <w:top w:val="none" w:sz="0" w:space="0" w:color="auto"/>
        <w:left w:val="none" w:sz="0" w:space="0" w:color="auto"/>
        <w:bottom w:val="none" w:sz="0" w:space="0" w:color="auto"/>
        <w:right w:val="none" w:sz="0" w:space="0" w:color="auto"/>
      </w:divBdr>
      <w:divsChild>
        <w:div w:id="1115904186">
          <w:marLeft w:val="0"/>
          <w:marRight w:val="0"/>
          <w:marTop w:val="0"/>
          <w:marBottom w:val="0"/>
          <w:divBdr>
            <w:top w:val="none" w:sz="0" w:space="0" w:color="auto"/>
            <w:left w:val="none" w:sz="0" w:space="0" w:color="auto"/>
            <w:bottom w:val="none" w:sz="0" w:space="0" w:color="auto"/>
            <w:right w:val="none" w:sz="0" w:space="0" w:color="auto"/>
          </w:divBdr>
          <w:divsChild>
            <w:div w:id="165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Polym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Young%27s_modu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odulus_of_elasticity"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Lee</dc:creator>
  <cp:keywords/>
  <dc:description/>
  <cp:lastModifiedBy>Louis Lee</cp:lastModifiedBy>
  <cp:revision>17</cp:revision>
  <dcterms:created xsi:type="dcterms:W3CDTF">2019-11-24T12:27:00Z</dcterms:created>
  <dcterms:modified xsi:type="dcterms:W3CDTF">2019-11-26T00:36:00Z</dcterms:modified>
</cp:coreProperties>
</file>