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821D" w14:textId="5CAEE4DF" w:rsidR="00000000" w:rsidRDefault="002E2418" w:rsidP="002E2418">
      <w:pPr>
        <w:jc w:val="center"/>
      </w:pPr>
      <w:r>
        <w:t>Post-review figures:</w:t>
      </w:r>
    </w:p>
    <w:p w14:paraId="08B65753" w14:textId="77777777" w:rsidR="00C30FDB" w:rsidRDefault="00C30FDB">
      <w:pPr>
        <w:rPr>
          <w:b/>
          <w:bCs/>
        </w:rPr>
      </w:pPr>
      <w:r>
        <w:rPr>
          <w:b/>
          <w:bCs/>
        </w:rPr>
        <w:t>Regressions:</w:t>
      </w:r>
    </w:p>
    <w:p w14:paraId="6C675954" w14:textId="2D78030D" w:rsidR="00A62F82" w:rsidRDefault="00A62F82" w:rsidP="00C30FDB">
      <w:pPr>
        <w:pStyle w:val="ListParagraph"/>
        <w:numPr>
          <w:ilvl w:val="0"/>
          <w:numId w:val="2"/>
        </w:numPr>
      </w:pPr>
      <w:r>
        <w:t>Caste number:</w:t>
      </w:r>
      <w:r w:rsidR="003A254F">
        <w:t xml:space="preserve"> no surprises</w:t>
      </w:r>
    </w:p>
    <w:p w14:paraId="21E8CE5C" w14:textId="13818F69" w:rsidR="009311A9" w:rsidRDefault="009311A9" w:rsidP="00A62F82">
      <w:pPr>
        <w:pStyle w:val="ListParagraph"/>
        <w:numPr>
          <w:ilvl w:val="1"/>
          <w:numId w:val="2"/>
        </w:numPr>
      </w:pPr>
      <w:r>
        <w:t>Continuous traits:</w:t>
      </w:r>
    </w:p>
    <w:p w14:paraId="548EA663" w14:textId="19BBE28F" w:rsidR="00C30FDB" w:rsidRDefault="00C31B20" w:rsidP="003A254F">
      <w:pPr>
        <w:pStyle w:val="ListParagraph"/>
        <w:numPr>
          <w:ilvl w:val="2"/>
          <w:numId w:val="2"/>
        </w:numPr>
      </w:pPr>
      <w:r>
        <w:t>CS and MF correlate with number of worker castes</w:t>
      </w:r>
    </w:p>
    <w:p w14:paraId="73FC7CF5" w14:textId="38D61A40" w:rsidR="00BE421B" w:rsidRDefault="00BE421B" w:rsidP="003A254F">
      <w:pPr>
        <w:pStyle w:val="ListParagraph"/>
        <w:numPr>
          <w:ilvl w:val="3"/>
          <w:numId w:val="2"/>
        </w:numPr>
      </w:pPr>
      <w:r>
        <w:t xml:space="preserve">PG doesn’t </w:t>
      </w:r>
    </w:p>
    <w:p w14:paraId="3B0F6F97" w14:textId="66A5EE73" w:rsidR="003A254F" w:rsidRDefault="003A254F" w:rsidP="003A254F">
      <w:pPr>
        <w:pStyle w:val="ListParagraph"/>
        <w:numPr>
          <w:ilvl w:val="1"/>
          <w:numId w:val="2"/>
        </w:numPr>
      </w:pPr>
      <w:r>
        <w:t>Categorical traits:</w:t>
      </w:r>
    </w:p>
    <w:p w14:paraId="238F61F2" w14:textId="77777777" w:rsidR="003A254F" w:rsidRDefault="003A254F" w:rsidP="003A254F">
      <w:pPr>
        <w:pStyle w:val="ListParagraph"/>
        <w:numPr>
          <w:ilvl w:val="2"/>
          <w:numId w:val="2"/>
        </w:numPr>
      </w:pPr>
      <w:r>
        <w:t xml:space="preserve">Obligate MF correlates with castes, but facultative </w:t>
      </w:r>
      <w:proofErr w:type="gramStart"/>
      <w:r>
        <w:t>doesn’t</w:t>
      </w:r>
      <w:proofErr w:type="gramEnd"/>
    </w:p>
    <w:p w14:paraId="677D3DF4" w14:textId="77777777" w:rsidR="003A254F" w:rsidRDefault="003A254F" w:rsidP="003A254F">
      <w:pPr>
        <w:pStyle w:val="ListParagraph"/>
        <w:numPr>
          <w:ilvl w:val="3"/>
          <w:numId w:val="2"/>
        </w:numPr>
      </w:pPr>
      <w:r>
        <w:t xml:space="preserve">PG doesn’t </w:t>
      </w:r>
    </w:p>
    <w:p w14:paraId="51F075E1" w14:textId="013FC87B" w:rsidR="00A62F82" w:rsidRDefault="00A62F82" w:rsidP="00A62F82">
      <w:pPr>
        <w:pStyle w:val="ListParagraph"/>
        <w:numPr>
          <w:ilvl w:val="0"/>
          <w:numId w:val="2"/>
        </w:numPr>
      </w:pPr>
      <w:r>
        <w:t>Head size:</w:t>
      </w:r>
      <w:r w:rsidR="004A06FC">
        <w:t xml:space="preserve"> no </w:t>
      </w:r>
      <w:proofErr w:type="gramStart"/>
      <w:r w:rsidR="004A06FC">
        <w:t>surprises</w:t>
      </w:r>
      <w:proofErr w:type="gramEnd"/>
    </w:p>
    <w:p w14:paraId="5318908F" w14:textId="55BAA575" w:rsidR="00962220" w:rsidRDefault="00962220" w:rsidP="00A62F82">
      <w:pPr>
        <w:pStyle w:val="ListParagraph"/>
        <w:numPr>
          <w:ilvl w:val="1"/>
          <w:numId w:val="2"/>
        </w:numPr>
      </w:pPr>
      <w:r>
        <w:t>Continuous traits:</w:t>
      </w:r>
    </w:p>
    <w:p w14:paraId="49524706" w14:textId="2ED42A29" w:rsidR="00962220" w:rsidRDefault="00962220" w:rsidP="00962220">
      <w:pPr>
        <w:pStyle w:val="ListParagraph"/>
        <w:numPr>
          <w:ilvl w:val="2"/>
          <w:numId w:val="2"/>
        </w:numPr>
      </w:pPr>
      <w:r>
        <w:t xml:space="preserve">CS and MF correlate with </w:t>
      </w:r>
      <w:proofErr w:type="spellStart"/>
      <w:r w:rsidR="0055282B">
        <w:t>with</w:t>
      </w:r>
      <w:proofErr w:type="spellEnd"/>
      <w:r w:rsidR="0055282B">
        <w:t xml:space="preserve"> head size</w:t>
      </w:r>
    </w:p>
    <w:p w14:paraId="4332093F" w14:textId="77777777" w:rsidR="00962220" w:rsidRDefault="00962220" w:rsidP="00962220">
      <w:pPr>
        <w:pStyle w:val="ListParagraph"/>
        <w:numPr>
          <w:ilvl w:val="3"/>
          <w:numId w:val="2"/>
        </w:numPr>
      </w:pPr>
      <w:r>
        <w:t xml:space="preserve">PG doesn’t </w:t>
      </w:r>
    </w:p>
    <w:p w14:paraId="2DE10A95" w14:textId="4ECC2D45" w:rsidR="00962220" w:rsidRDefault="00962220" w:rsidP="00A62F82">
      <w:pPr>
        <w:pStyle w:val="ListParagraph"/>
        <w:numPr>
          <w:ilvl w:val="1"/>
          <w:numId w:val="2"/>
        </w:numPr>
      </w:pPr>
      <w:r>
        <w:t>Categorical traits:</w:t>
      </w:r>
    </w:p>
    <w:p w14:paraId="2B9D3D73" w14:textId="6E7E2B32" w:rsidR="00E85FAD" w:rsidRDefault="00E85FAD" w:rsidP="00E85FAD">
      <w:pPr>
        <w:pStyle w:val="ListParagraph"/>
        <w:numPr>
          <w:ilvl w:val="2"/>
          <w:numId w:val="2"/>
        </w:numPr>
      </w:pPr>
      <w:r>
        <w:t>Obligate</w:t>
      </w:r>
      <w:r>
        <w:t xml:space="preserve"> and facultative</w:t>
      </w:r>
      <w:r>
        <w:t xml:space="preserve"> MF correlates with </w:t>
      </w:r>
      <w:r w:rsidR="00E40BC7">
        <w:t xml:space="preserve">head </w:t>
      </w:r>
      <w:proofErr w:type="gramStart"/>
      <w:r w:rsidR="00E40BC7">
        <w:t>size</w:t>
      </w:r>
      <w:proofErr w:type="gramEnd"/>
    </w:p>
    <w:p w14:paraId="353753A6" w14:textId="77777777" w:rsidR="00223434" w:rsidRDefault="00223434" w:rsidP="00223434">
      <w:pPr>
        <w:pStyle w:val="ListParagraph"/>
        <w:numPr>
          <w:ilvl w:val="3"/>
          <w:numId w:val="2"/>
        </w:numPr>
      </w:pPr>
      <w:r>
        <w:t xml:space="preserve">PG doesn’t </w:t>
      </w:r>
    </w:p>
    <w:p w14:paraId="1602F651" w14:textId="6402DAEC" w:rsidR="00051CD7" w:rsidRDefault="00DF0FAD" w:rsidP="00051CD7">
      <w:pPr>
        <w:pStyle w:val="ListParagraph"/>
        <w:numPr>
          <w:ilvl w:val="0"/>
          <w:numId w:val="2"/>
        </w:numPr>
      </w:pPr>
      <w:r>
        <w:t>Monomorphic</w:t>
      </w:r>
      <w:r w:rsidR="00051CD7">
        <w:t>:</w:t>
      </w:r>
    </w:p>
    <w:p w14:paraId="3AE4C6DF" w14:textId="696F4425" w:rsidR="00051CD7" w:rsidRDefault="0079716C" w:rsidP="00051CD7">
      <w:pPr>
        <w:pStyle w:val="ListParagraph"/>
        <w:numPr>
          <w:ilvl w:val="1"/>
          <w:numId w:val="2"/>
        </w:numPr>
      </w:pPr>
      <w:r>
        <w:t>Continuous traits:</w:t>
      </w:r>
    </w:p>
    <w:p w14:paraId="474BCC1A" w14:textId="22FAF3BE" w:rsidR="0079716C" w:rsidRDefault="0079716C" w:rsidP="0079716C">
      <w:pPr>
        <w:pStyle w:val="ListParagraph"/>
        <w:numPr>
          <w:ilvl w:val="2"/>
          <w:numId w:val="2"/>
        </w:numPr>
      </w:pPr>
      <w:r>
        <w:t xml:space="preserve">Only CS correlates with head </w:t>
      </w:r>
      <w:proofErr w:type="gramStart"/>
      <w:r>
        <w:t>size</w:t>
      </w:r>
      <w:proofErr w:type="gramEnd"/>
    </w:p>
    <w:p w14:paraId="55B38C8F" w14:textId="697B275D" w:rsidR="0079716C" w:rsidRDefault="0079716C" w:rsidP="00051CD7">
      <w:pPr>
        <w:pStyle w:val="ListParagraph"/>
        <w:numPr>
          <w:ilvl w:val="1"/>
          <w:numId w:val="2"/>
        </w:numPr>
      </w:pPr>
      <w:r>
        <w:t>Categorical traits:</w:t>
      </w:r>
    </w:p>
    <w:p w14:paraId="4BD8982F" w14:textId="29E4DF43" w:rsidR="00883730" w:rsidRDefault="00883730" w:rsidP="00883730">
      <w:pPr>
        <w:pStyle w:val="ListParagraph"/>
        <w:numPr>
          <w:ilvl w:val="2"/>
          <w:numId w:val="2"/>
        </w:numPr>
      </w:pPr>
      <w:r>
        <w:t>No correlation</w:t>
      </w:r>
    </w:p>
    <w:p w14:paraId="0A1508DF" w14:textId="6A1EE838" w:rsidR="00105F30" w:rsidRDefault="00105F30" w:rsidP="00105F30">
      <w:pPr>
        <w:pStyle w:val="ListParagraph"/>
        <w:numPr>
          <w:ilvl w:val="0"/>
          <w:numId w:val="2"/>
        </w:numPr>
      </w:pPr>
      <w:r>
        <w:t>Among predictors</w:t>
      </w:r>
      <w:r w:rsidR="00C82FD0">
        <w:t>:</w:t>
      </w:r>
    </w:p>
    <w:p w14:paraId="57266CBE" w14:textId="77FF3A18" w:rsidR="00C82FD0" w:rsidRDefault="004C7A71" w:rsidP="00C82FD0">
      <w:pPr>
        <w:pStyle w:val="ListParagraph"/>
        <w:numPr>
          <w:ilvl w:val="1"/>
          <w:numId w:val="2"/>
        </w:numPr>
      </w:pPr>
      <w:r>
        <w:t>MF and CS correlate</w:t>
      </w:r>
    </w:p>
    <w:p w14:paraId="3777B113" w14:textId="47AFBE41" w:rsidR="008513A9" w:rsidRDefault="008513A9" w:rsidP="00C82FD0">
      <w:pPr>
        <w:pStyle w:val="ListParagraph"/>
        <w:numPr>
          <w:ilvl w:val="1"/>
          <w:numId w:val="2"/>
        </w:numPr>
      </w:pPr>
      <w:r>
        <w:t>CS and PG don’t</w:t>
      </w:r>
    </w:p>
    <w:p w14:paraId="17BA1469" w14:textId="3C24AE72" w:rsidR="008513A9" w:rsidRDefault="008513A9" w:rsidP="00C82FD0">
      <w:pPr>
        <w:pStyle w:val="ListParagraph"/>
        <w:numPr>
          <w:ilvl w:val="1"/>
          <w:numId w:val="2"/>
        </w:numPr>
      </w:pPr>
      <w:r>
        <w:t xml:space="preserve">MF and PG correlate depending on the way that they’re </w:t>
      </w:r>
      <w:proofErr w:type="gramStart"/>
      <w:r>
        <w:t>classified</w:t>
      </w:r>
      <w:proofErr w:type="gramEnd"/>
    </w:p>
    <w:p w14:paraId="3AE72A27" w14:textId="74416836" w:rsidR="008513A9" w:rsidRDefault="008513A9" w:rsidP="008513A9">
      <w:pPr>
        <w:pStyle w:val="ListParagraph"/>
        <w:numPr>
          <w:ilvl w:val="2"/>
          <w:numId w:val="2"/>
        </w:numPr>
      </w:pPr>
      <w:r>
        <w:t xml:space="preserve">Obligate polygyny correlates with MF, otherwise no other significant </w:t>
      </w:r>
      <w:proofErr w:type="gramStart"/>
      <w:r>
        <w:t>correlations</w:t>
      </w:r>
      <w:proofErr w:type="gramEnd"/>
    </w:p>
    <w:p w14:paraId="5CD265A9" w14:textId="5640C0F3" w:rsidR="002E2418" w:rsidRDefault="00206DF3">
      <w:pPr>
        <w:rPr>
          <w:b/>
          <w:bCs/>
        </w:rPr>
      </w:pPr>
      <w:r>
        <w:rPr>
          <w:b/>
          <w:bCs/>
        </w:rPr>
        <w:t>Path analysis:</w:t>
      </w:r>
    </w:p>
    <w:p w14:paraId="57CCD550" w14:textId="47E7525C" w:rsidR="00206DF3" w:rsidRDefault="00206DF3" w:rsidP="00206DF3">
      <w:pPr>
        <w:pStyle w:val="ListParagraph"/>
        <w:numPr>
          <w:ilvl w:val="0"/>
          <w:numId w:val="1"/>
        </w:numPr>
      </w:pPr>
      <w:r>
        <w:t>Discrete castes</w:t>
      </w:r>
    </w:p>
    <w:p w14:paraId="2DAF7126" w14:textId="00F41519" w:rsidR="00CB2590" w:rsidRDefault="00CB2590" w:rsidP="00CB2590">
      <w:pPr>
        <w:pStyle w:val="ListParagraph"/>
        <w:numPr>
          <w:ilvl w:val="1"/>
          <w:numId w:val="1"/>
        </w:numPr>
      </w:pPr>
      <w:r>
        <w:t>Continuous variables</w:t>
      </w:r>
    </w:p>
    <w:p w14:paraId="66305B6A" w14:textId="311E6BAF" w:rsidR="00CB2590" w:rsidRDefault="00CB2590" w:rsidP="00CB2590">
      <w:r>
        <w:rPr>
          <w:noProof/>
        </w:rPr>
        <w:drawing>
          <wp:inline distT="0" distB="0" distL="0" distR="0" wp14:anchorId="7715D7BC" wp14:editId="08D4877E">
            <wp:extent cx="2891656" cy="2669172"/>
            <wp:effectExtent l="0" t="0" r="4445" b="0"/>
            <wp:docPr id="98824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4782" name="Picture 98824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272" cy="270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407C" w14:textId="2E953C2F" w:rsidR="00CB2590" w:rsidRDefault="00CB2590" w:rsidP="00CB2590">
      <w:pPr>
        <w:pStyle w:val="ListParagraph"/>
        <w:numPr>
          <w:ilvl w:val="1"/>
          <w:numId w:val="1"/>
        </w:numPr>
      </w:pPr>
      <w:r>
        <w:t>Discrete variables</w:t>
      </w:r>
    </w:p>
    <w:p w14:paraId="1A030D2F" w14:textId="05123E3D" w:rsidR="00CB2590" w:rsidRDefault="001D3810" w:rsidP="00CB2590">
      <w:r>
        <w:rPr>
          <w:noProof/>
        </w:rPr>
        <w:lastRenderedPageBreak/>
        <w:drawing>
          <wp:inline distT="0" distB="0" distL="0" distR="0" wp14:anchorId="27EA5AB7" wp14:editId="0D22F8B8">
            <wp:extent cx="3466853" cy="3200113"/>
            <wp:effectExtent l="0" t="0" r="635" b="635"/>
            <wp:docPr id="1165390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90342" name="Picture 11653903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08" cy="32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61DE" w14:textId="20344668" w:rsidR="002E2418" w:rsidRDefault="00206DF3" w:rsidP="00600B77">
      <w:pPr>
        <w:pStyle w:val="ListParagraph"/>
        <w:numPr>
          <w:ilvl w:val="0"/>
          <w:numId w:val="1"/>
        </w:numPr>
      </w:pPr>
      <w:r>
        <w:t>Continuous variation</w:t>
      </w:r>
    </w:p>
    <w:p w14:paraId="4544CA1C" w14:textId="1FB51989" w:rsidR="00600B77" w:rsidRDefault="00600B77" w:rsidP="00600B77">
      <w:pPr>
        <w:pStyle w:val="ListParagraph"/>
        <w:numPr>
          <w:ilvl w:val="1"/>
          <w:numId w:val="1"/>
        </w:numPr>
      </w:pPr>
      <w:r>
        <w:t>Continuous variables</w:t>
      </w:r>
    </w:p>
    <w:p w14:paraId="7C0F73AC" w14:textId="40351149" w:rsidR="002E2418" w:rsidRDefault="00206DF3">
      <w:r>
        <w:rPr>
          <w:noProof/>
        </w:rPr>
        <w:drawing>
          <wp:inline distT="0" distB="0" distL="0" distR="0" wp14:anchorId="4EE4E29A" wp14:editId="2CEE06DE">
            <wp:extent cx="3522776" cy="3251733"/>
            <wp:effectExtent l="0" t="0" r="0" b="0"/>
            <wp:docPr id="20817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313" name="Picture 208175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775" cy="32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08C" w14:textId="6F7FC832" w:rsidR="00600B77" w:rsidRDefault="00600B77" w:rsidP="00600B77">
      <w:pPr>
        <w:pStyle w:val="ListParagraph"/>
        <w:numPr>
          <w:ilvl w:val="1"/>
          <w:numId w:val="1"/>
        </w:numPr>
      </w:pPr>
      <w:r>
        <w:t>Discrete variables</w:t>
      </w:r>
    </w:p>
    <w:p w14:paraId="1209A644" w14:textId="30330C92" w:rsidR="00600B77" w:rsidRDefault="00600B77" w:rsidP="00600B77">
      <w:r>
        <w:rPr>
          <w:noProof/>
        </w:rPr>
        <w:lastRenderedPageBreak/>
        <w:drawing>
          <wp:inline distT="0" distB="0" distL="0" distR="0" wp14:anchorId="31760592" wp14:editId="1CD85944">
            <wp:extent cx="3522345" cy="3251336"/>
            <wp:effectExtent l="0" t="0" r="0" b="0"/>
            <wp:docPr id="211056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60415" name="Picture 21105604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55" cy="32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5A0" w14:textId="0337A51C" w:rsidR="00600B77" w:rsidRDefault="00600B77" w:rsidP="00600B77">
      <w:pPr>
        <w:pStyle w:val="ListParagraph"/>
        <w:numPr>
          <w:ilvl w:val="0"/>
          <w:numId w:val="1"/>
        </w:numPr>
      </w:pPr>
      <w:r>
        <w:t>Monomorphic species</w:t>
      </w:r>
    </w:p>
    <w:p w14:paraId="5D8DC64F" w14:textId="14E47836" w:rsidR="00F469E2" w:rsidRDefault="00F469E2" w:rsidP="00F469E2">
      <w:pPr>
        <w:pStyle w:val="ListParagraph"/>
        <w:numPr>
          <w:ilvl w:val="1"/>
          <w:numId w:val="1"/>
        </w:numPr>
      </w:pPr>
      <w:r>
        <w:t>Continuous variables</w:t>
      </w:r>
    </w:p>
    <w:p w14:paraId="6A753E59" w14:textId="17786755" w:rsidR="000407B5" w:rsidRDefault="000407B5" w:rsidP="000407B5">
      <w:r>
        <w:rPr>
          <w:noProof/>
        </w:rPr>
        <w:drawing>
          <wp:inline distT="0" distB="0" distL="0" distR="0" wp14:anchorId="0120EDCB" wp14:editId="52A7C397">
            <wp:extent cx="3083388" cy="2846152"/>
            <wp:effectExtent l="0" t="0" r="3175" b="0"/>
            <wp:docPr id="192976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6612" name="Picture 192976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13" cy="28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D4F" w14:textId="40A1C3F0" w:rsidR="00F469E2" w:rsidRDefault="00F469E2" w:rsidP="00F469E2">
      <w:pPr>
        <w:pStyle w:val="ListParagraph"/>
        <w:numPr>
          <w:ilvl w:val="1"/>
          <w:numId w:val="1"/>
        </w:numPr>
      </w:pPr>
      <w:r>
        <w:t xml:space="preserve">Discrete </w:t>
      </w:r>
      <w:r w:rsidR="000407B5">
        <w:t>variables</w:t>
      </w:r>
    </w:p>
    <w:p w14:paraId="66020C9B" w14:textId="530FAE39" w:rsidR="000407B5" w:rsidRDefault="000407B5" w:rsidP="000407B5">
      <w:r>
        <w:rPr>
          <w:noProof/>
        </w:rPr>
        <w:lastRenderedPageBreak/>
        <w:drawing>
          <wp:inline distT="0" distB="0" distL="0" distR="0" wp14:anchorId="1B9BB1ED" wp14:editId="5DBBBA05">
            <wp:extent cx="3370987" cy="3111623"/>
            <wp:effectExtent l="0" t="0" r="0" b="0"/>
            <wp:docPr id="294073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73709" name="Picture 294073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12" cy="31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778A" w14:textId="77777777" w:rsidR="0028687D" w:rsidRDefault="0028687D" w:rsidP="000407B5"/>
    <w:p w14:paraId="77BC07E5" w14:textId="60308909" w:rsidR="0028687D" w:rsidRDefault="0028687D" w:rsidP="000407B5">
      <w:pPr>
        <w:rPr>
          <w:b/>
          <w:bCs/>
        </w:rPr>
      </w:pPr>
      <w:r>
        <w:rPr>
          <w:b/>
          <w:bCs/>
        </w:rPr>
        <w:t>ASR:</w:t>
      </w:r>
    </w:p>
    <w:p w14:paraId="24DE92DD" w14:textId="5577DC0A" w:rsidR="0028687D" w:rsidRPr="0028687D" w:rsidRDefault="0028687D" w:rsidP="0028687D">
      <w:pPr>
        <w:pStyle w:val="ListParagraph"/>
        <w:numPr>
          <w:ilvl w:val="0"/>
          <w:numId w:val="1"/>
        </w:numPr>
      </w:pPr>
      <w:r>
        <w:t>No change</w:t>
      </w:r>
      <w:r w:rsidR="00F0475A">
        <w:t xml:space="preserve"> (only a slight quantitative change)</w:t>
      </w:r>
    </w:p>
    <w:p w14:paraId="214D8AD5" w14:textId="36D3CB6C" w:rsidR="0028687D" w:rsidRDefault="0028687D" w:rsidP="000407B5">
      <w:pPr>
        <w:rPr>
          <w:b/>
          <w:bCs/>
        </w:rPr>
      </w:pPr>
      <w:r w:rsidRPr="00F01A19">
        <w:rPr>
          <w:noProof/>
          <w:color w:val="000000" w:themeColor="text1"/>
        </w:rPr>
        <w:drawing>
          <wp:inline distT="0" distB="0" distL="0" distR="0" wp14:anchorId="762FB0FE" wp14:editId="67A74DBC">
            <wp:extent cx="5727700" cy="2751455"/>
            <wp:effectExtent l="0" t="0" r="0" b="4445"/>
            <wp:docPr id="1795413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729" name="Picture 17954137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9D24" w14:textId="253FC708" w:rsidR="00F53FFC" w:rsidRPr="00D4320C" w:rsidRDefault="00F53FFC" w:rsidP="000407B5">
      <w:pPr>
        <w:rPr>
          <w:b/>
          <w:bCs/>
        </w:rPr>
      </w:pPr>
      <w:proofErr w:type="spellStart"/>
      <w:r w:rsidRPr="00D4320C">
        <w:rPr>
          <w:b/>
          <w:bCs/>
        </w:rPr>
        <w:t>BayesTraits</w:t>
      </w:r>
      <w:proofErr w:type="spellEnd"/>
      <w:r w:rsidRPr="00D4320C">
        <w:rPr>
          <w:b/>
          <w:bCs/>
        </w:rPr>
        <w:t>:</w:t>
      </w:r>
    </w:p>
    <w:p w14:paraId="4E94DF66" w14:textId="395627A7" w:rsidR="00F53FFC" w:rsidRDefault="00F53FFC" w:rsidP="00F53FFC">
      <w:pPr>
        <w:pStyle w:val="ListParagraph"/>
        <w:numPr>
          <w:ilvl w:val="0"/>
          <w:numId w:val="1"/>
        </w:numPr>
      </w:pPr>
      <w:proofErr w:type="spellStart"/>
      <w:r>
        <w:t>CS_Caste</w:t>
      </w:r>
      <w:proofErr w:type="spellEnd"/>
    </w:p>
    <w:p w14:paraId="07B2F36B" w14:textId="0A506BDA" w:rsidR="00D4320C" w:rsidRDefault="00F55BB5" w:rsidP="00D4320C">
      <w:r>
        <w:rPr>
          <w:noProof/>
        </w:rPr>
        <w:lastRenderedPageBreak/>
        <w:drawing>
          <wp:inline distT="0" distB="0" distL="0" distR="0" wp14:anchorId="4A4638E0" wp14:editId="5F290968">
            <wp:extent cx="4380230" cy="2956489"/>
            <wp:effectExtent l="0" t="0" r="1270" b="3175"/>
            <wp:docPr id="12581537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3788" name="Picture 125815378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0" r="23525"/>
                    <a:stretch/>
                  </pic:blipFill>
                  <pic:spPr bwMode="auto">
                    <a:xfrm>
                      <a:off x="0" y="0"/>
                      <a:ext cx="4380271" cy="2956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B0677" w14:textId="2EC01117" w:rsidR="00F53FFC" w:rsidRDefault="00F53FFC" w:rsidP="00F53FFC">
      <w:pPr>
        <w:pStyle w:val="ListParagraph"/>
        <w:numPr>
          <w:ilvl w:val="0"/>
          <w:numId w:val="1"/>
        </w:numPr>
      </w:pPr>
      <w:proofErr w:type="spellStart"/>
      <w:r>
        <w:t>MF_Caste</w:t>
      </w:r>
      <w:proofErr w:type="spellEnd"/>
    </w:p>
    <w:p w14:paraId="06F0BAE6" w14:textId="21DDAF2C" w:rsidR="00F53FFC" w:rsidRPr="00F53FFC" w:rsidRDefault="00F53FFC" w:rsidP="00F53FFC">
      <w:pPr>
        <w:pStyle w:val="ListParagraph"/>
        <w:numPr>
          <w:ilvl w:val="1"/>
          <w:numId w:val="1"/>
        </w:numPr>
      </w:pPr>
      <w:r>
        <w:t xml:space="preserve">No </w:t>
      </w:r>
      <w:r w:rsidR="00D4320C">
        <w:t>correlation</w:t>
      </w:r>
      <w:r>
        <w:t xml:space="preserve"> regardless of the way that MF is categorised</w:t>
      </w:r>
      <w:r w:rsidR="007A7DD5">
        <w:t xml:space="preserve"> (police threshold or </w:t>
      </w:r>
      <w:proofErr w:type="spellStart"/>
      <w:r w:rsidR="007A7DD5">
        <w:t>Koos</w:t>
      </w:r>
      <w:proofErr w:type="spellEnd"/>
      <w:r w:rsidR="007A7DD5">
        <w:t>’ thresholds)</w:t>
      </w:r>
    </w:p>
    <w:sectPr w:rsidR="00F53FFC" w:rsidRPr="00F53FFC" w:rsidSect="00F24D3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5D3"/>
    <w:multiLevelType w:val="hybridMultilevel"/>
    <w:tmpl w:val="EA0C753C"/>
    <w:lvl w:ilvl="0" w:tplc="AF1EA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B73DD"/>
    <w:multiLevelType w:val="hybridMultilevel"/>
    <w:tmpl w:val="2200DAA6"/>
    <w:lvl w:ilvl="0" w:tplc="9112D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5926">
    <w:abstractNumId w:val="1"/>
  </w:num>
  <w:num w:numId="2" w16cid:durableId="7573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18"/>
    <w:rsid w:val="0001244B"/>
    <w:rsid w:val="00027D0B"/>
    <w:rsid w:val="000407B5"/>
    <w:rsid w:val="00051CD7"/>
    <w:rsid w:val="000C3581"/>
    <w:rsid w:val="000E7902"/>
    <w:rsid w:val="0010359E"/>
    <w:rsid w:val="00105F30"/>
    <w:rsid w:val="00111704"/>
    <w:rsid w:val="00184A50"/>
    <w:rsid w:val="001C0B52"/>
    <w:rsid w:val="001D3810"/>
    <w:rsid w:val="0020113B"/>
    <w:rsid w:val="00206DF3"/>
    <w:rsid w:val="00223434"/>
    <w:rsid w:val="002445DB"/>
    <w:rsid w:val="00254EBF"/>
    <w:rsid w:val="0028687D"/>
    <w:rsid w:val="00290657"/>
    <w:rsid w:val="002E2418"/>
    <w:rsid w:val="00354FE9"/>
    <w:rsid w:val="00372EE2"/>
    <w:rsid w:val="00392004"/>
    <w:rsid w:val="003A254F"/>
    <w:rsid w:val="00402B4F"/>
    <w:rsid w:val="0044177F"/>
    <w:rsid w:val="004A06FC"/>
    <w:rsid w:val="004C7A71"/>
    <w:rsid w:val="004E5265"/>
    <w:rsid w:val="004F151C"/>
    <w:rsid w:val="0055282B"/>
    <w:rsid w:val="00600B77"/>
    <w:rsid w:val="00626EA1"/>
    <w:rsid w:val="0068068F"/>
    <w:rsid w:val="006D3ECE"/>
    <w:rsid w:val="006E0C97"/>
    <w:rsid w:val="00750530"/>
    <w:rsid w:val="00770BC1"/>
    <w:rsid w:val="0079716C"/>
    <w:rsid w:val="007A7DD5"/>
    <w:rsid w:val="007D41BF"/>
    <w:rsid w:val="008375FC"/>
    <w:rsid w:val="008513A9"/>
    <w:rsid w:val="0085188B"/>
    <w:rsid w:val="00883730"/>
    <w:rsid w:val="009311A9"/>
    <w:rsid w:val="00962220"/>
    <w:rsid w:val="009A5C09"/>
    <w:rsid w:val="009B350E"/>
    <w:rsid w:val="009C1CB8"/>
    <w:rsid w:val="00A0507C"/>
    <w:rsid w:val="00A0658E"/>
    <w:rsid w:val="00A50275"/>
    <w:rsid w:val="00A62F82"/>
    <w:rsid w:val="00AC234D"/>
    <w:rsid w:val="00AE2DBB"/>
    <w:rsid w:val="00B4136B"/>
    <w:rsid w:val="00BA7CC2"/>
    <w:rsid w:val="00BE421B"/>
    <w:rsid w:val="00C30FDB"/>
    <w:rsid w:val="00C31B20"/>
    <w:rsid w:val="00C61784"/>
    <w:rsid w:val="00C82FD0"/>
    <w:rsid w:val="00CB1E84"/>
    <w:rsid w:val="00CB2590"/>
    <w:rsid w:val="00CD0DA9"/>
    <w:rsid w:val="00D07FAD"/>
    <w:rsid w:val="00D4320C"/>
    <w:rsid w:val="00DF0FAD"/>
    <w:rsid w:val="00E40BC7"/>
    <w:rsid w:val="00E85FAD"/>
    <w:rsid w:val="00EC518B"/>
    <w:rsid w:val="00F0475A"/>
    <w:rsid w:val="00F24D33"/>
    <w:rsid w:val="00F469E2"/>
    <w:rsid w:val="00F53FFC"/>
    <w:rsid w:val="00F55BB5"/>
    <w:rsid w:val="00FE07DD"/>
    <w:rsid w:val="00FE66EF"/>
    <w:rsid w:val="00F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95110"/>
  <w14:defaultImageDpi w14:val="32767"/>
  <w15:chartTrackingRefBased/>
  <w15:docId w15:val="{E41DFAE4-AA2D-8D4A-9323-21B9A818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Bell-Roberts</dc:creator>
  <cp:keywords/>
  <dc:description/>
  <cp:lastModifiedBy>Louis Bell-Roberts</cp:lastModifiedBy>
  <cp:revision>39</cp:revision>
  <dcterms:created xsi:type="dcterms:W3CDTF">2024-02-05T10:18:00Z</dcterms:created>
  <dcterms:modified xsi:type="dcterms:W3CDTF">2024-02-06T16:11:00Z</dcterms:modified>
</cp:coreProperties>
</file>