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BF968" w14:textId="3C444FF6" w:rsidR="009A47C0" w:rsidRDefault="009A47C0" w:rsidP="009A47C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7EA28B" wp14:editId="7F4B98F6">
                <wp:simplePos x="0" y="0"/>
                <wp:positionH relativeFrom="column">
                  <wp:posOffset>3200400</wp:posOffset>
                </wp:positionH>
                <wp:positionV relativeFrom="paragraph">
                  <wp:posOffset>0</wp:posOffset>
                </wp:positionV>
                <wp:extent cx="3300730" cy="679939"/>
                <wp:effectExtent l="0" t="0" r="0" b="0"/>
                <wp:wrapNone/>
                <wp:docPr id="10218741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0730" cy="6799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BADB7" w14:textId="765AF597" w:rsidR="00DE2985" w:rsidRDefault="00DE2985" w:rsidP="00DE2985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color w:val="5B9BD5" w:themeColor="accent5"/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5B9BD5" w:themeColor="accent5"/>
                                <w:lang w:val="pt-BR"/>
                              </w:rPr>
                              <w:t>Exploratory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5B9BD5" w:themeColor="accent5"/>
                                <w:lang w:val="pt-BR"/>
                              </w:rPr>
                              <w:t xml:space="preserve"> Data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5B9BD5" w:themeColor="accent5"/>
                                <w:lang w:val="pt-BR"/>
                              </w:rPr>
                              <w:t>Analysis</w:t>
                            </w:r>
                            <w:proofErr w:type="spellEnd"/>
                          </w:p>
                          <w:p w14:paraId="1F601490" w14:textId="79332764" w:rsidR="00DE2985" w:rsidRPr="00266602" w:rsidRDefault="00DE2985" w:rsidP="00DE2985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color w:val="5B9BD5" w:themeColor="accent5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5B9BD5" w:themeColor="accent5"/>
                                <w:lang w:val="pt-BR"/>
                              </w:rPr>
                              <w:t xml:space="preserve">&amp; Data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5B9BD5" w:themeColor="accent5"/>
                                <w:lang w:val="pt-BR"/>
                              </w:rPr>
                              <w:t>Visualization</w:t>
                            </w:r>
                            <w:proofErr w:type="spellEnd"/>
                          </w:p>
                          <w:p w14:paraId="2568B12D" w14:textId="7CD80B32" w:rsidR="009A47C0" w:rsidRPr="00266602" w:rsidRDefault="009A47C0" w:rsidP="009A47C0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color w:val="5B9BD5" w:themeColor="accent5"/>
                              </w:rPr>
                            </w:pPr>
                          </w:p>
                          <w:p w14:paraId="779BFCE8" w14:textId="40A81D57" w:rsidR="009A47C0" w:rsidRPr="00266602" w:rsidRDefault="009A47C0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5B9BD5" w:themeColor="accent5"/>
                              </w:rPr>
                            </w:pPr>
                            <w:r w:rsidRPr="00266602">
                              <w:rPr>
                                <w:rFonts w:ascii="Tahoma" w:hAnsi="Tahoma" w:cs="Tahoma"/>
                                <w:b/>
                                <w:bCs/>
                                <w:color w:val="5B9BD5" w:themeColor="accent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7EA2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2pt;margin-top:0;width:259.9pt;height:5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" filled="f" stroked="f" strokeweight=".5pt">
                <v:textbox>
                  <w:txbxContent>
                    <w:p w14:paraId="490BADB7" w14:textId="765AF597" w:rsidR="00DE2985" w:rsidRDefault="00DE2985" w:rsidP="00DE2985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color w:val="5B9BD5" w:themeColor="accent5"/>
                          <w:lang w:val="pt-BR"/>
                        </w:rPr>
                      </w:pPr>
                      <w:proofErr w:type="spellStart"/>
                      <w:r>
                        <w:rPr>
                          <w:rFonts w:ascii="Tahoma" w:hAnsi="Tahoma" w:cs="Tahoma"/>
                          <w:b/>
                          <w:bCs/>
                          <w:color w:val="5B9BD5" w:themeColor="accent5"/>
                          <w:lang w:val="pt-BR"/>
                        </w:rPr>
                        <w:t>Exploratory</w:t>
                      </w:r>
                      <w:proofErr w:type="spellEnd"/>
                      <w:r>
                        <w:rPr>
                          <w:rFonts w:ascii="Tahoma" w:hAnsi="Tahoma" w:cs="Tahoma"/>
                          <w:b/>
                          <w:bCs/>
                          <w:color w:val="5B9BD5" w:themeColor="accent5"/>
                          <w:lang w:val="pt-BR"/>
                        </w:rPr>
                        <w:t xml:space="preserve"> Data </w:t>
                      </w:r>
                      <w:proofErr w:type="spellStart"/>
                      <w:r>
                        <w:rPr>
                          <w:rFonts w:ascii="Tahoma" w:hAnsi="Tahoma" w:cs="Tahoma"/>
                          <w:b/>
                          <w:bCs/>
                          <w:color w:val="5B9BD5" w:themeColor="accent5"/>
                          <w:lang w:val="pt-BR"/>
                        </w:rPr>
                        <w:t>Analysis</w:t>
                      </w:r>
                      <w:proofErr w:type="spellEnd"/>
                    </w:p>
                    <w:p w14:paraId="1F601490" w14:textId="79332764" w:rsidR="00DE2985" w:rsidRPr="00266602" w:rsidRDefault="00DE2985" w:rsidP="00DE2985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color w:val="5B9BD5" w:themeColor="accent5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5B9BD5" w:themeColor="accent5"/>
                          <w:lang w:val="pt-BR"/>
                        </w:rPr>
                        <w:t xml:space="preserve">&amp; Data </w:t>
                      </w:r>
                      <w:proofErr w:type="spellStart"/>
                      <w:r>
                        <w:rPr>
                          <w:rFonts w:ascii="Tahoma" w:hAnsi="Tahoma" w:cs="Tahoma"/>
                          <w:b/>
                          <w:bCs/>
                          <w:color w:val="5B9BD5" w:themeColor="accent5"/>
                          <w:lang w:val="pt-BR"/>
                        </w:rPr>
                        <w:t>Visualization</w:t>
                      </w:r>
                      <w:proofErr w:type="spellEnd"/>
                    </w:p>
                    <w:p w14:paraId="2568B12D" w14:textId="7CD80B32" w:rsidR="009A47C0" w:rsidRPr="00266602" w:rsidRDefault="009A47C0" w:rsidP="009A47C0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color w:val="5B9BD5" w:themeColor="accent5"/>
                        </w:rPr>
                      </w:pPr>
                    </w:p>
                    <w:p w14:paraId="779BFCE8" w14:textId="40A81D57" w:rsidR="009A47C0" w:rsidRPr="00266602" w:rsidRDefault="009A47C0">
                      <w:pPr>
                        <w:rPr>
                          <w:rFonts w:ascii="Tahoma" w:hAnsi="Tahoma" w:cs="Tahoma"/>
                          <w:b/>
                          <w:bCs/>
                          <w:color w:val="5B9BD5" w:themeColor="accent5"/>
                        </w:rPr>
                      </w:pPr>
                      <w:r w:rsidRPr="00266602">
                        <w:rPr>
                          <w:rFonts w:ascii="Tahoma" w:hAnsi="Tahoma" w:cs="Tahoma"/>
                          <w:b/>
                          <w:bCs/>
                          <w:color w:val="5B9BD5" w:themeColor="accent5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9A47C0">
        <w:rPr>
          <w:noProof/>
        </w:rPr>
        <w:drawing>
          <wp:inline distT="0" distB="0" distL="0" distR="0" wp14:anchorId="7395D90B" wp14:editId="3A7B2F19">
            <wp:extent cx="2499904" cy="562708"/>
            <wp:effectExtent l="0" t="0" r="2540" b="0"/>
            <wp:docPr id="1030" name="Picture 6" descr="Brent Insua on LinkedIn: Hi Everyone! I'm fairly late on this as I was  finishing up the first…">
              <a:extLst xmlns:a="http://schemas.openxmlformats.org/drawingml/2006/main">
                <a:ext uri="{FF2B5EF4-FFF2-40B4-BE49-F238E27FC236}">
                  <a16:creationId xmlns:a16="http://schemas.microsoft.com/office/drawing/2014/main" id="{DA6A933D-C401-6213-BD96-9D17B68DCF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 descr="Brent Insua on LinkedIn: Hi Everyone! I'm fairly late on this as I was  finishing up the first…">
                      <a:extLst>
                        <a:ext uri="{FF2B5EF4-FFF2-40B4-BE49-F238E27FC236}">
                          <a16:creationId xmlns:a16="http://schemas.microsoft.com/office/drawing/2014/main" id="{DA6A933D-C401-6213-BD96-9D17B68DCF1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32" t="36418" r="10000" b="36309"/>
                    <a:stretch/>
                  </pic:blipFill>
                  <pic:spPr bwMode="auto">
                    <a:xfrm>
                      <a:off x="0" y="0"/>
                      <a:ext cx="2521152" cy="567491"/>
                    </a:xfrm>
                    <a:prstGeom prst="round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87F6F6" w14:textId="77777777" w:rsidR="009A47C0" w:rsidRDefault="009A47C0" w:rsidP="009A47C0"/>
    <w:p w14:paraId="2C09B3CE" w14:textId="77777777" w:rsidR="00E44CB9" w:rsidRDefault="00E44CB9" w:rsidP="009A47C0"/>
    <w:p w14:paraId="363AE82E" w14:textId="7E88A375" w:rsidR="009A47C0" w:rsidRPr="007A05DE" w:rsidRDefault="00177654" w:rsidP="007A05DE">
      <w:pPr>
        <w:jc w:val="center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CLASSIFICATION</w:t>
      </w:r>
      <w:r w:rsidR="007A05DE" w:rsidRPr="007A05DE">
        <w:rPr>
          <w:rFonts w:ascii="Tahoma" w:hAnsi="Tahoma" w:cs="Tahoma"/>
          <w:b/>
          <w:bCs/>
          <w:sz w:val="32"/>
          <w:szCs w:val="32"/>
        </w:rPr>
        <w:t xml:space="preserve"> (USING PY</w:t>
      </w:r>
      <w:r w:rsidR="00707C83" w:rsidRPr="007A05DE">
        <w:rPr>
          <w:rFonts w:ascii="Tahoma" w:hAnsi="Tahoma" w:cs="Tahoma"/>
          <w:b/>
          <w:bCs/>
          <w:sz w:val="32"/>
          <w:szCs w:val="32"/>
        </w:rPr>
        <w:t>THON</w:t>
      </w:r>
      <w:r w:rsidR="007A05DE" w:rsidRPr="007A05DE">
        <w:rPr>
          <w:rFonts w:ascii="Tahoma" w:hAnsi="Tahoma" w:cs="Tahoma"/>
          <w:b/>
          <w:bCs/>
          <w:sz w:val="32"/>
          <w:szCs w:val="32"/>
        </w:rPr>
        <w:t>)</w:t>
      </w:r>
    </w:p>
    <w:p w14:paraId="635F4C55" w14:textId="137E6C5A" w:rsidR="007276EC" w:rsidRPr="00E46357" w:rsidRDefault="00E46357" w:rsidP="00E46357">
      <w:pPr>
        <w:jc w:val="center"/>
        <w:rPr>
          <w:rFonts w:ascii="Tahoma" w:hAnsi="Tahoma" w:cs="Tahoma"/>
          <w:b/>
          <w:bCs/>
          <w:i/>
          <w:iCs/>
          <w:sz w:val="32"/>
          <w:szCs w:val="32"/>
        </w:rPr>
      </w:pPr>
      <w:r w:rsidRPr="00E46357">
        <w:rPr>
          <w:rFonts w:ascii="Tahoma" w:hAnsi="Tahoma" w:cs="Tahoma"/>
          <w:b/>
          <w:bCs/>
          <w:i/>
          <w:iCs/>
          <w:sz w:val="32"/>
          <w:szCs w:val="32"/>
        </w:rPr>
        <w:t>With Training &amp; Testing Data</w:t>
      </w:r>
    </w:p>
    <w:p w14:paraId="2F4849DE" w14:textId="77777777" w:rsidR="000867C0" w:rsidRDefault="000867C0" w:rsidP="007276EC">
      <w:pPr>
        <w:rPr>
          <w:rFonts w:ascii="Tahoma" w:hAnsi="Tahoma" w:cs="Tahoma"/>
          <w:sz w:val="20"/>
          <w:szCs w:val="20"/>
        </w:rPr>
      </w:pPr>
    </w:p>
    <w:p w14:paraId="214CA35E" w14:textId="77777777" w:rsidR="008563DF" w:rsidRDefault="008563DF" w:rsidP="007276EC">
      <w:pPr>
        <w:rPr>
          <w:rFonts w:ascii="Tahoma" w:hAnsi="Tahoma" w:cs="Tahoma"/>
          <w:sz w:val="20"/>
          <w:szCs w:val="20"/>
        </w:rPr>
      </w:pPr>
    </w:p>
    <w:p w14:paraId="63396D2A" w14:textId="69AEA922" w:rsidR="00542B3C" w:rsidRPr="008563DF" w:rsidRDefault="008563DF" w:rsidP="00C43FCC">
      <w:pPr>
        <w:rPr>
          <w:rFonts w:ascii="Tahoma" w:hAnsi="Tahoma" w:cs="Tahoma"/>
          <w:sz w:val="22"/>
          <w:szCs w:val="22"/>
        </w:rPr>
      </w:pPr>
      <w:r w:rsidRPr="008563DF">
        <w:rPr>
          <w:rFonts w:ascii="Tahoma" w:hAnsi="Tahoma" w:cs="Tahoma"/>
          <w:sz w:val="22"/>
          <w:szCs w:val="22"/>
        </w:rPr>
        <w:t>Here’s</w:t>
      </w:r>
      <w:r w:rsidR="00C43FCC" w:rsidRPr="00C43FCC">
        <w:rPr>
          <w:rFonts w:ascii="Tahoma" w:hAnsi="Tahoma" w:cs="Tahoma"/>
          <w:sz w:val="22"/>
          <w:szCs w:val="22"/>
        </w:rPr>
        <w:t xml:space="preserve"> an example of logistic regression classification in Python using the popular scikit-learn library. In this example, classify a simple dataset (e.g., the Iris </w:t>
      </w:r>
      <w:r w:rsidR="00C43FCC" w:rsidRPr="008563DF">
        <w:rPr>
          <w:rFonts w:ascii="Tahoma" w:hAnsi="Tahoma" w:cs="Tahoma"/>
          <w:sz w:val="22"/>
          <w:szCs w:val="22"/>
        </w:rPr>
        <w:t xml:space="preserve">flower </w:t>
      </w:r>
      <w:r w:rsidR="00C43FCC" w:rsidRPr="00C43FCC">
        <w:rPr>
          <w:rFonts w:ascii="Tahoma" w:hAnsi="Tahoma" w:cs="Tahoma"/>
          <w:sz w:val="22"/>
          <w:szCs w:val="22"/>
        </w:rPr>
        <w:t>dataset) into two classes using logistic regression</w:t>
      </w:r>
      <w:r w:rsidR="00542B3C" w:rsidRPr="008563DF">
        <w:rPr>
          <w:rFonts w:ascii="Tahoma" w:hAnsi="Tahoma" w:cs="Tahoma"/>
          <w:sz w:val="22"/>
          <w:szCs w:val="22"/>
        </w:rPr>
        <w:t>:</w:t>
      </w:r>
    </w:p>
    <w:p w14:paraId="1EBB4E19" w14:textId="3B7D39CB" w:rsidR="00C43FCC" w:rsidRPr="008563DF" w:rsidRDefault="00542B3C" w:rsidP="00542B3C">
      <w:pPr>
        <w:pStyle w:val="ListParagraph"/>
        <w:numPr>
          <w:ilvl w:val="0"/>
          <w:numId w:val="39"/>
        </w:numPr>
        <w:rPr>
          <w:rFonts w:ascii="Tahoma" w:hAnsi="Tahoma" w:cs="Tahoma"/>
          <w:sz w:val="22"/>
          <w:szCs w:val="22"/>
        </w:rPr>
      </w:pPr>
      <w:proofErr w:type="spellStart"/>
      <w:r w:rsidRPr="008563DF">
        <w:rPr>
          <w:rFonts w:ascii="Tahoma" w:hAnsi="Tahoma" w:cs="Tahoma"/>
          <w:sz w:val="22"/>
          <w:szCs w:val="22"/>
        </w:rPr>
        <w:t>S</w:t>
      </w:r>
      <w:r w:rsidR="00C43FCC" w:rsidRPr="008563DF">
        <w:rPr>
          <w:rFonts w:ascii="Tahoma" w:hAnsi="Tahoma" w:cs="Tahoma"/>
          <w:sz w:val="22"/>
          <w:szCs w:val="22"/>
        </w:rPr>
        <w:t>etosa</w:t>
      </w:r>
      <w:proofErr w:type="spellEnd"/>
      <w:r w:rsidR="00C43FCC" w:rsidRPr="008563DF">
        <w:rPr>
          <w:rFonts w:ascii="Tahoma" w:hAnsi="Tahoma" w:cs="Tahoma"/>
          <w:sz w:val="22"/>
          <w:szCs w:val="22"/>
        </w:rPr>
        <w:t xml:space="preserve"> vs</w:t>
      </w:r>
      <w:r w:rsidRPr="008563DF">
        <w:rPr>
          <w:rFonts w:ascii="Tahoma" w:hAnsi="Tahoma" w:cs="Tahoma"/>
          <w:sz w:val="22"/>
          <w:szCs w:val="22"/>
        </w:rPr>
        <w:t xml:space="preserve">. </w:t>
      </w:r>
      <w:proofErr w:type="gramStart"/>
      <w:r w:rsidRPr="008563DF">
        <w:rPr>
          <w:rFonts w:ascii="Tahoma" w:hAnsi="Tahoma" w:cs="Tahoma"/>
          <w:sz w:val="22"/>
          <w:szCs w:val="22"/>
        </w:rPr>
        <w:t>N</w:t>
      </w:r>
      <w:r w:rsidR="00C43FCC" w:rsidRPr="008563DF">
        <w:rPr>
          <w:rFonts w:ascii="Tahoma" w:hAnsi="Tahoma" w:cs="Tahoma"/>
          <w:sz w:val="22"/>
          <w:szCs w:val="22"/>
        </w:rPr>
        <w:t>on-</w:t>
      </w:r>
      <w:proofErr w:type="spellStart"/>
      <w:r w:rsidRPr="008563DF">
        <w:rPr>
          <w:rFonts w:ascii="Tahoma" w:hAnsi="Tahoma" w:cs="Tahoma"/>
          <w:sz w:val="22"/>
          <w:szCs w:val="22"/>
        </w:rPr>
        <w:t>S</w:t>
      </w:r>
      <w:r w:rsidR="00C43FCC" w:rsidRPr="008563DF">
        <w:rPr>
          <w:rFonts w:ascii="Tahoma" w:hAnsi="Tahoma" w:cs="Tahoma"/>
          <w:sz w:val="22"/>
          <w:szCs w:val="22"/>
        </w:rPr>
        <w:t>etosa</w:t>
      </w:r>
      <w:proofErr w:type="spellEnd"/>
      <w:proofErr w:type="gramEnd"/>
      <w:r w:rsidR="003A7A68" w:rsidRPr="008563DF">
        <w:rPr>
          <w:rFonts w:ascii="Tahoma" w:hAnsi="Tahoma" w:cs="Tahoma"/>
          <w:sz w:val="22"/>
          <w:szCs w:val="22"/>
        </w:rPr>
        <w:t>.</w:t>
      </w:r>
    </w:p>
    <w:p w14:paraId="7BB015EE" w14:textId="77777777" w:rsidR="00197CBE" w:rsidRPr="00542B3C" w:rsidRDefault="00197CBE" w:rsidP="00C43FCC">
      <w:pPr>
        <w:rPr>
          <w:rFonts w:ascii="Tahoma" w:hAnsi="Tahoma" w:cs="Tahoma"/>
          <w:b/>
          <w:bCs/>
          <w:sz w:val="22"/>
          <w:szCs w:val="22"/>
        </w:rPr>
      </w:pPr>
    </w:p>
    <w:p w14:paraId="12AFD992" w14:textId="13FD68F4" w:rsidR="00C43FCC" w:rsidRPr="00C43FCC" w:rsidRDefault="00C43FCC" w:rsidP="00C43FCC">
      <w:pPr>
        <w:rPr>
          <w:rFonts w:ascii="Tahoma" w:hAnsi="Tahoma" w:cs="Tahoma"/>
          <w:sz w:val="22"/>
          <w:szCs w:val="22"/>
        </w:rPr>
      </w:pPr>
      <w:r w:rsidRPr="00C43FCC">
        <w:rPr>
          <w:rFonts w:ascii="Tahoma" w:hAnsi="Tahoma" w:cs="Tahoma"/>
          <w:b/>
          <w:bCs/>
          <w:sz w:val="22"/>
          <w:szCs w:val="22"/>
        </w:rPr>
        <w:t>Step-by-Step Example</w:t>
      </w:r>
      <w:r w:rsidRPr="00C43FCC">
        <w:rPr>
          <w:rFonts w:ascii="Tahoma" w:hAnsi="Tahoma" w:cs="Tahoma"/>
          <w:sz w:val="22"/>
          <w:szCs w:val="22"/>
        </w:rPr>
        <w:t>:</w:t>
      </w:r>
    </w:p>
    <w:p w14:paraId="7F3A6A43" w14:textId="0D080AF7" w:rsidR="00C43FCC" w:rsidRPr="00C43FCC" w:rsidRDefault="00C43FCC" w:rsidP="00C43FCC">
      <w:pPr>
        <w:numPr>
          <w:ilvl w:val="0"/>
          <w:numId w:val="36"/>
        </w:numPr>
        <w:rPr>
          <w:rFonts w:ascii="Tahoma" w:hAnsi="Tahoma" w:cs="Tahoma"/>
          <w:sz w:val="22"/>
          <w:szCs w:val="22"/>
        </w:rPr>
      </w:pPr>
      <w:r w:rsidRPr="00C43FCC">
        <w:rPr>
          <w:rFonts w:ascii="Tahoma" w:hAnsi="Tahoma" w:cs="Tahoma"/>
          <w:sz w:val="22"/>
          <w:szCs w:val="22"/>
        </w:rPr>
        <w:t>Import the necessary libraries</w:t>
      </w:r>
    </w:p>
    <w:p w14:paraId="7F0B7D54" w14:textId="08995E88" w:rsidR="00C43FCC" w:rsidRPr="00C43FCC" w:rsidRDefault="00C43FCC" w:rsidP="00C43FCC">
      <w:pPr>
        <w:numPr>
          <w:ilvl w:val="0"/>
          <w:numId w:val="36"/>
        </w:numPr>
        <w:rPr>
          <w:rFonts w:ascii="Tahoma" w:hAnsi="Tahoma" w:cs="Tahoma"/>
          <w:sz w:val="22"/>
          <w:szCs w:val="22"/>
        </w:rPr>
      </w:pPr>
      <w:r w:rsidRPr="00C43FCC">
        <w:rPr>
          <w:rFonts w:ascii="Tahoma" w:hAnsi="Tahoma" w:cs="Tahoma"/>
          <w:sz w:val="22"/>
          <w:szCs w:val="22"/>
        </w:rPr>
        <w:t xml:space="preserve">Load the dataset (in this case, we'll use the Iris </w:t>
      </w:r>
      <w:r w:rsidR="00197CBE" w:rsidRPr="00542B3C">
        <w:rPr>
          <w:rFonts w:ascii="Tahoma" w:hAnsi="Tahoma" w:cs="Tahoma"/>
          <w:sz w:val="22"/>
          <w:szCs w:val="22"/>
        </w:rPr>
        <w:t xml:space="preserve">flower </w:t>
      </w:r>
      <w:r w:rsidRPr="00C43FCC">
        <w:rPr>
          <w:rFonts w:ascii="Tahoma" w:hAnsi="Tahoma" w:cs="Tahoma"/>
          <w:sz w:val="22"/>
          <w:szCs w:val="22"/>
        </w:rPr>
        <w:t>dataset and simplify it to two classes)</w:t>
      </w:r>
    </w:p>
    <w:p w14:paraId="6625D5F3" w14:textId="77777777" w:rsidR="00C43FCC" w:rsidRPr="00542B3C" w:rsidRDefault="00C43FCC" w:rsidP="00C43FCC">
      <w:pPr>
        <w:numPr>
          <w:ilvl w:val="0"/>
          <w:numId w:val="36"/>
        </w:numPr>
        <w:rPr>
          <w:rFonts w:ascii="Tahoma" w:hAnsi="Tahoma" w:cs="Tahoma"/>
          <w:sz w:val="22"/>
          <w:szCs w:val="22"/>
        </w:rPr>
      </w:pPr>
      <w:r w:rsidRPr="00C43FCC">
        <w:rPr>
          <w:rFonts w:ascii="Tahoma" w:hAnsi="Tahoma" w:cs="Tahoma"/>
          <w:sz w:val="22"/>
          <w:szCs w:val="22"/>
        </w:rPr>
        <w:t>Preprocess the data</w:t>
      </w:r>
    </w:p>
    <w:p w14:paraId="76D3FC6B" w14:textId="2A2B1E9A" w:rsidR="00C43FCC" w:rsidRPr="00C43FCC" w:rsidRDefault="00C43FCC" w:rsidP="00C43FCC">
      <w:pPr>
        <w:numPr>
          <w:ilvl w:val="0"/>
          <w:numId w:val="36"/>
        </w:numPr>
        <w:rPr>
          <w:rFonts w:ascii="Tahoma" w:hAnsi="Tahoma" w:cs="Tahoma"/>
          <w:sz w:val="22"/>
          <w:szCs w:val="22"/>
        </w:rPr>
      </w:pPr>
      <w:r w:rsidRPr="00542B3C">
        <w:rPr>
          <w:rFonts w:ascii="Tahoma" w:hAnsi="Tahoma" w:cs="Tahoma"/>
          <w:sz w:val="22"/>
          <w:szCs w:val="22"/>
        </w:rPr>
        <w:t>S</w:t>
      </w:r>
      <w:r w:rsidRPr="00C43FCC">
        <w:rPr>
          <w:rFonts w:ascii="Tahoma" w:hAnsi="Tahoma" w:cs="Tahoma"/>
          <w:sz w:val="22"/>
          <w:szCs w:val="22"/>
        </w:rPr>
        <w:t xml:space="preserve">plit into training and testing </w:t>
      </w:r>
      <w:r w:rsidRPr="00542B3C">
        <w:rPr>
          <w:rFonts w:ascii="Tahoma" w:hAnsi="Tahoma" w:cs="Tahoma"/>
          <w:sz w:val="22"/>
          <w:szCs w:val="22"/>
        </w:rPr>
        <w:t>datasets</w:t>
      </w:r>
    </w:p>
    <w:p w14:paraId="3D878D48" w14:textId="659C0AEE" w:rsidR="00C43FCC" w:rsidRPr="00C43FCC" w:rsidRDefault="00C43FCC" w:rsidP="00C43FCC">
      <w:pPr>
        <w:numPr>
          <w:ilvl w:val="0"/>
          <w:numId w:val="36"/>
        </w:numPr>
        <w:rPr>
          <w:rFonts w:ascii="Tahoma" w:hAnsi="Tahoma" w:cs="Tahoma"/>
          <w:sz w:val="22"/>
          <w:szCs w:val="22"/>
        </w:rPr>
      </w:pPr>
      <w:r w:rsidRPr="00C43FCC">
        <w:rPr>
          <w:rFonts w:ascii="Tahoma" w:hAnsi="Tahoma" w:cs="Tahoma"/>
          <w:sz w:val="22"/>
          <w:szCs w:val="22"/>
        </w:rPr>
        <w:t>Train the Logistic Regression model</w:t>
      </w:r>
    </w:p>
    <w:p w14:paraId="48BFAA40" w14:textId="2E5C3536" w:rsidR="00C43FCC" w:rsidRPr="00542B3C" w:rsidRDefault="00C43FCC" w:rsidP="00C43FCC">
      <w:pPr>
        <w:numPr>
          <w:ilvl w:val="0"/>
          <w:numId w:val="36"/>
        </w:numPr>
        <w:rPr>
          <w:rFonts w:ascii="Tahoma" w:hAnsi="Tahoma" w:cs="Tahoma"/>
          <w:sz w:val="22"/>
          <w:szCs w:val="22"/>
        </w:rPr>
      </w:pPr>
      <w:r w:rsidRPr="00C43FCC">
        <w:rPr>
          <w:rFonts w:ascii="Tahoma" w:hAnsi="Tahoma" w:cs="Tahoma"/>
          <w:sz w:val="22"/>
          <w:szCs w:val="22"/>
        </w:rPr>
        <w:t>Evaluate the model</w:t>
      </w:r>
    </w:p>
    <w:p w14:paraId="11A4C893" w14:textId="0EAF47E2" w:rsidR="00C43FCC" w:rsidRPr="00542B3C" w:rsidRDefault="00C43FCC" w:rsidP="00C43FCC">
      <w:pPr>
        <w:numPr>
          <w:ilvl w:val="0"/>
          <w:numId w:val="36"/>
        </w:numPr>
        <w:rPr>
          <w:rFonts w:ascii="Tahoma" w:hAnsi="Tahoma" w:cs="Tahoma"/>
          <w:sz w:val="22"/>
          <w:szCs w:val="22"/>
        </w:rPr>
      </w:pPr>
      <w:r w:rsidRPr="00542B3C">
        <w:rPr>
          <w:rFonts w:ascii="Tahoma" w:hAnsi="Tahoma" w:cs="Tahoma"/>
          <w:sz w:val="22"/>
          <w:szCs w:val="22"/>
        </w:rPr>
        <w:t>Visualize the decision boundary</w:t>
      </w:r>
    </w:p>
    <w:p w14:paraId="4FDF05EF" w14:textId="77777777" w:rsidR="00C43FCC" w:rsidRPr="00542B3C" w:rsidRDefault="00C43FCC" w:rsidP="00C43FCC">
      <w:pPr>
        <w:rPr>
          <w:rFonts w:ascii="Tahoma" w:hAnsi="Tahoma" w:cs="Tahoma"/>
          <w:sz w:val="22"/>
          <w:szCs w:val="22"/>
        </w:rPr>
      </w:pPr>
    </w:p>
    <w:p w14:paraId="03916FCF" w14:textId="77777777" w:rsidR="00C43FCC" w:rsidRPr="00C43FCC" w:rsidRDefault="00C43FCC" w:rsidP="00C43FCC">
      <w:pPr>
        <w:rPr>
          <w:rFonts w:ascii="Tahoma" w:hAnsi="Tahoma" w:cs="Tahoma"/>
          <w:b/>
          <w:bCs/>
          <w:sz w:val="22"/>
          <w:szCs w:val="22"/>
        </w:rPr>
      </w:pPr>
      <w:r w:rsidRPr="00C43FCC">
        <w:rPr>
          <w:rFonts w:ascii="Tahoma" w:hAnsi="Tahoma" w:cs="Tahoma"/>
          <w:b/>
          <w:bCs/>
          <w:sz w:val="22"/>
          <w:szCs w:val="22"/>
        </w:rPr>
        <w:t>Explanation:</w:t>
      </w:r>
    </w:p>
    <w:p w14:paraId="7D7B1197" w14:textId="74899138" w:rsidR="00C43FCC" w:rsidRPr="00C43FCC" w:rsidRDefault="00C43FCC" w:rsidP="00C43FCC">
      <w:pPr>
        <w:numPr>
          <w:ilvl w:val="0"/>
          <w:numId w:val="37"/>
        </w:numPr>
        <w:rPr>
          <w:rFonts w:ascii="Tahoma" w:hAnsi="Tahoma" w:cs="Tahoma"/>
          <w:sz w:val="22"/>
          <w:szCs w:val="22"/>
        </w:rPr>
      </w:pPr>
      <w:r w:rsidRPr="00C43FCC">
        <w:rPr>
          <w:rFonts w:ascii="Tahoma" w:hAnsi="Tahoma" w:cs="Tahoma"/>
          <w:b/>
          <w:bCs/>
          <w:sz w:val="22"/>
          <w:szCs w:val="22"/>
        </w:rPr>
        <w:t>Data Loading</w:t>
      </w:r>
      <w:r w:rsidRPr="00C43FCC">
        <w:rPr>
          <w:rFonts w:ascii="Tahoma" w:hAnsi="Tahoma" w:cs="Tahoma"/>
          <w:sz w:val="22"/>
          <w:szCs w:val="22"/>
        </w:rPr>
        <w:t>: The iris dataset has three classes</w:t>
      </w:r>
      <w:r w:rsidRPr="00542B3C">
        <w:rPr>
          <w:rFonts w:ascii="Tahoma" w:hAnsi="Tahoma" w:cs="Tahoma"/>
          <w:sz w:val="22"/>
          <w:szCs w:val="22"/>
        </w:rPr>
        <w:t xml:space="preserve"> but for </w:t>
      </w:r>
      <w:r w:rsidRPr="00C43FCC">
        <w:rPr>
          <w:rFonts w:ascii="Tahoma" w:hAnsi="Tahoma" w:cs="Tahoma"/>
          <w:sz w:val="22"/>
          <w:szCs w:val="22"/>
        </w:rPr>
        <w:t>binary classification</w:t>
      </w:r>
      <w:r w:rsidRPr="00542B3C">
        <w:rPr>
          <w:rFonts w:ascii="Tahoma" w:hAnsi="Tahoma" w:cs="Tahoma"/>
          <w:sz w:val="22"/>
          <w:szCs w:val="22"/>
        </w:rPr>
        <w:t xml:space="preserve"> w</w:t>
      </w:r>
      <w:r w:rsidRPr="00C43FCC">
        <w:rPr>
          <w:rFonts w:ascii="Tahoma" w:hAnsi="Tahoma" w:cs="Tahoma"/>
          <w:sz w:val="22"/>
          <w:szCs w:val="22"/>
        </w:rPr>
        <w:t xml:space="preserve">e </w:t>
      </w:r>
      <w:r w:rsidRPr="00542B3C">
        <w:rPr>
          <w:rFonts w:ascii="Tahoma" w:hAnsi="Tahoma" w:cs="Tahoma"/>
          <w:sz w:val="22"/>
          <w:szCs w:val="22"/>
        </w:rPr>
        <w:t xml:space="preserve">classify as </w:t>
      </w:r>
      <w:proofErr w:type="spellStart"/>
      <w:r w:rsidRPr="00542B3C">
        <w:rPr>
          <w:rFonts w:ascii="Tahoma" w:hAnsi="Tahoma" w:cs="Tahoma"/>
          <w:sz w:val="22"/>
          <w:szCs w:val="22"/>
        </w:rPr>
        <w:t>Setosa</w:t>
      </w:r>
      <w:proofErr w:type="spellEnd"/>
      <w:r w:rsidRPr="00542B3C">
        <w:rPr>
          <w:rFonts w:ascii="Tahoma" w:hAnsi="Tahoma" w:cs="Tahoma"/>
          <w:sz w:val="22"/>
          <w:szCs w:val="22"/>
        </w:rPr>
        <w:t xml:space="preserve"> vs. Non-</w:t>
      </w:r>
      <w:proofErr w:type="spellStart"/>
      <w:r w:rsidRPr="00542B3C">
        <w:rPr>
          <w:rFonts w:ascii="Tahoma" w:hAnsi="Tahoma" w:cs="Tahoma"/>
          <w:sz w:val="22"/>
          <w:szCs w:val="22"/>
        </w:rPr>
        <w:t>Setosa</w:t>
      </w:r>
      <w:proofErr w:type="spellEnd"/>
      <w:r w:rsidRPr="00542B3C">
        <w:rPr>
          <w:rFonts w:ascii="Tahoma" w:hAnsi="Tahoma" w:cs="Tahoma"/>
          <w:sz w:val="22"/>
          <w:szCs w:val="22"/>
        </w:rPr>
        <w:t>)</w:t>
      </w:r>
      <w:r w:rsidRPr="00C43FCC">
        <w:rPr>
          <w:rFonts w:ascii="Tahoma" w:hAnsi="Tahoma" w:cs="Tahoma"/>
          <w:sz w:val="22"/>
          <w:szCs w:val="22"/>
        </w:rPr>
        <w:t>.</w:t>
      </w:r>
    </w:p>
    <w:p w14:paraId="755ED34D" w14:textId="77777777" w:rsidR="00C43FCC" w:rsidRPr="00C43FCC" w:rsidRDefault="00C43FCC" w:rsidP="00C43FCC">
      <w:pPr>
        <w:numPr>
          <w:ilvl w:val="0"/>
          <w:numId w:val="37"/>
        </w:numPr>
        <w:rPr>
          <w:rFonts w:ascii="Tahoma" w:hAnsi="Tahoma" w:cs="Tahoma"/>
          <w:sz w:val="22"/>
          <w:szCs w:val="22"/>
        </w:rPr>
      </w:pPr>
      <w:r w:rsidRPr="00C43FCC">
        <w:rPr>
          <w:rFonts w:ascii="Tahoma" w:hAnsi="Tahoma" w:cs="Tahoma"/>
          <w:b/>
          <w:bCs/>
          <w:sz w:val="22"/>
          <w:szCs w:val="22"/>
        </w:rPr>
        <w:t>Train-Test Split</w:t>
      </w:r>
      <w:r w:rsidRPr="00C43FCC">
        <w:rPr>
          <w:rFonts w:ascii="Tahoma" w:hAnsi="Tahoma" w:cs="Tahoma"/>
          <w:sz w:val="22"/>
          <w:szCs w:val="22"/>
        </w:rPr>
        <w:t>: The data is split into a training set (70%) and a test set (30%) to evaluate the model's performance.</w:t>
      </w:r>
    </w:p>
    <w:p w14:paraId="51DD1E24" w14:textId="77777777" w:rsidR="00C43FCC" w:rsidRPr="00C43FCC" w:rsidRDefault="00C43FCC" w:rsidP="00C43FCC">
      <w:pPr>
        <w:numPr>
          <w:ilvl w:val="0"/>
          <w:numId w:val="37"/>
        </w:numPr>
        <w:rPr>
          <w:rFonts w:ascii="Tahoma" w:hAnsi="Tahoma" w:cs="Tahoma"/>
          <w:sz w:val="22"/>
          <w:szCs w:val="22"/>
        </w:rPr>
      </w:pPr>
      <w:r w:rsidRPr="00C43FCC">
        <w:rPr>
          <w:rFonts w:ascii="Tahoma" w:hAnsi="Tahoma" w:cs="Tahoma"/>
          <w:b/>
          <w:bCs/>
          <w:sz w:val="22"/>
          <w:szCs w:val="22"/>
        </w:rPr>
        <w:t>Standardization</w:t>
      </w:r>
      <w:r w:rsidRPr="00C43FCC">
        <w:rPr>
          <w:rFonts w:ascii="Tahoma" w:hAnsi="Tahoma" w:cs="Tahoma"/>
          <w:sz w:val="22"/>
          <w:szCs w:val="22"/>
        </w:rPr>
        <w:t>: Logistic regression is sensitive to the scale of the features, so we standardize the features to have mean 0 and variance 1.</w:t>
      </w:r>
    </w:p>
    <w:p w14:paraId="2ADA3DF2" w14:textId="77777777" w:rsidR="00C43FCC" w:rsidRPr="00C43FCC" w:rsidRDefault="00C43FCC" w:rsidP="00C43FCC">
      <w:pPr>
        <w:numPr>
          <w:ilvl w:val="0"/>
          <w:numId w:val="37"/>
        </w:numPr>
        <w:rPr>
          <w:rFonts w:ascii="Tahoma" w:hAnsi="Tahoma" w:cs="Tahoma"/>
          <w:sz w:val="22"/>
          <w:szCs w:val="22"/>
        </w:rPr>
      </w:pPr>
      <w:r w:rsidRPr="00C43FCC">
        <w:rPr>
          <w:rFonts w:ascii="Tahoma" w:hAnsi="Tahoma" w:cs="Tahoma"/>
          <w:b/>
          <w:bCs/>
          <w:sz w:val="22"/>
          <w:szCs w:val="22"/>
        </w:rPr>
        <w:t>Model Training</w:t>
      </w:r>
      <w:r w:rsidRPr="00C43FCC">
        <w:rPr>
          <w:rFonts w:ascii="Tahoma" w:hAnsi="Tahoma" w:cs="Tahoma"/>
          <w:sz w:val="22"/>
          <w:szCs w:val="22"/>
        </w:rPr>
        <w:t xml:space="preserve">: We use </w:t>
      </w:r>
      <w:proofErr w:type="spellStart"/>
      <w:r w:rsidRPr="00C43FCC">
        <w:rPr>
          <w:rFonts w:ascii="Tahoma" w:hAnsi="Tahoma" w:cs="Tahoma"/>
          <w:sz w:val="22"/>
          <w:szCs w:val="22"/>
        </w:rPr>
        <w:t>LogisticRegression</w:t>
      </w:r>
      <w:proofErr w:type="spellEnd"/>
      <w:r w:rsidRPr="00C43FCC">
        <w:rPr>
          <w:rFonts w:ascii="Tahoma" w:hAnsi="Tahoma" w:cs="Tahoma"/>
          <w:sz w:val="22"/>
          <w:szCs w:val="22"/>
        </w:rPr>
        <w:t xml:space="preserve"> from </w:t>
      </w:r>
      <w:proofErr w:type="spellStart"/>
      <w:r w:rsidRPr="00C43FCC">
        <w:rPr>
          <w:rFonts w:ascii="Tahoma" w:hAnsi="Tahoma" w:cs="Tahoma"/>
          <w:sz w:val="22"/>
          <w:szCs w:val="22"/>
        </w:rPr>
        <w:t>sklearn</w:t>
      </w:r>
      <w:proofErr w:type="spellEnd"/>
      <w:r w:rsidRPr="00C43FCC">
        <w:rPr>
          <w:rFonts w:ascii="Tahoma" w:hAnsi="Tahoma" w:cs="Tahoma"/>
          <w:sz w:val="22"/>
          <w:szCs w:val="22"/>
        </w:rPr>
        <w:t xml:space="preserve"> to train the model.</w:t>
      </w:r>
    </w:p>
    <w:p w14:paraId="118731DA" w14:textId="77777777" w:rsidR="00C43FCC" w:rsidRPr="00C43FCC" w:rsidRDefault="00C43FCC" w:rsidP="00C43FCC">
      <w:pPr>
        <w:numPr>
          <w:ilvl w:val="0"/>
          <w:numId w:val="37"/>
        </w:numPr>
        <w:rPr>
          <w:rFonts w:ascii="Tahoma" w:hAnsi="Tahoma" w:cs="Tahoma"/>
          <w:sz w:val="22"/>
          <w:szCs w:val="22"/>
        </w:rPr>
      </w:pPr>
      <w:r w:rsidRPr="00C43FCC">
        <w:rPr>
          <w:rFonts w:ascii="Tahoma" w:hAnsi="Tahoma" w:cs="Tahoma"/>
          <w:b/>
          <w:bCs/>
          <w:sz w:val="22"/>
          <w:szCs w:val="22"/>
        </w:rPr>
        <w:t>Prediction and Evaluation</w:t>
      </w:r>
      <w:r w:rsidRPr="00C43FCC">
        <w:rPr>
          <w:rFonts w:ascii="Tahoma" w:hAnsi="Tahoma" w:cs="Tahoma"/>
          <w:sz w:val="22"/>
          <w:szCs w:val="22"/>
        </w:rPr>
        <w:t xml:space="preserve">: After training, we make predictions on the test set and evaluate accuracy using </w:t>
      </w:r>
      <w:proofErr w:type="spellStart"/>
      <w:r w:rsidRPr="00C43FCC">
        <w:rPr>
          <w:rFonts w:ascii="Tahoma" w:hAnsi="Tahoma" w:cs="Tahoma"/>
          <w:sz w:val="22"/>
          <w:szCs w:val="22"/>
        </w:rPr>
        <w:t>accuracy_score</w:t>
      </w:r>
      <w:proofErr w:type="spellEnd"/>
      <w:r w:rsidRPr="00C43FCC">
        <w:rPr>
          <w:rFonts w:ascii="Tahoma" w:hAnsi="Tahoma" w:cs="Tahoma"/>
          <w:sz w:val="22"/>
          <w:szCs w:val="22"/>
        </w:rPr>
        <w:t xml:space="preserve"> and display the confusion matrix.</w:t>
      </w:r>
    </w:p>
    <w:p w14:paraId="6826313D" w14:textId="77777777" w:rsidR="00197CBE" w:rsidRDefault="00197CBE" w:rsidP="007276EC">
      <w:pPr>
        <w:rPr>
          <w:rFonts w:ascii="Tahoma" w:hAnsi="Tahoma" w:cs="Tahoma"/>
          <w:sz w:val="22"/>
          <w:szCs w:val="22"/>
        </w:rPr>
      </w:pPr>
    </w:p>
    <w:p w14:paraId="6797473D" w14:textId="77777777" w:rsidR="00542B3C" w:rsidRPr="00542B3C" w:rsidRDefault="00542B3C" w:rsidP="007276EC">
      <w:pPr>
        <w:rPr>
          <w:rFonts w:ascii="Tahoma" w:hAnsi="Tahoma" w:cs="Tahoma"/>
          <w:sz w:val="22"/>
          <w:szCs w:val="22"/>
        </w:rPr>
      </w:pPr>
    </w:p>
    <w:p w14:paraId="29065AF7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b/>
          <w:bCs/>
          <w:color w:val="4472C4" w:themeColor="accent1"/>
          <w:sz w:val="20"/>
          <w:szCs w:val="20"/>
        </w:rPr>
      </w:pPr>
      <w:r w:rsidRPr="00325D14">
        <w:rPr>
          <w:rFonts w:ascii="Courier New" w:hAnsi="Courier New" w:cs="Courier New"/>
          <w:b/>
          <w:bCs/>
          <w:color w:val="4472C4" w:themeColor="accent1"/>
          <w:sz w:val="20"/>
          <w:szCs w:val="20"/>
        </w:rPr>
        <w:t># Step 1: Import Required Libraries</w:t>
      </w:r>
    </w:p>
    <w:p w14:paraId="73DC8095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import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numpy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 as np</w:t>
      </w:r>
    </w:p>
    <w:p w14:paraId="6D3DBF93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r w:rsidRPr="00325D14">
        <w:rPr>
          <w:rFonts w:ascii="Courier New" w:hAnsi="Courier New" w:cs="Courier New"/>
          <w:color w:val="000000"/>
          <w:sz w:val="20"/>
          <w:szCs w:val="20"/>
        </w:rPr>
        <w:t>import pandas as pd</w:t>
      </w:r>
    </w:p>
    <w:p w14:paraId="74EB5685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from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sklearn.datasets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 import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load_iris</w:t>
      </w:r>
      <w:proofErr w:type="spellEnd"/>
    </w:p>
    <w:p w14:paraId="036330B8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from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sklearn.model_selection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 import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train_test_split</w:t>
      </w:r>
      <w:proofErr w:type="spellEnd"/>
    </w:p>
    <w:p w14:paraId="0F50B4D3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from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sklearn.preprocessing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 import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StandardScaler</w:t>
      </w:r>
      <w:proofErr w:type="spellEnd"/>
    </w:p>
    <w:p w14:paraId="2635BC0D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from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sklearn.linear_model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 import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LogisticRegression</w:t>
      </w:r>
      <w:proofErr w:type="spellEnd"/>
    </w:p>
    <w:p w14:paraId="767BF771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from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sklearn.metrics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 import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accuracy_score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confusion_matrix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classification_report</w:t>
      </w:r>
      <w:proofErr w:type="spellEnd"/>
    </w:p>
    <w:p w14:paraId="0CD09726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import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matplotlib.pyplot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 as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plt</w:t>
      </w:r>
      <w:proofErr w:type="spellEnd"/>
    </w:p>
    <w:p w14:paraId="39435244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import seaborn as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sns</w:t>
      </w:r>
      <w:proofErr w:type="spellEnd"/>
    </w:p>
    <w:p w14:paraId="7A2A16B9" w14:textId="77777777" w:rsidR="00197CBE" w:rsidRDefault="00197CBE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</w:p>
    <w:p w14:paraId="31D2732A" w14:textId="33B3C65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b/>
          <w:bCs/>
          <w:color w:val="4472C4" w:themeColor="accent1"/>
          <w:sz w:val="20"/>
          <w:szCs w:val="20"/>
        </w:rPr>
      </w:pPr>
      <w:r w:rsidRPr="00325D14">
        <w:rPr>
          <w:rFonts w:ascii="Courier New" w:hAnsi="Courier New" w:cs="Courier New"/>
          <w:b/>
          <w:bCs/>
          <w:color w:val="4472C4" w:themeColor="accent1"/>
          <w:sz w:val="20"/>
          <w:szCs w:val="20"/>
        </w:rPr>
        <w:lastRenderedPageBreak/>
        <w:t># Step 2: Load and Explore Data</w:t>
      </w:r>
    </w:p>
    <w:p w14:paraId="7198EDAB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325D14">
        <w:rPr>
          <w:rFonts w:ascii="Courier New" w:hAnsi="Courier New" w:cs="Courier New"/>
          <w:b/>
          <w:bCs/>
          <w:color w:val="000000"/>
          <w:sz w:val="20"/>
          <w:szCs w:val="20"/>
        </w:rPr>
        <w:t># Load the Iris dataset</w:t>
      </w:r>
    </w:p>
    <w:p w14:paraId="12E2AA0B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iris =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load_iris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1CA21149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X =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iris.data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  # Features (sepal length, sepal width, petal length, petal width)</w:t>
      </w:r>
    </w:p>
    <w:p w14:paraId="107DD438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y =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iris.target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  # Target labels (0: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Setosa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, 1: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Versicolour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, 2: Virginica)</w:t>
      </w:r>
    </w:p>
    <w:p w14:paraId="464332BF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</w:p>
    <w:p w14:paraId="67E34668" w14:textId="77777777" w:rsidR="00011186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r w:rsidRPr="00325D14">
        <w:rPr>
          <w:rFonts w:ascii="Courier New" w:hAnsi="Courier New" w:cs="Courier New"/>
          <w:color w:val="000000"/>
          <w:sz w:val="20"/>
          <w:szCs w:val="20"/>
        </w:rPr>
        <w:t># For binary classification, let's focus on '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Setosa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' vs 'Not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Setosa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' </w:t>
      </w:r>
    </w:p>
    <w:p w14:paraId="1AFEB164" w14:textId="43D385C5" w:rsidR="00325D14" w:rsidRPr="00325D14" w:rsidRDefault="00011186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# </w:t>
      </w:r>
      <w:r w:rsidR="00325D14" w:rsidRPr="00325D14">
        <w:rPr>
          <w:rFonts w:ascii="Courier New" w:hAnsi="Courier New" w:cs="Courier New"/>
          <w:color w:val="000000"/>
          <w:sz w:val="20"/>
          <w:szCs w:val="20"/>
        </w:rPr>
        <w:t>(i.e., y == 0 vs y != 0)</w:t>
      </w:r>
    </w:p>
    <w:p w14:paraId="37E8014D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y_binary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 = (y == 0).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astype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(int)  #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Setosa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 vs non-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Setosa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 (binary classification)</w:t>
      </w:r>
    </w:p>
    <w:p w14:paraId="5A86B4BF" w14:textId="77777777" w:rsid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</w:p>
    <w:p w14:paraId="709229C5" w14:textId="77777777" w:rsidR="00197CBE" w:rsidRPr="00325D14" w:rsidRDefault="00197CBE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</w:p>
    <w:p w14:paraId="7CD0F20D" w14:textId="396B7CE5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b/>
          <w:bCs/>
          <w:color w:val="4472C4" w:themeColor="accent1"/>
          <w:sz w:val="20"/>
          <w:szCs w:val="20"/>
        </w:rPr>
      </w:pPr>
      <w:r w:rsidRPr="00325D14">
        <w:rPr>
          <w:rFonts w:ascii="Courier New" w:hAnsi="Courier New" w:cs="Courier New"/>
          <w:b/>
          <w:bCs/>
          <w:color w:val="4472C4" w:themeColor="accent1"/>
          <w:sz w:val="20"/>
          <w:szCs w:val="20"/>
        </w:rPr>
        <w:t># Step 3: Preprocess Data</w:t>
      </w:r>
      <w:r w:rsidR="00C43FCC">
        <w:rPr>
          <w:rFonts w:ascii="Courier New" w:hAnsi="Courier New" w:cs="Courier New"/>
          <w:b/>
          <w:bCs/>
          <w:color w:val="4472C4" w:themeColor="accent1"/>
          <w:sz w:val="20"/>
          <w:szCs w:val="20"/>
        </w:rPr>
        <w:t xml:space="preserve"> (split into training and testing datasets)</w:t>
      </w:r>
    </w:p>
    <w:p w14:paraId="76E2E7C9" w14:textId="27C1D741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r w:rsidRPr="00325D14">
        <w:rPr>
          <w:rFonts w:ascii="Courier New" w:hAnsi="Courier New" w:cs="Courier New"/>
          <w:color w:val="000000"/>
          <w:sz w:val="20"/>
          <w:szCs w:val="20"/>
        </w:rPr>
        <w:t># We don't need to do much here since the data is clean, but let's standardize the features</w:t>
      </w:r>
      <w:r w:rsidR="00C43FCC">
        <w:rPr>
          <w:rFonts w:ascii="Courier New" w:hAnsi="Courier New" w:cs="Courier New"/>
          <w:color w:val="000000"/>
          <w:sz w:val="20"/>
          <w:szCs w:val="20"/>
        </w:rPr>
        <w:t xml:space="preserve"> (important for logistic regression)</w:t>
      </w:r>
    </w:p>
    <w:p w14:paraId="79E30F04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scaler =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StandardScaler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16C3F62E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X_scaled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scaler.fit_transform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(X)</w:t>
      </w:r>
    </w:p>
    <w:p w14:paraId="76C80193" w14:textId="77777777" w:rsid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</w:p>
    <w:p w14:paraId="2800A051" w14:textId="77777777" w:rsidR="00197CBE" w:rsidRPr="00325D14" w:rsidRDefault="00197CBE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</w:p>
    <w:p w14:paraId="71F14D73" w14:textId="31AE69AB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b/>
          <w:bCs/>
          <w:color w:val="4472C4" w:themeColor="accent1"/>
          <w:sz w:val="20"/>
          <w:szCs w:val="20"/>
        </w:rPr>
      </w:pPr>
      <w:r w:rsidRPr="00325D14">
        <w:rPr>
          <w:rFonts w:ascii="Courier New" w:hAnsi="Courier New" w:cs="Courier New"/>
          <w:b/>
          <w:bCs/>
          <w:color w:val="4472C4" w:themeColor="accent1"/>
          <w:sz w:val="20"/>
          <w:szCs w:val="20"/>
        </w:rPr>
        <w:t># Step 4: Split the Data into Training</w:t>
      </w:r>
      <w:r w:rsidR="00C43FCC">
        <w:rPr>
          <w:rFonts w:ascii="Courier New" w:hAnsi="Courier New" w:cs="Courier New"/>
          <w:b/>
          <w:bCs/>
          <w:color w:val="4472C4" w:themeColor="accent1"/>
          <w:sz w:val="20"/>
          <w:szCs w:val="20"/>
        </w:rPr>
        <w:t xml:space="preserve"> (70%)</w:t>
      </w:r>
      <w:r w:rsidRPr="00325D14">
        <w:rPr>
          <w:rFonts w:ascii="Courier New" w:hAnsi="Courier New" w:cs="Courier New"/>
          <w:b/>
          <w:bCs/>
          <w:color w:val="4472C4" w:themeColor="accent1"/>
          <w:sz w:val="20"/>
          <w:szCs w:val="20"/>
        </w:rPr>
        <w:t xml:space="preserve"> and Testing Sets</w:t>
      </w:r>
      <w:r w:rsidR="00C43FCC">
        <w:rPr>
          <w:rFonts w:ascii="Courier New" w:hAnsi="Courier New" w:cs="Courier New"/>
          <w:b/>
          <w:bCs/>
          <w:color w:val="4472C4" w:themeColor="accent1"/>
          <w:sz w:val="20"/>
          <w:szCs w:val="20"/>
        </w:rPr>
        <w:t xml:space="preserve"> (30%)</w:t>
      </w:r>
    </w:p>
    <w:p w14:paraId="51352817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X_train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X_test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y_train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y_test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train_test_split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X_scaled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y_binary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test_size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=0.3,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random_state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=42)</w:t>
      </w:r>
    </w:p>
    <w:p w14:paraId="7F4FE92C" w14:textId="77777777" w:rsid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</w:p>
    <w:p w14:paraId="6587C032" w14:textId="77777777" w:rsidR="00197CBE" w:rsidRPr="00325D14" w:rsidRDefault="00197CBE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</w:p>
    <w:p w14:paraId="37B12FA0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b/>
          <w:bCs/>
          <w:color w:val="4472C4" w:themeColor="accent1"/>
          <w:sz w:val="20"/>
          <w:szCs w:val="20"/>
        </w:rPr>
      </w:pPr>
      <w:r w:rsidRPr="00325D14">
        <w:rPr>
          <w:rFonts w:ascii="Courier New" w:hAnsi="Courier New" w:cs="Courier New"/>
          <w:b/>
          <w:bCs/>
          <w:color w:val="4472C4" w:themeColor="accent1"/>
          <w:sz w:val="20"/>
          <w:szCs w:val="20"/>
        </w:rPr>
        <w:t># Step 5: Train a Logistic Regression Model</w:t>
      </w:r>
    </w:p>
    <w:p w14:paraId="237CE3AB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  <w:lang w:val="fr-FR"/>
        </w:rPr>
      </w:pPr>
      <w:proofErr w:type="spellStart"/>
      <w:proofErr w:type="gramStart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logreg</w:t>
      </w:r>
      <w:proofErr w:type="spellEnd"/>
      <w:proofErr w:type="gramEnd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 xml:space="preserve"> =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LogisticRegression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(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random_state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=42)</w:t>
      </w:r>
    </w:p>
    <w:p w14:paraId="0936E919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  <w:lang w:val="fr-FR"/>
        </w:rPr>
      </w:pPr>
      <w:proofErr w:type="spellStart"/>
      <w:proofErr w:type="gramStart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logreg.fit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(</w:t>
      </w:r>
      <w:proofErr w:type="spellStart"/>
      <w:proofErr w:type="gramEnd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X_train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 xml:space="preserve">,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y_train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)</w:t>
      </w:r>
    </w:p>
    <w:p w14:paraId="520D3AE1" w14:textId="77777777" w:rsid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  <w:lang w:val="fr-FR"/>
        </w:rPr>
      </w:pPr>
    </w:p>
    <w:p w14:paraId="28777D49" w14:textId="77777777" w:rsidR="00197CBE" w:rsidRPr="00325D14" w:rsidRDefault="00197CBE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  <w:lang w:val="fr-FR"/>
        </w:rPr>
      </w:pPr>
    </w:p>
    <w:p w14:paraId="7C85ED80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b/>
          <w:bCs/>
          <w:color w:val="4472C4" w:themeColor="accent1"/>
          <w:sz w:val="20"/>
          <w:szCs w:val="20"/>
        </w:rPr>
      </w:pPr>
      <w:r w:rsidRPr="00325D14">
        <w:rPr>
          <w:rFonts w:ascii="Courier New" w:hAnsi="Courier New" w:cs="Courier New"/>
          <w:b/>
          <w:bCs/>
          <w:color w:val="4472C4" w:themeColor="accent1"/>
          <w:sz w:val="20"/>
          <w:szCs w:val="20"/>
        </w:rPr>
        <w:t># Step 6: Evaluate the Model</w:t>
      </w:r>
    </w:p>
    <w:p w14:paraId="38F53B1D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r w:rsidRPr="00325D14">
        <w:rPr>
          <w:rFonts w:ascii="Courier New" w:hAnsi="Courier New" w:cs="Courier New"/>
          <w:color w:val="000000"/>
          <w:sz w:val="20"/>
          <w:szCs w:val="20"/>
        </w:rPr>
        <w:t># Make predictions</w:t>
      </w:r>
    </w:p>
    <w:p w14:paraId="32E9ABDE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y_pred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logreg.predict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X_test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9731F71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</w:p>
    <w:p w14:paraId="608A09F1" w14:textId="4DCA068F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325D14">
        <w:rPr>
          <w:rFonts w:ascii="Courier New" w:hAnsi="Courier New" w:cs="Courier New"/>
          <w:b/>
          <w:bCs/>
          <w:color w:val="000000"/>
          <w:sz w:val="20"/>
          <w:szCs w:val="20"/>
        </w:rPr>
        <w:t># Accuracy Score</w:t>
      </w:r>
      <w:r w:rsidR="00197CBE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(% of correctly classified instances)</w:t>
      </w:r>
    </w:p>
    <w:p w14:paraId="2AAC3EDD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accuracy =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accuracy_score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y_test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y_pred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CF475BC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r w:rsidRPr="00325D14">
        <w:rPr>
          <w:rFonts w:ascii="Courier New" w:hAnsi="Courier New" w:cs="Courier New"/>
          <w:color w:val="000000"/>
          <w:sz w:val="20"/>
          <w:szCs w:val="20"/>
        </w:rPr>
        <w:t>print(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f"Accuracy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: {accuracy:.2f}")</w:t>
      </w:r>
    </w:p>
    <w:p w14:paraId="395571C8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</w:p>
    <w:p w14:paraId="1DFAE03F" w14:textId="29477A3B" w:rsid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197CBE">
        <w:rPr>
          <w:rFonts w:ascii="Courier New" w:hAnsi="Courier New" w:cs="Courier New"/>
          <w:b/>
          <w:bCs/>
          <w:color w:val="000000"/>
          <w:sz w:val="20"/>
          <w:szCs w:val="20"/>
        </w:rPr>
        <w:t># Confusion Matrix</w:t>
      </w:r>
      <w:r w:rsidR="00542B3C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(</w:t>
      </w:r>
      <w:r w:rsidR="00197CBE" w:rsidRPr="00197CBE">
        <w:rPr>
          <w:rFonts w:ascii="Courier New" w:hAnsi="Courier New" w:cs="Courier New"/>
          <w:b/>
          <w:bCs/>
          <w:color w:val="000000"/>
          <w:sz w:val="20"/>
          <w:szCs w:val="20"/>
        </w:rPr>
        <w:t>shows how well classifier</w:t>
      </w:r>
      <w:r w:rsidR="00197CBE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performed with respect to each class)</w:t>
      </w:r>
    </w:p>
    <w:p w14:paraId="287ACB20" w14:textId="7D4879A3" w:rsidR="00197CBE" w:rsidRDefault="00197CBE" w:rsidP="00325D14">
      <w:pPr>
        <w:shd w:val="clear" w:color="auto" w:fill="F7F7F7"/>
        <w:spacing w:line="285" w:lineRule="atLeast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# Row 1: True class 0 (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Setosa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>) predictions</w:t>
      </w:r>
    </w:p>
    <w:p w14:paraId="2B929B08" w14:textId="725DB69F" w:rsidR="00197CBE" w:rsidRPr="00197CBE" w:rsidRDefault="00197CBE" w:rsidP="00325D14">
      <w:pPr>
        <w:shd w:val="clear" w:color="auto" w:fill="F7F7F7"/>
        <w:spacing w:line="285" w:lineRule="atLeast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# Row 2: True class 1 (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Non-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Setosa</w:t>
      </w:r>
      <w:proofErr w:type="spellEnd"/>
      <w:proofErr w:type="gram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>) predictions</w:t>
      </w:r>
    </w:p>
    <w:p w14:paraId="3C799B84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  <w:lang w:val="fr-FR"/>
        </w:rPr>
      </w:pPr>
      <w:proofErr w:type="spellStart"/>
      <w:proofErr w:type="gramStart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conf</w:t>
      </w:r>
      <w:proofErr w:type="gramEnd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_matrix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 xml:space="preserve"> =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confusion_matrix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(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y_test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 xml:space="preserve">,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y_pred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)</w:t>
      </w:r>
    </w:p>
    <w:p w14:paraId="204FED7F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  <w:lang w:val="fr-FR"/>
        </w:rPr>
      </w:pPr>
      <w:proofErr w:type="spellStart"/>
      <w:proofErr w:type="gramStart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print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(</w:t>
      </w:r>
      <w:proofErr w:type="spellStart"/>
      <w:proofErr w:type="gramEnd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f"Confusion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 xml:space="preserve"> Matrix:\n{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conf_matrix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}")</w:t>
      </w:r>
    </w:p>
    <w:p w14:paraId="3556F31C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  <w:lang w:val="fr-FR"/>
        </w:rPr>
      </w:pPr>
    </w:p>
    <w:p w14:paraId="63B94812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325D14">
        <w:rPr>
          <w:rFonts w:ascii="Courier New" w:hAnsi="Courier New" w:cs="Courier New"/>
          <w:b/>
          <w:bCs/>
          <w:color w:val="000000"/>
          <w:sz w:val="20"/>
          <w:szCs w:val="20"/>
        </w:rPr>
        <w:t># Classification report (precision, recall, F1-score)</w:t>
      </w:r>
    </w:p>
    <w:p w14:paraId="560EBEA4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class_report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classification_report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y_test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y_pred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EB48D32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r w:rsidRPr="00325D14">
        <w:rPr>
          <w:rFonts w:ascii="Courier New" w:hAnsi="Courier New" w:cs="Courier New"/>
          <w:color w:val="000000"/>
          <w:sz w:val="20"/>
          <w:szCs w:val="20"/>
        </w:rPr>
        <w:t>print(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f"Classification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 Report:\n{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class_report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}")</w:t>
      </w:r>
    </w:p>
    <w:p w14:paraId="7D2C7545" w14:textId="74BF4B04" w:rsidR="00325D14" w:rsidRPr="00325D14" w:rsidRDefault="00325D14" w:rsidP="00197CBE">
      <w:pPr>
        <w:shd w:val="clear" w:color="auto" w:fill="F7F7F7"/>
        <w:spacing w:line="285" w:lineRule="atLeast"/>
        <w:rPr>
          <w:rFonts w:ascii="Courier New" w:hAnsi="Courier New" w:cs="Courier New"/>
          <w:b/>
          <w:bCs/>
          <w:color w:val="4472C4" w:themeColor="accent1"/>
          <w:sz w:val="20"/>
          <w:szCs w:val="20"/>
        </w:rPr>
      </w:pPr>
      <w:r w:rsidRPr="00325D14">
        <w:rPr>
          <w:rFonts w:ascii="Courier New" w:hAnsi="Courier New" w:cs="Courier New"/>
          <w:b/>
          <w:bCs/>
          <w:color w:val="4472C4" w:themeColor="accent1"/>
          <w:sz w:val="20"/>
          <w:szCs w:val="20"/>
        </w:rPr>
        <w:lastRenderedPageBreak/>
        <w:t># Step 7: Visualize the Decision Boundary</w:t>
      </w:r>
    </w:p>
    <w:p w14:paraId="2D9BDA71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r w:rsidRPr="00325D14">
        <w:rPr>
          <w:rFonts w:ascii="Courier New" w:hAnsi="Courier New" w:cs="Courier New"/>
          <w:color w:val="000000"/>
          <w:sz w:val="20"/>
          <w:szCs w:val="20"/>
        </w:rPr>
        <w:t># For simplicity, we'll use just the first two features (sepal length and sepal width)</w:t>
      </w:r>
    </w:p>
    <w:p w14:paraId="4F17FCFD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  <w:lang w:val="fr-FR"/>
        </w:rPr>
      </w:pPr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 xml:space="preserve">X_train_2d =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X_train</w:t>
      </w:r>
      <w:proofErr w:type="spellEnd"/>
      <w:proofErr w:type="gramStart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[:,</w:t>
      </w:r>
      <w:proofErr w:type="gramEnd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 xml:space="preserve"> :2]</w:t>
      </w:r>
    </w:p>
    <w:p w14:paraId="66514AE0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X_test_2d =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X_test</w:t>
      </w:r>
      <w:proofErr w:type="spellEnd"/>
      <w:proofErr w:type="gramStart"/>
      <w:r w:rsidRPr="00325D14">
        <w:rPr>
          <w:rFonts w:ascii="Courier New" w:hAnsi="Courier New" w:cs="Courier New"/>
          <w:color w:val="000000"/>
          <w:sz w:val="20"/>
          <w:szCs w:val="20"/>
        </w:rPr>
        <w:t>[:,</w:t>
      </w:r>
      <w:proofErr w:type="gram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 :2]</w:t>
      </w:r>
    </w:p>
    <w:p w14:paraId="57B272D4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</w:p>
    <w:p w14:paraId="73EC07BA" w14:textId="6B496B71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325D14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# Train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L</w:t>
      </w:r>
      <w:r w:rsidRPr="00325D14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ogistic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R</w:t>
      </w:r>
      <w:r w:rsidRPr="00325D14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egression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M</w:t>
      </w:r>
      <w:r w:rsidRPr="00325D14">
        <w:rPr>
          <w:rFonts w:ascii="Courier New" w:hAnsi="Courier New" w:cs="Courier New"/>
          <w:b/>
          <w:bCs/>
          <w:color w:val="000000"/>
          <w:sz w:val="20"/>
          <w:szCs w:val="20"/>
        </w:rPr>
        <w:t>odel on the 2D data</w:t>
      </w:r>
    </w:p>
    <w:p w14:paraId="40F16D2C" w14:textId="2BAA3562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logreg_2d =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LogisticRegression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random_state</w:t>
      </w:r>
      <w:proofErr w:type="spellEnd"/>
      <w:r w:rsidR="006263F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25D14">
        <w:rPr>
          <w:rFonts w:ascii="Courier New" w:hAnsi="Courier New" w:cs="Courier New"/>
          <w:color w:val="000000"/>
          <w:sz w:val="20"/>
          <w:szCs w:val="20"/>
        </w:rPr>
        <w:t>=</w:t>
      </w:r>
      <w:r w:rsidR="006263F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25D14">
        <w:rPr>
          <w:rFonts w:ascii="Courier New" w:hAnsi="Courier New" w:cs="Courier New"/>
          <w:color w:val="000000"/>
          <w:sz w:val="20"/>
          <w:szCs w:val="20"/>
        </w:rPr>
        <w:t>42)</w:t>
      </w:r>
    </w:p>
    <w:p w14:paraId="08F5FB8B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  <w:lang w:val="fr-FR"/>
        </w:rPr>
      </w:pPr>
      <w:proofErr w:type="gramStart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logreg_2d.fit(</w:t>
      </w:r>
      <w:proofErr w:type="gramEnd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 xml:space="preserve">X_train_2d,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y_train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  <w:lang w:val="fr-FR"/>
        </w:rPr>
        <w:t>)</w:t>
      </w:r>
    </w:p>
    <w:p w14:paraId="5FBFACB4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  <w:lang w:val="fr-FR"/>
        </w:rPr>
      </w:pPr>
    </w:p>
    <w:p w14:paraId="575171D8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325D14">
        <w:rPr>
          <w:rFonts w:ascii="Courier New" w:hAnsi="Courier New" w:cs="Courier New"/>
          <w:b/>
          <w:bCs/>
          <w:color w:val="000000"/>
          <w:sz w:val="20"/>
          <w:szCs w:val="20"/>
        </w:rPr>
        <w:t># Create a mesh grid for plotting decision boundary</w:t>
      </w:r>
    </w:p>
    <w:p w14:paraId="33426AAF" w14:textId="2312F1C1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xx,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yy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np.meshgrid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np.linspace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(X_train_2d</w:t>
      </w:r>
      <w:proofErr w:type="gramStart"/>
      <w:r w:rsidRPr="00325D14">
        <w:rPr>
          <w:rFonts w:ascii="Courier New" w:hAnsi="Courier New" w:cs="Courier New"/>
          <w:color w:val="000000"/>
          <w:sz w:val="20"/>
          <w:szCs w:val="20"/>
        </w:rPr>
        <w:t>[:,</w:t>
      </w:r>
      <w:proofErr w:type="gram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 0].min() - 1, X_train_2d[:, 0].max() + 1, 100),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np.linspace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(X_train_2d[:, 1].min() - 1, X_train_2d[:, 1].max() + 1, 100))</w:t>
      </w:r>
    </w:p>
    <w:p w14:paraId="16039D6F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</w:p>
    <w:p w14:paraId="23BB6758" w14:textId="2995A1E1" w:rsidR="00325D14" w:rsidRPr="00C43FCC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C43FCC">
        <w:rPr>
          <w:rFonts w:ascii="Courier New" w:hAnsi="Courier New" w:cs="Courier New"/>
          <w:b/>
          <w:bCs/>
          <w:color w:val="000000"/>
          <w:sz w:val="20"/>
          <w:szCs w:val="20"/>
        </w:rPr>
        <w:t># Predict on the Mesh Grid</w:t>
      </w:r>
    </w:p>
    <w:p w14:paraId="67786166" w14:textId="77777777" w:rsidR="00325D14" w:rsidRPr="00C43FCC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r w:rsidRPr="00C43FCC">
        <w:rPr>
          <w:rFonts w:ascii="Courier New" w:hAnsi="Courier New" w:cs="Courier New"/>
          <w:color w:val="000000"/>
          <w:sz w:val="20"/>
          <w:szCs w:val="20"/>
        </w:rPr>
        <w:t>Z = logreg_2d.predict(</w:t>
      </w:r>
      <w:proofErr w:type="spellStart"/>
      <w:r w:rsidRPr="00C43FCC">
        <w:rPr>
          <w:rFonts w:ascii="Courier New" w:hAnsi="Courier New" w:cs="Courier New"/>
          <w:color w:val="000000"/>
          <w:sz w:val="20"/>
          <w:szCs w:val="20"/>
        </w:rPr>
        <w:t>np.c</w:t>
      </w:r>
      <w:proofErr w:type="spellEnd"/>
      <w:r w:rsidRPr="00C43FCC">
        <w:rPr>
          <w:rFonts w:ascii="Courier New" w:hAnsi="Courier New" w:cs="Courier New"/>
          <w:color w:val="000000"/>
          <w:sz w:val="20"/>
          <w:szCs w:val="20"/>
        </w:rPr>
        <w:t>_[</w:t>
      </w:r>
      <w:proofErr w:type="spellStart"/>
      <w:r w:rsidRPr="00C43FCC">
        <w:rPr>
          <w:rFonts w:ascii="Courier New" w:hAnsi="Courier New" w:cs="Courier New"/>
          <w:color w:val="000000"/>
          <w:sz w:val="20"/>
          <w:szCs w:val="20"/>
        </w:rPr>
        <w:t>xx.ravel</w:t>
      </w:r>
      <w:proofErr w:type="spellEnd"/>
      <w:r w:rsidRPr="00C43FCC">
        <w:rPr>
          <w:rFonts w:ascii="Courier New" w:hAnsi="Courier New" w:cs="Courier New"/>
          <w:color w:val="000000"/>
          <w:sz w:val="20"/>
          <w:szCs w:val="20"/>
        </w:rPr>
        <w:t xml:space="preserve">(), </w:t>
      </w:r>
      <w:proofErr w:type="spellStart"/>
      <w:r w:rsidRPr="00C43FCC">
        <w:rPr>
          <w:rFonts w:ascii="Courier New" w:hAnsi="Courier New" w:cs="Courier New"/>
          <w:color w:val="000000"/>
          <w:sz w:val="20"/>
          <w:szCs w:val="20"/>
        </w:rPr>
        <w:t>yy.ravel</w:t>
      </w:r>
      <w:proofErr w:type="spellEnd"/>
      <w:r w:rsidRPr="00C43FCC">
        <w:rPr>
          <w:rFonts w:ascii="Courier New" w:hAnsi="Courier New" w:cs="Courier New"/>
          <w:color w:val="000000"/>
          <w:sz w:val="20"/>
          <w:szCs w:val="20"/>
        </w:rPr>
        <w:t>()])</w:t>
      </w:r>
    </w:p>
    <w:p w14:paraId="103D7C5F" w14:textId="77777777" w:rsidR="00325D14" w:rsidRPr="00C43FCC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r w:rsidRPr="00C43FCC">
        <w:rPr>
          <w:rFonts w:ascii="Courier New" w:hAnsi="Courier New" w:cs="Courier New"/>
          <w:color w:val="000000"/>
          <w:sz w:val="20"/>
          <w:szCs w:val="20"/>
        </w:rPr>
        <w:t xml:space="preserve">Z = </w:t>
      </w:r>
      <w:proofErr w:type="spellStart"/>
      <w:r w:rsidRPr="00C43FCC">
        <w:rPr>
          <w:rFonts w:ascii="Courier New" w:hAnsi="Courier New" w:cs="Courier New"/>
          <w:color w:val="000000"/>
          <w:sz w:val="20"/>
          <w:szCs w:val="20"/>
        </w:rPr>
        <w:t>Z.reshape</w:t>
      </w:r>
      <w:proofErr w:type="spellEnd"/>
      <w:r w:rsidRPr="00C43FCC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C43FCC">
        <w:rPr>
          <w:rFonts w:ascii="Courier New" w:hAnsi="Courier New" w:cs="Courier New"/>
          <w:color w:val="000000"/>
          <w:sz w:val="20"/>
          <w:szCs w:val="20"/>
        </w:rPr>
        <w:t>xx.shape</w:t>
      </w:r>
      <w:proofErr w:type="spellEnd"/>
      <w:r w:rsidRPr="00C43FCC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1D8F4B9" w14:textId="77777777" w:rsidR="00325D14" w:rsidRPr="00C43FCC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</w:p>
    <w:p w14:paraId="1B311721" w14:textId="0EC3CC28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325D14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# Plot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D</w:t>
      </w:r>
      <w:r w:rsidRPr="00325D14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ecision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B</w:t>
      </w:r>
      <w:r w:rsidRPr="00325D14">
        <w:rPr>
          <w:rFonts w:ascii="Courier New" w:hAnsi="Courier New" w:cs="Courier New"/>
          <w:b/>
          <w:bCs/>
          <w:color w:val="000000"/>
          <w:sz w:val="20"/>
          <w:szCs w:val="20"/>
        </w:rPr>
        <w:t>oundary</w:t>
      </w:r>
    </w:p>
    <w:p w14:paraId="45511020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plt.figure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figsize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=(8, 6))</w:t>
      </w:r>
    </w:p>
    <w:p w14:paraId="51E46BDF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plt.contourf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(xx,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yy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, Z, alpha=0.3,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cmap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="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coolwarm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")</w:t>
      </w:r>
    </w:p>
    <w:p w14:paraId="430B3875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plt.scatter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(X_train_2d</w:t>
      </w:r>
      <w:proofErr w:type="gramStart"/>
      <w:r w:rsidRPr="00325D14">
        <w:rPr>
          <w:rFonts w:ascii="Courier New" w:hAnsi="Courier New" w:cs="Courier New"/>
          <w:color w:val="000000"/>
          <w:sz w:val="20"/>
          <w:szCs w:val="20"/>
        </w:rPr>
        <w:t>[:,</w:t>
      </w:r>
      <w:proofErr w:type="gram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 0], X_train_2d[:, 1], c=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y_train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cmap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="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coolwarm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", 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edgecolors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='k')</w:t>
      </w:r>
    </w:p>
    <w:p w14:paraId="2081B04E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plt.title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("Logistic Regression Decision Boundary (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Setosa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 xml:space="preserve"> vs </w:t>
      </w:r>
      <w:proofErr w:type="gramStart"/>
      <w:r w:rsidRPr="00325D14">
        <w:rPr>
          <w:rFonts w:ascii="Courier New" w:hAnsi="Courier New" w:cs="Courier New"/>
          <w:color w:val="000000"/>
          <w:sz w:val="20"/>
          <w:szCs w:val="20"/>
        </w:rPr>
        <w:t>Non-</w:t>
      </w: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Setosa</w:t>
      </w:r>
      <w:proofErr w:type="spellEnd"/>
      <w:proofErr w:type="gramEnd"/>
      <w:r w:rsidRPr="00325D14">
        <w:rPr>
          <w:rFonts w:ascii="Courier New" w:hAnsi="Courier New" w:cs="Courier New"/>
          <w:color w:val="000000"/>
          <w:sz w:val="20"/>
          <w:szCs w:val="20"/>
        </w:rPr>
        <w:t>)")</w:t>
      </w:r>
    </w:p>
    <w:p w14:paraId="2A5564F9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plt.xlabel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("Sepal Length")</w:t>
      </w:r>
    </w:p>
    <w:p w14:paraId="290F669F" w14:textId="77777777" w:rsidR="00325D14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plt.ylabel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("Sepal Width")</w:t>
      </w:r>
    </w:p>
    <w:p w14:paraId="07865FA9" w14:textId="4EE0A426" w:rsidR="000A6777" w:rsidRPr="00325D14" w:rsidRDefault="00325D14" w:rsidP="00325D14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325D14">
        <w:rPr>
          <w:rFonts w:ascii="Courier New" w:hAnsi="Courier New" w:cs="Courier New"/>
          <w:color w:val="000000"/>
          <w:sz w:val="20"/>
          <w:szCs w:val="20"/>
        </w:rPr>
        <w:t>plt.show</w:t>
      </w:r>
      <w:proofErr w:type="spellEnd"/>
      <w:r w:rsidRPr="00325D14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078973FB" w14:textId="77777777" w:rsidR="000A6777" w:rsidRDefault="000A6777" w:rsidP="007276EC">
      <w:pPr>
        <w:rPr>
          <w:rFonts w:ascii="Tahoma" w:hAnsi="Tahoma" w:cs="Tahoma"/>
          <w:sz w:val="20"/>
          <w:szCs w:val="20"/>
        </w:rPr>
      </w:pPr>
    </w:p>
    <w:p w14:paraId="34B97856" w14:textId="77777777" w:rsidR="00197CBE" w:rsidRDefault="00197CBE" w:rsidP="007276EC">
      <w:pPr>
        <w:rPr>
          <w:rFonts w:ascii="Tahoma" w:hAnsi="Tahoma" w:cs="Tahoma"/>
          <w:sz w:val="20"/>
          <w:szCs w:val="20"/>
        </w:rPr>
      </w:pPr>
    </w:p>
    <w:p w14:paraId="3CDB265A" w14:textId="77777777" w:rsidR="00197CBE" w:rsidRPr="00197CBE" w:rsidRDefault="00197CBE" w:rsidP="00197CBE">
      <w:pPr>
        <w:rPr>
          <w:rFonts w:ascii="Tahoma" w:hAnsi="Tahoma" w:cs="Tahoma"/>
          <w:b/>
          <w:bCs/>
          <w:sz w:val="20"/>
          <w:szCs w:val="20"/>
        </w:rPr>
      </w:pPr>
      <w:r w:rsidRPr="00197CBE">
        <w:rPr>
          <w:rFonts w:ascii="Tahoma" w:hAnsi="Tahoma" w:cs="Tahoma"/>
          <w:b/>
          <w:bCs/>
          <w:sz w:val="20"/>
          <w:szCs w:val="20"/>
        </w:rPr>
        <w:t>Notes:</w:t>
      </w:r>
    </w:p>
    <w:p w14:paraId="3E5B2C54" w14:textId="77777777" w:rsidR="00197CBE" w:rsidRPr="00197CBE" w:rsidRDefault="00197CBE" w:rsidP="00197CBE">
      <w:pPr>
        <w:numPr>
          <w:ilvl w:val="0"/>
          <w:numId w:val="38"/>
        </w:numPr>
        <w:rPr>
          <w:rFonts w:ascii="Tahoma" w:hAnsi="Tahoma" w:cs="Tahoma"/>
          <w:sz w:val="20"/>
          <w:szCs w:val="20"/>
        </w:rPr>
      </w:pPr>
      <w:r w:rsidRPr="00197CBE">
        <w:rPr>
          <w:rFonts w:ascii="Tahoma" w:hAnsi="Tahoma" w:cs="Tahoma"/>
          <w:sz w:val="20"/>
          <w:szCs w:val="20"/>
        </w:rPr>
        <w:t>Logistic regression is a simple linear model that works well for binary classification problems.</w:t>
      </w:r>
    </w:p>
    <w:p w14:paraId="4AC05FFE" w14:textId="77777777" w:rsidR="00197CBE" w:rsidRPr="00197CBE" w:rsidRDefault="00197CBE" w:rsidP="00197CBE">
      <w:pPr>
        <w:numPr>
          <w:ilvl w:val="0"/>
          <w:numId w:val="38"/>
        </w:numPr>
        <w:rPr>
          <w:rFonts w:ascii="Tahoma" w:hAnsi="Tahoma" w:cs="Tahoma"/>
          <w:sz w:val="20"/>
          <w:szCs w:val="20"/>
        </w:rPr>
      </w:pPr>
      <w:r w:rsidRPr="00197CBE">
        <w:rPr>
          <w:rFonts w:ascii="Tahoma" w:hAnsi="Tahoma" w:cs="Tahoma"/>
          <w:sz w:val="20"/>
          <w:szCs w:val="20"/>
        </w:rPr>
        <w:t>We standardized the data to improve the convergence of the model since logistic regression assumes the data is centered.</w:t>
      </w:r>
    </w:p>
    <w:p w14:paraId="512F6612" w14:textId="77777777" w:rsidR="00197CBE" w:rsidRPr="00197CBE" w:rsidRDefault="00197CBE" w:rsidP="00197CBE">
      <w:pPr>
        <w:numPr>
          <w:ilvl w:val="0"/>
          <w:numId w:val="38"/>
        </w:numPr>
        <w:rPr>
          <w:rFonts w:ascii="Tahoma" w:hAnsi="Tahoma" w:cs="Tahoma"/>
          <w:sz w:val="20"/>
          <w:szCs w:val="20"/>
        </w:rPr>
      </w:pPr>
      <w:r w:rsidRPr="00197CBE">
        <w:rPr>
          <w:rFonts w:ascii="Tahoma" w:hAnsi="Tahoma" w:cs="Tahoma"/>
          <w:sz w:val="20"/>
          <w:szCs w:val="20"/>
        </w:rPr>
        <w:t>The dataset here is small and easy to handle, but for more complex datasets, you may need to tune the model, handle class imbalance, or perform feature engineering.</w:t>
      </w:r>
    </w:p>
    <w:p w14:paraId="1FE8813A" w14:textId="77777777" w:rsidR="00197CBE" w:rsidRPr="000A6777" w:rsidRDefault="00197CBE" w:rsidP="007276EC">
      <w:pPr>
        <w:rPr>
          <w:rFonts w:ascii="Tahoma" w:hAnsi="Tahoma" w:cs="Tahoma"/>
          <w:sz w:val="20"/>
          <w:szCs w:val="20"/>
        </w:rPr>
      </w:pPr>
    </w:p>
    <w:sectPr w:rsidR="00197CBE" w:rsidRPr="000A6777" w:rsidSect="00266602">
      <w:footerReference w:type="even" r:id="rId8"/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68BEC" w14:textId="77777777" w:rsidR="00434EB1" w:rsidRDefault="00434EB1" w:rsidP="007C4848">
      <w:r>
        <w:separator/>
      </w:r>
    </w:p>
  </w:endnote>
  <w:endnote w:type="continuationSeparator" w:id="0">
    <w:p w14:paraId="291D7366" w14:textId="77777777" w:rsidR="00434EB1" w:rsidRDefault="00434EB1" w:rsidP="007C4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27150864"/>
      <w:docPartObj>
        <w:docPartGallery w:val="Page Numbers (Bottom of Page)"/>
        <w:docPartUnique/>
      </w:docPartObj>
    </w:sdtPr>
    <w:sdtContent>
      <w:p w14:paraId="7AE34B53" w14:textId="77B65FDB" w:rsidR="00361CBB" w:rsidRDefault="00361CBB" w:rsidP="00CA405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954741375"/>
      <w:docPartObj>
        <w:docPartGallery w:val="Page Numbers (Bottom of Page)"/>
        <w:docPartUnique/>
      </w:docPartObj>
    </w:sdtPr>
    <w:sdtContent>
      <w:p w14:paraId="667E3B18" w14:textId="11E68EC9" w:rsidR="007C4848" w:rsidRDefault="007C4848" w:rsidP="00CA405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CFB79D8" w14:textId="77777777" w:rsidR="007C4848" w:rsidRDefault="007C4848" w:rsidP="007C48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2133656"/>
      <w:docPartObj>
        <w:docPartGallery w:val="Page Numbers (Bottom of Page)"/>
        <w:docPartUnique/>
      </w:docPartObj>
    </w:sdtPr>
    <w:sdtContent>
      <w:p w14:paraId="756AC450" w14:textId="68D2DB59" w:rsidR="007C4848" w:rsidRDefault="007C4848" w:rsidP="00361CB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170F4C3" w14:textId="77777777" w:rsidR="007C4848" w:rsidRDefault="007C4848" w:rsidP="00361CBB">
    <w:pPr>
      <w:pStyle w:val="Footer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68885" w14:textId="77777777" w:rsidR="00434EB1" w:rsidRDefault="00434EB1" w:rsidP="007C4848">
      <w:r>
        <w:separator/>
      </w:r>
    </w:p>
  </w:footnote>
  <w:footnote w:type="continuationSeparator" w:id="0">
    <w:p w14:paraId="54153F1C" w14:textId="77777777" w:rsidR="00434EB1" w:rsidRDefault="00434EB1" w:rsidP="007C48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45A9"/>
    <w:multiLevelType w:val="hybridMultilevel"/>
    <w:tmpl w:val="33C6B00E"/>
    <w:lvl w:ilvl="0" w:tplc="7FD4886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AAE80EA">
      <w:start w:val="255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F28588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79B804A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1646F17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290986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E070E9F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BB06524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37068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" w15:restartNumberingAfterBreak="0">
    <w:nsid w:val="09407A4B"/>
    <w:multiLevelType w:val="hybridMultilevel"/>
    <w:tmpl w:val="A4F4B63C"/>
    <w:lvl w:ilvl="0" w:tplc="A5B24E4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4664C0A6">
      <w:start w:val="255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078F4B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4DF8787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4B8E1FB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CBEE50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56705EC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66CCBA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E0C22C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0B05605D"/>
    <w:multiLevelType w:val="multilevel"/>
    <w:tmpl w:val="2B0E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53D1E"/>
    <w:multiLevelType w:val="hybridMultilevel"/>
    <w:tmpl w:val="B128F07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BB44A5"/>
    <w:multiLevelType w:val="hybridMultilevel"/>
    <w:tmpl w:val="3F04D994"/>
    <w:lvl w:ilvl="0" w:tplc="B372CFD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1E25758">
      <w:start w:val="255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66E4B8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F328043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1D0E0E8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2EA269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7CE6EF2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69E32D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E6A9C1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5" w15:restartNumberingAfterBreak="0">
    <w:nsid w:val="0F834EBD"/>
    <w:multiLevelType w:val="hybridMultilevel"/>
    <w:tmpl w:val="BA8E614C"/>
    <w:lvl w:ilvl="0" w:tplc="24649C3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7EF287EA">
      <w:start w:val="255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CB2E32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618C41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7916C56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56898E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123493D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FE62BA9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EFCEB0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6" w15:restartNumberingAfterBreak="0">
    <w:nsid w:val="11966014"/>
    <w:multiLevelType w:val="hybridMultilevel"/>
    <w:tmpl w:val="CF604EBC"/>
    <w:lvl w:ilvl="0" w:tplc="A5C4E160">
      <w:numFmt w:val="bullet"/>
      <w:lvlText w:val="-"/>
      <w:lvlJc w:val="left"/>
      <w:pPr>
        <w:ind w:left="720" w:hanging="360"/>
      </w:pPr>
      <w:rPr>
        <w:rFonts w:ascii="Tahoma" w:eastAsiaTheme="minorEastAsi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E1417E"/>
    <w:multiLevelType w:val="hybridMultilevel"/>
    <w:tmpl w:val="8116CEF2"/>
    <w:lvl w:ilvl="0" w:tplc="9586B68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85A2239C">
      <w:start w:val="255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7700B2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176515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84D690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1A6715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581A74F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4C0268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D50A14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8" w15:restartNumberingAfterBreak="0">
    <w:nsid w:val="15336A5D"/>
    <w:multiLevelType w:val="hybridMultilevel"/>
    <w:tmpl w:val="9496DC80"/>
    <w:lvl w:ilvl="0" w:tplc="BF26ABD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B5C836E">
      <w:start w:val="255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B40612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722EEE5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8EC24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4A865C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C3D8BED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18A4BD4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6F6717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9" w15:restartNumberingAfterBreak="0">
    <w:nsid w:val="15CD1A48"/>
    <w:multiLevelType w:val="hybridMultilevel"/>
    <w:tmpl w:val="FD66E410"/>
    <w:lvl w:ilvl="0" w:tplc="00BEB47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1FE7412">
      <w:start w:val="255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7DE406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7F0A2B0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F22E88B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3CA513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407C66F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1F0ED6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5A2FB2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0" w15:restartNumberingAfterBreak="0">
    <w:nsid w:val="17392C52"/>
    <w:multiLevelType w:val="multilevel"/>
    <w:tmpl w:val="19566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8267B7"/>
    <w:multiLevelType w:val="hybridMultilevel"/>
    <w:tmpl w:val="2A7E6EC2"/>
    <w:lvl w:ilvl="0" w:tplc="A5F64D7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B0EA7BA2">
      <w:start w:val="255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018898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F8963C1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63C883E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8162E8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CE6217F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CFEAEF2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2148CF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2" w15:restartNumberingAfterBreak="0">
    <w:nsid w:val="20A811C8"/>
    <w:multiLevelType w:val="multilevel"/>
    <w:tmpl w:val="CF94E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283E79"/>
    <w:multiLevelType w:val="hybridMultilevel"/>
    <w:tmpl w:val="C88C1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80478A"/>
    <w:multiLevelType w:val="hybridMultilevel"/>
    <w:tmpl w:val="7C625B6A"/>
    <w:lvl w:ilvl="0" w:tplc="619E62E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BFCA3964">
      <w:start w:val="255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F3C846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A4FCEB6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DCAC6B2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8EA9DE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1968DE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A1E3DD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1201F5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5" w15:restartNumberingAfterBreak="0">
    <w:nsid w:val="241501F4"/>
    <w:multiLevelType w:val="hybridMultilevel"/>
    <w:tmpl w:val="32F69946"/>
    <w:lvl w:ilvl="0" w:tplc="92ECFC7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BD8D742">
      <w:start w:val="255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4DA136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C3CF1A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4F3E6CE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E1A78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E1922E9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94C2583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C7A15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6" w15:restartNumberingAfterBreak="0">
    <w:nsid w:val="264B3DC0"/>
    <w:multiLevelType w:val="hybridMultilevel"/>
    <w:tmpl w:val="483206C0"/>
    <w:lvl w:ilvl="0" w:tplc="6D7CA79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AC425F2">
      <w:start w:val="255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6227EC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F818717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72081D6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5BC6F7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9712230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D189B2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5AA30F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7" w15:restartNumberingAfterBreak="0">
    <w:nsid w:val="28766B73"/>
    <w:multiLevelType w:val="hybridMultilevel"/>
    <w:tmpl w:val="DF00B8A6"/>
    <w:lvl w:ilvl="0" w:tplc="634CD48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D4AC7A4C">
      <w:start w:val="255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3620B2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21BA4E2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44F0FA6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330391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BC01EE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0465D8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842DD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8" w15:restartNumberingAfterBreak="0">
    <w:nsid w:val="2E7617DA"/>
    <w:multiLevelType w:val="hybridMultilevel"/>
    <w:tmpl w:val="89306DAE"/>
    <w:lvl w:ilvl="0" w:tplc="4180448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18078CE">
      <w:start w:val="255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7BAB5C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390A8E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4E069B6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5F0A7B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DC8CAA5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E12A74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FCC8E2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9" w15:restartNumberingAfterBreak="0">
    <w:nsid w:val="319F6AAC"/>
    <w:multiLevelType w:val="hybridMultilevel"/>
    <w:tmpl w:val="17765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295778"/>
    <w:multiLevelType w:val="hybridMultilevel"/>
    <w:tmpl w:val="B9E05F30"/>
    <w:lvl w:ilvl="0" w:tplc="4F20E68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7FDA6CA8">
      <w:start w:val="255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406BE8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D8A01D7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D9A67C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370474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E8688C7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3E091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FACAC0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1" w15:restartNumberingAfterBreak="0">
    <w:nsid w:val="38474339"/>
    <w:multiLevelType w:val="hybridMultilevel"/>
    <w:tmpl w:val="6A1C3A9C"/>
    <w:lvl w:ilvl="0" w:tplc="C664832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59FEFC84">
      <w:start w:val="255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A50D29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AB00C59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310737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7761CF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7CD456E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9360679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DD052A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2" w15:restartNumberingAfterBreak="0">
    <w:nsid w:val="390A666A"/>
    <w:multiLevelType w:val="multilevel"/>
    <w:tmpl w:val="9C3E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666D30"/>
    <w:multiLevelType w:val="hybridMultilevel"/>
    <w:tmpl w:val="4B268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03347A"/>
    <w:multiLevelType w:val="hybridMultilevel"/>
    <w:tmpl w:val="28409084"/>
    <w:lvl w:ilvl="0" w:tplc="D7E64CA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300F47"/>
    <w:multiLevelType w:val="hybridMultilevel"/>
    <w:tmpl w:val="1DDA9E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D800CF"/>
    <w:multiLevelType w:val="hybridMultilevel"/>
    <w:tmpl w:val="5608D99E"/>
    <w:lvl w:ilvl="0" w:tplc="227670F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5A1EA756">
      <w:start w:val="255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AF0BAB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42A8A35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BCA3F3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490FAC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43A217E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102E3F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C1A2ED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7" w15:restartNumberingAfterBreak="0">
    <w:nsid w:val="59CF2C9B"/>
    <w:multiLevelType w:val="hybridMultilevel"/>
    <w:tmpl w:val="C916D868"/>
    <w:lvl w:ilvl="0" w:tplc="BC44263A"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F5F17DF"/>
    <w:multiLevelType w:val="hybridMultilevel"/>
    <w:tmpl w:val="00A62682"/>
    <w:lvl w:ilvl="0" w:tplc="915C071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9025742">
      <w:start w:val="255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EF42C4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5A1C686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1EC8238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F626A5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E902737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86A24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10AAC5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9" w15:restartNumberingAfterBreak="0">
    <w:nsid w:val="5FC72306"/>
    <w:multiLevelType w:val="hybridMultilevel"/>
    <w:tmpl w:val="76EEEB3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03062D0"/>
    <w:multiLevelType w:val="hybridMultilevel"/>
    <w:tmpl w:val="00DC4250"/>
    <w:lvl w:ilvl="0" w:tplc="7DAEE38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C0504BC8">
      <w:start w:val="255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C780C9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C122CF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68F61B8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7DECEB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D04092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908E016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C64394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1" w15:restartNumberingAfterBreak="0">
    <w:nsid w:val="60502BEF"/>
    <w:multiLevelType w:val="hybridMultilevel"/>
    <w:tmpl w:val="AB3EF3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2116C9"/>
    <w:multiLevelType w:val="hybridMultilevel"/>
    <w:tmpl w:val="AE06B470"/>
    <w:lvl w:ilvl="0" w:tplc="C632F66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2DC1462">
      <w:start w:val="255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9BAC33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232AA3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67E056C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FF2348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434E1C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FCE45A7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FE60A4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3" w15:restartNumberingAfterBreak="0">
    <w:nsid w:val="6DC90479"/>
    <w:multiLevelType w:val="hybridMultilevel"/>
    <w:tmpl w:val="934E8462"/>
    <w:lvl w:ilvl="0" w:tplc="2BF822A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B06EED4C">
      <w:start w:val="255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39AF8C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2692F15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645EDDA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066723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4C6E8AB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B54E288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A60D1F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4" w15:restartNumberingAfterBreak="0">
    <w:nsid w:val="6F776F9F"/>
    <w:multiLevelType w:val="hybridMultilevel"/>
    <w:tmpl w:val="D03E8734"/>
    <w:lvl w:ilvl="0" w:tplc="AFB08318">
      <w:numFmt w:val="bullet"/>
      <w:lvlText w:val="-"/>
      <w:lvlJc w:val="left"/>
      <w:pPr>
        <w:ind w:left="720" w:hanging="360"/>
      </w:pPr>
      <w:rPr>
        <w:rFonts w:ascii="Tahoma" w:eastAsiaTheme="minorEastAsia" w:hAnsi="Tahoma" w:cs="Tahoma" w:hint="default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FB2A77"/>
    <w:multiLevelType w:val="hybridMultilevel"/>
    <w:tmpl w:val="0C0C92F8"/>
    <w:lvl w:ilvl="0" w:tplc="99E0AE94">
      <w:start w:val="4"/>
      <w:numFmt w:val="bullet"/>
      <w:lvlText w:val="-"/>
      <w:lvlJc w:val="left"/>
      <w:pPr>
        <w:ind w:left="720" w:hanging="360"/>
      </w:pPr>
      <w:rPr>
        <w:rFonts w:ascii="Tahoma" w:eastAsiaTheme="minorEastAsia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800447"/>
    <w:multiLevelType w:val="multilevel"/>
    <w:tmpl w:val="A72A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C4234B"/>
    <w:multiLevelType w:val="hybridMultilevel"/>
    <w:tmpl w:val="65A6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A11F5B"/>
    <w:multiLevelType w:val="hybridMultilevel"/>
    <w:tmpl w:val="3EEA1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625796">
    <w:abstractNumId w:val="35"/>
  </w:num>
  <w:num w:numId="2" w16cid:durableId="48850423">
    <w:abstractNumId w:val="3"/>
  </w:num>
  <w:num w:numId="3" w16cid:durableId="1377507230">
    <w:abstractNumId w:val="29"/>
  </w:num>
  <w:num w:numId="4" w16cid:durableId="968128302">
    <w:abstractNumId w:val="24"/>
  </w:num>
  <w:num w:numId="5" w16cid:durableId="316230897">
    <w:abstractNumId w:val="25"/>
  </w:num>
  <w:num w:numId="6" w16cid:durableId="1859463499">
    <w:abstractNumId w:val="31"/>
  </w:num>
  <w:num w:numId="7" w16cid:durableId="1065302613">
    <w:abstractNumId w:val="1"/>
  </w:num>
  <w:num w:numId="8" w16cid:durableId="1116412796">
    <w:abstractNumId w:val="17"/>
  </w:num>
  <w:num w:numId="9" w16cid:durableId="663820862">
    <w:abstractNumId w:val="4"/>
  </w:num>
  <w:num w:numId="10" w16cid:durableId="1801075443">
    <w:abstractNumId w:val="32"/>
  </w:num>
  <w:num w:numId="11" w16cid:durableId="1293367141">
    <w:abstractNumId w:val="28"/>
  </w:num>
  <w:num w:numId="12" w16cid:durableId="387724999">
    <w:abstractNumId w:val="20"/>
  </w:num>
  <w:num w:numId="13" w16cid:durableId="1414888098">
    <w:abstractNumId w:val="0"/>
  </w:num>
  <w:num w:numId="14" w16cid:durableId="552279611">
    <w:abstractNumId w:val="7"/>
  </w:num>
  <w:num w:numId="15" w16cid:durableId="1692872042">
    <w:abstractNumId w:val="30"/>
  </w:num>
  <w:num w:numId="16" w16cid:durableId="597063320">
    <w:abstractNumId w:val="21"/>
  </w:num>
  <w:num w:numId="17" w16cid:durableId="442043398">
    <w:abstractNumId w:val="26"/>
  </w:num>
  <w:num w:numId="18" w16cid:durableId="2073697916">
    <w:abstractNumId w:val="18"/>
  </w:num>
  <w:num w:numId="19" w16cid:durableId="1697998760">
    <w:abstractNumId w:val="14"/>
  </w:num>
  <w:num w:numId="20" w16cid:durableId="1695962090">
    <w:abstractNumId w:val="5"/>
  </w:num>
  <w:num w:numId="21" w16cid:durableId="2038894978">
    <w:abstractNumId w:val="33"/>
  </w:num>
  <w:num w:numId="22" w16cid:durableId="163395039">
    <w:abstractNumId w:val="8"/>
  </w:num>
  <w:num w:numId="23" w16cid:durableId="792867496">
    <w:abstractNumId w:val="16"/>
  </w:num>
  <w:num w:numId="24" w16cid:durableId="1536969337">
    <w:abstractNumId w:val="15"/>
  </w:num>
  <w:num w:numId="25" w16cid:durableId="1151360758">
    <w:abstractNumId w:val="11"/>
  </w:num>
  <w:num w:numId="26" w16cid:durableId="1490249741">
    <w:abstractNumId w:val="9"/>
  </w:num>
  <w:num w:numId="27" w16cid:durableId="64764403">
    <w:abstractNumId w:val="6"/>
  </w:num>
  <w:num w:numId="28" w16cid:durableId="365641610">
    <w:abstractNumId w:val="34"/>
  </w:num>
  <w:num w:numId="29" w16cid:durableId="2014142492">
    <w:abstractNumId w:val="22"/>
  </w:num>
  <w:num w:numId="30" w16cid:durableId="2134975514">
    <w:abstractNumId w:val="13"/>
  </w:num>
  <w:num w:numId="31" w16cid:durableId="1365520760">
    <w:abstractNumId w:val="38"/>
  </w:num>
  <w:num w:numId="32" w16cid:durableId="568001031">
    <w:abstractNumId w:val="37"/>
  </w:num>
  <w:num w:numId="33" w16cid:durableId="1369985447">
    <w:abstractNumId w:val="23"/>
  </w:num>
  <w:num w:numId="34" w16cid:durableId="31729080">
    <w:abstractNumId w:val="19"/>
  </w:num>
  <w:num w:numId="35" w16cid:durableId="1215041839">
    <w:abstractNumId w:val="36"/>
  </w:num>
  <w:num w:numId="36" w16cid:durableId="1694837859">
    <w:abstractNumId w:val="12"/>
  </w:num>
  <w:num w:numId="37" w16cid:durableId="1987583445">
    <w:abstractNumId w:val="10"/>
  </w:num>
  <w:num w:numId="38" w16cid:durableId="1825968471">
    <w:abstractNumId w:val="2"/>
  </w:num>
  <w:num w:numId="39" w16cid:durableId="34848692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C0"/>
    <w:rsid w:val="00011186"/>
    <w:rsid w:val="0003558E"/>
    <w:rsid w:val="00075285"/>
    <w:rsid w:val="000867C0"/>
    <w:rsid w:val="000A6777"/>
    <w:rsid w:val="000F290E"/>
    <w:rsid w:val="00112B03"/>
    <w:rsid w:val="00122225"/>
    <w:rsid w:val="0013351D"/>
    <w:rsid w:val="0013450E"/>
    <w:rsid w:val="001420D5"/>
    <w:rsid w:val="00177654"/>
    <w:rsid w:val="00197CBE"/>
    <w:rsid w:val="001B26B1"/>
    <w:rsid w:val="00212287"/>
    <w:rsid w:val="00266602"/>
    <w:rsid w:val="00273656"/>
    <w:rsid w:val="00325D14"/>
    <w:rsid w:val="00326C72"/>
    <w:rsid w:val="00361CBB"/>
    <w:rsid w:val="00374D19"/>
    <w:rsid w:val="003A10C3"/>
    <w:rsid w:val="003A7A68"/>
    <w:rsid w:val="003C0168"/>
    <w:rsid w:val="003D4155"/>
    <w:rsid w:val="00412A8B"/>
    <w:rsid w:val="00434EB1"/>
    <w:rsid w:val="00455F21"/>
    <w:rsid w:val="00482501"/>
    <w:rsid w:val="004977F6"/>
    <w:rsid w:val="004F378F"/>
    <w:rsid w:val="00522184"/>
    <w:rsid w:val="00542B3C"/>
    <w:rsid w:val="00553972"/>
    <w:rsid w:val="0055579F"/>
    <w:rsid w:val="005B5A2B"/>
    <w:rsid w:val="006145B4"/>
    <w:rsid w:val="006263F9"/>
    <w:rsid w:val="00643E46"/>
    <w:rsid w:val="006C28FE"/>
    <w:rsid w:val="006D2004"/>
    <w:rsid w:val="006D2255"/>
    <w:rsid w:val="006D230F"/>
    <w:rsid w:val="00707B15"/>
    <w:rsid w:val="00707C83"/>
    <w:rsid w:val="007276EC"/>
    <w:rsid w:val="0075570C"/>
    <w:rsid w:val="007737AE"/>
    <w:rsid w:val="0077563B"/>
    <w:rsid w:val="007A05DE"/>
    <w:rsid w:val="007C4848"/>
    <w:rsid w:val="007E174D"/>
    <w:rsid w:val="007F2D2B"/>
    <w:rsid w:val="008309FC"/>
    <w:rsid w:val="00830E8D"/>
    <w:rsid w:val="008563DF"/>
    <w:rsid w:val="0087076D"/>
    <w:rsid w:val="00873987"/>
    <w:rsid w:val="0087508C"/>
    <w:rsid w:val="00925FB6"/>
    <w:rsid w:val="009A47C0"/>
    <w:rsid w:val="009C439F"/>
    <w:rsid w:val="009D5178"/>
    <w:rsid w:val="009F7E3D"/>
    <w:rsid w:val="00A27359"/>
    <w:rsid w:val="00A76B72"/>
    <w:rsid w:val="00A77A5F"/>
    <w:rsid w:val="00AC04AC"/>
    <w:rsid w:val="00AF586E"/>
    <w:rsid w:val="00B11EE4"/>
    <w:rsid w:val="00B27E94"/>
    <w:rsid w:val="00B62D66"/>
    <w:rsid w:val="00BA4020"/>
    <w:rsid w:val="00BC5E76"/>
    <w:rsid w:val="00BC7C48"/>
    <w:rsid w:val="00C43FCC"/>
    <w:rsid w:val="00C63AAC"/>
    <w:rsid w:val="00C92DE9"/>
    <w:rsid w:val="00CC5A78"/>
    <w:rsid w:val="00CF630C"/>
    <w:rsid w:val="00DD30BB"/>
    <w:rsid w:val="00DE2985"/>
    <w:rsid w:val="00E430D5"/>
    <w:rsid w:val="00E44CB9"/>
    <w:rsid w:val="00E46357"/>
    <w:rsid w:val="00E62A14"/>
    <w:rsid w:val="00E640E8"/>
    <w:rsid w:val="00E667C7"/>
    <w:rsid w:val="00E762C3"/>
    <w:rsid w:val="00F4223A"/>
    <w:rsid w:val="00F54E58"/>
    <w:rsid w:val="00F9327D"/>
    <w:rsid w:val="00F97137"/>
    <w:rsid w:val="00FB3330"/>
    <w:rsid w:val="00FD0463"/>
    <w:rsid w:val="00FD5004"/>
    <w:rsid w:val="00FD5D29"/>
    <w:rsid w:val="00FF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FD83C"/>
  <w15:chartTrackingRefBased/>
  <w15:docId w15:val="{DAF989AC-E3BC-4F42-8B77-A533B7A01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357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4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7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7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7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7C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7C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7C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7C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7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7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7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A4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7C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A4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7C0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A4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7C0"/>
    <w:pPr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A4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7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667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C4848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C4848"/>
  </w:style>
  <w:style w:type="character" w:styleId="PageNumber">
    <w:name w:val="page number"/>
    <w:basedOn w:val="DefaultParagraphFont"/>
    <w:uiPriority w:val="99"/>
    <w:semiHidden/>
    <w:unhideWhenUsed/>
    <w:rsid w:val="007C4848"/>
  </w:style>
  <w:style w:type="paragraph" w:styleId="Header">
    <w:name w:val="header"/>
    <w:basedOn w:val="Normal"/>
    <w:link w:val="HeaderChar"/>
    <w:uiPriority w:val="99"/>
    <w:unhideWhenUsed/>
    <w:rsid w:val="00361CBB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361CBB"/>
  </w:style>
  <w:style w:type="paragraph" w:styleId="NormalWeb">
    <w:name w:val="Normal (Web)"/>
    <w:basedOn w:val="Normal"/>
    <w:uiPriority w:val="99"/>
    <w:semiHidden/>
    <w:unhideWhenUsed/>
    <w:rsid w:val="00B11EE4"/>
    <w:rPr>
      <w:rFonts w:eastAsiaTheme="minorEastAsia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6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25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00453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8481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92683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0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17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12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9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4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6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3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1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76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0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1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20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4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23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7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91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8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4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7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4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1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5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07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25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3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14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4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0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9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96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8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6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7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1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3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1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4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26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6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34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47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8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3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9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8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8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3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79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80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0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3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2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4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4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03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95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8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4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57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4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414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3063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4882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8367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3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3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14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0952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9589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9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70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03645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9468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160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2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4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2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8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21978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4463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5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85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0450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41711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7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0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2581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99316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76407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3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0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864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0219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11403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4445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4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645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4931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58670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37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2451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7558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9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069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18707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77932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1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3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3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60856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5132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099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5552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31282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2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3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4670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3547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4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27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60082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7836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1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3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1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6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854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52837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75873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0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864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4866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3484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0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49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626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2181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1836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5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584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8119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0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9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5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173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8370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5583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7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4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6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0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8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Christine</dc:creator>
  <cp:keywords/>
  <dc:description/>
  <cp:lastModifiedBy>Park, Timothy</cp:lastModifiedBy>
  <cp:revision>2</cp:revision>
  <cp:lastPrinted>2024-12-11T17:25:00Z</cp:lastPrinted>
  <dcterms:created xsi:type="dcterms:W3CDTF">2025-02-19T21:16:00Z</dcterms:created>
  <dcterms:modified xsi:type="dcterms:W3CDTF">2025-02-19T21:16:00Z</dcterms:modified>
</cp:coreProperties>
</file>