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65FCB" w14:textId="4137CD99" w:rsidR="00FD1FDB" w:rsidRPr="00FD1FDB" w:rsidRDefault="00A6483D" w:rsidP="00FD1FDB">
      <w:pPr>
        <w:pStyle w:val="Subtitle"/>
        <w:tabs>
          <w:tab w:val="left" w:pos="3896"/>
        </w:tabs>
        <w:jc w:val="left"/>
        <w:rPr>
          <w:color w:val="2F5496" w:themeColor="accent1" w:themeShade="BF"/>
        </w:rPr>
      </w:pPr>
      <w:r>
        <w:rPr>
          <w:noProof/>
        </w:rPr>
        <mc:AlternateContent>
          <mc:Choice Requires="wps">
            <w:drawing>
              <wp:anchor distT="0" distB="0" distL="114300" distR="114300" simplePos="0" relativeHeight="251659264" behindDoc="0" locked="0" layoutInCell="1" allowOverlap="1" wp14:anchorId="5DD411D5" wp14:editId="54C097DB">
                <wp:simplePos x="0" y="0"/>
                <wp:positionH relativeFrom="column">
                  <wp:posOffset>357959</wp:posOffset>
                </wp:positionH>
                <wp:positionV relativeFrom="paragraph">
                  <wp:posOffset>663064</wp:posOffset>
                </wp:positionV>
                <wp:extent cx="5573457" cy="1131570"/>
                <wp:effectExtent l="0" t="0" r="1905" b="0"/>
                <wp:wrapNone/>
                <wp:docPr id="11" name="Text Box 11"/>
                <wp:cNvGraphicFramePr/>
                <a:graphic xmlns:a="http://schemas.openxmlformats.org/drawingml/2006/main">
                  <a:graphicData uri="http://schemas.microsoft.com/office/word/2010/wordprocessingShape">
                    <wps:wsp>
                      <wps:cNvSpPr txBox="1"/>
                      <wps:spPr>
                        <a:xfrm>
                          <a:off x="0" y="0"/>
                          <a:ext cx="5573457" cy="1131570"/>
                        </a:xfrm>
                        <a:prstGeom prst="rect">
                          <a:avLst/>
                        </a:prstGeom>
                        <a:solidFill>
                          <a:schemeClr val="lt1"/>
                        </a:solidFill>
                        <a:ln w="6350">
                          <a:noFill/>
                        </a:ln>
                      </wps:spPr>
                      <wps:txbx>
                        <w:txbxContent>
                          <w:p w14:paraId="494537E4" w14:textId="0FD576EC" w:rsidR="00394345" w:rsidRPr="00394345" w:rsidRDefault="00C16C6A" w:rsidP="00394345">
                            <w:pPr>
                              <w:jc w:val="center"/>
                              <w:rPr>
                                <w:rFonts w:ascii="Libre Franklin SemiBold" w:eastAsia="+mj-ea" w:hAnsi="Libre Franklin SemiBold" w:cs="Libre Franklin SemiBold"/>
                                <w:smallCaps/>
                                <w:color w:val="002868"/>
                                <w:spacing w:val="-20"/>
                                <w:kern w:val="24"/>
                                <w:sz w:val="40"/>
                                <w:szCs w:val="44"/>
                              </w:rPr>
                            </w:pPr>
                            <w:r w:rsidRPr="00394345">
                              <w:rPr>
                                <w:rFonts w:ascii="Libre Franklin SemiBold" w:eastAsia="+mj-ea" w:hAnsi="Libre Franklin SemiBold" w:cs="Libre Franklin SemiBold"/>
                                <w:smallCaps/>
                                <w:color w:val="002868"/>
                                <w:spacing w:val="-20"/>
                                <w:kern w:val="24"/>
                                <w:position w:val="1"/>
                                <w:sz w:val="52"/>
                                <w:szCs w:val="72"/>
                              </w:rPr>
                              <w:t>Cybersecurity Foundations</w:t>
                            </w:r>
                            <w:r w:rsidRPr="00394345">
                              <w:rPr>
                                <w:rFonts w:ascii="Libre Franklin SemiBold" w:eastAsia="+mj-ea" w:hAnsi="Libre Franklin SemiBold" w:cs="Libre Franklin SemiBold"/>
                                <w:smallCaps/>
                                <w:color w:val="002868"/>
                                <w:spacing w:val="-20"/>
                                <w:kern w:val="24"/>
                                <w:position w:val="1"/>
                                <w:sz w:val="52"/>
                                <w:szCs w:val="72"/>
                              </w:rPr>
                              <w:br/>
                            </w:r>
                            <w:r w:rsidRPr="00394345">
                              <w:rPr>
                                <w:rFonts w:ascii="Libre Franklin SemiBold" w:eastAsia="+mj-ea" w:hAnsi="Libre Franklin SemiBold" w:cs="Libre Franklin SemiBold"/>
                                <w:smallCaps/>
                                <w:color w:val="002868"/>
                                <w:spacing w:val="-20"/>
                                <w:kern w:val="24"/>
                                <w:sz w:val="40"/>
                                <w:szCs w:val="44"/>
                              </w:rPr>
                              <w:t>Network—Operating System—Database</w:t>
                            </w:r>
                            <w:r w:rsidR="00394345" w:rsidRPr="00394345">
                              <w:rPr>
                                <w:rFonts w:ascii="Libre Franklin SemiBold" w:eastAsia="+mj-ea" w:hAnsi="Libre Franklin SemiBold" w:cs="Libre Franklin SemiBold"/>
                                <w:smallCaps/>
                                <w:color w:val="002868"/>
                                <w:spacing w:val="-20"/>
                                <w:kern w:val="24"/>
                                <w:sz w:val="40"/>
                                <w:szCs w:val="44"/>
                              </w:rPr>
                              <w:t>—Cl</w:t>
                            </w:r>
                            <w:r w:rsidR="00394345">
                              <w:rPr>
                                <w:rFonts w:ascii="Libre Franklin SemiBold" w:eastAsia="+mj-ea" w:hAnsi="Libre Franklin SemiBold" w:cs="Libre Franklin SemiBold"/>
                                <w:smallCaps/>
                                <w:color w:val="002868"/>
                                <w:spacing w:val="-20"/>
                                <w:kern w:val="24"/>
                                <w:sz w:val="40"/>
                                <w:szCs w:val="44"/>
                              </w:rPr>
                              <w:t>ou</w:t>
                            </w:r>
                            <w:r w:rsidR="00394345" w:rsidRPr="00394345">
                              <w:rPr>
                                <w:rFonts w:ascii="Libre Franklin SemiBold" w:eastAsia="+mj-ea" w:hAnsi="Libre Franklin SemiBold" w:cs="Libre Franklin SemiBold"/>
                                <w:smallCaps/>
                                <w:color w:val="002868"/>
                                <w:spacing w:val="-20"/>
                                <w:kern w:val="24"/>
                                <w:sz w:val="40"/>
                                <w:szCs w:val="44"/>
                              </w:rPr>
                              <w:t>d</w:t>
                            </w:r>
                          </w:p>
                          <w:p w14:paraId="0CE35A1D" w14:textId="77777777" w:rsidR="00394345" w:rsidRDefault="003943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D411D5" id="_x0000_t202" coordsize="21600,21600" o:spt="202" path="m,l,21600r21600,l21600,xe">
                <v:stroke joinstyle="miter"/>
                <v:path gradientshapeok="t" o:connecttype="rect"/>
              </v:shapetype>
              <v:shape id="Text Box 11" o:spid="_x0000_s1026" type="#_x0000_t202" style="position:absolute;margin-left:28.2pt;margin-top:52.2pt;width:438.85pt;height:8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" fillcolor="white [3201]" stroked="f" strokeweight=".5pt">
                <v:textbox>
                  <w:txbxContent>
                    <w:p w14:paraId="494537E4" w14:textId="0FD576EC" w:rsidR="00394345" w:rsidRPr="00394345" w:rsidRDefault="00C16C6A" w:rsidP="00394345">
                      <w:pPr>
                        <w:jc w:val="center"/>
                        <w:rPr>
                          <w:rFonts w:ascii="Libre Franklin SemiBold" w:eastAsia="+mj-ea" w:hAnsi="Libre Franklin SemiBold" w:cs="Libre Franklin SemiBold"/>
                          <w:smallCaps/>
                          <w:color w:val="002868"/>
                          <w:spacing w:val="-20"/>
                          <w:kern w:val="24"/>
                          <w:sz w:val="40"/>
                          <w:szCs w:val="44"/>
                        </w:rPr>
                      </w:pPr>
                      <w:r w:rsidRPr="00394345">
                        <w:rPr>
                          <w:rFonts w:ascii="Libre Franklin SemiBold" w:eastAsia="+mj-ea" w:hAnsi="Libre Franklin SemiBold" w:cs="Libre Franklin SemiBold"/>
                          <w:smallCaps/>
                          <w:color w:val="002868"/>
                          <w:spacing w:val="-20"/>
                          <w:kern w:val="24"/>
                          <w:position w:val="1"/>
                          <w:sz w:val="52"/>
                          <w:szCs w:val="72"/>
                        </w:rPr>
                        <w:t>Cybersecurity Foundations</w:t>
                      </w:r>
                      <w:r w:rsidRPr="00394345">
                        <w:rPr>
                          <w:rFonts w:ascii="Libre Franklin SemiBold" w:eastAsia="+mj-ea" w:hAnsi="Libre Franklin SemiBold" w:cs="Libre Franklin SemiBold"/>
                          <w:smallCaps/>
                          <w:color w:val="002868"/>
                          <w:spacing w:val="-20"/>
                          <w:kern w:val="24"/>
                          <w:position w:val="1"/>
                          <w:sz w:val="52"/>
                          <w:szCs w:val="72"/>
                        </w:rPr>
                        <w:br/>
                      </w:r>
                      <w:r w:rsidRPr="00394345">
                        <w:rPr>
                          <w:rFonts w:ascii="Libre Franklin SemiBold" w:eastAsia="+mj-ea" w:hAnsi="Libre Franklin SemiBold" w:cs="Libre Franklin SemiBold"/>
                          <w:smallCaps/>
                          <w:color w:val="002868"/>
                          <w:spacing w:val="-20"/>
                          <w:kern w:val="24"/>
                          <w:sz w:val="40"/>
                          <w:szCs w:val="44"/>
                        </w:rPr>
                        <w:t>Network—Operating System—Database</w:t>
                      </w:r>
                      <w:r w:rsidR="00394345" w:rsidRPr="00394345">
                        <w:rPr>
                          <w:rFonts w:ascii="Libre Franklin SemiBold" w:eastAsia="+mj-ea" w:hAnsi="Libre Franklin SemiBold" w:cs="Libre Franklin SemiBold"/>
                          <w:smallCaps/>
                          <w:color w:val="002868"/>
                          <w:spacing w:val="-20"/>
                          <w:kern w:val="24"/>
                          <w:sz w:val="40"/>
                          <w:szCs w:val="44"/>
                        </w:rPr>
                        <w:t>—Cl</w:t>
                      </w:r>
                      <w:r w:rsidR="00394345">
                        <w:rPr>
                          <w:rFonts w:ascii="Libre Franklin SemiBold" w:eastAsia="+mj-ea" w:hAnsi="Libre Franklin SemiBold" w:cs="Libre Franklin SemiBold"/>
                          <w:smallCaps/>
                          <w:color w:val="002868"/>
                          <w:spacing w:val="-20"/>
                          <w:kern w:val="24"/>
                          <w:sz w:val="40"/>
                          <w:szCs w:val="44"/>
                        </w:rPr>
                        <w:t>ou</w:t>
                      </w:r>
                      <w:r w:rsidR="00394345" w:rsidRPr="00394345">
                        <w:rPr>
                          <w:rFonts w:ascii="Libre Franklin SemiBold" w:eastAsia="+mj-ea" w:hAnsi="Libre Franklin SemiBold" w:cs="Libre Franklin SemiBold"/>
                          <w:smallCaps/>
                          <w:color w:val="002868"/>
                          <w:spacing w:val="-20"/>
                          <w:kern w:val="24"/>
                          <w:sz w:val="40"/>
                          <w:szCs w:val="44"/>
                        </w:rPr>
                        <w:t>d</w:t>
                      </w:r>
                    </w:p>
                    <w:p w14:paraId="0CE35A1D" w14:textId="77777777" w:rsidR="00394345" w:rsidRDefault="00394345"/>
                  </w:txbxContent>
                </v:textbox>
              </v:shape>
            </w:pict>
          </mc:Fallback>
        </mc:AlternateContent>
      </w:r>
    </w:p>
    <w:p w14:paraId="53ED0A3A" w14:textId="14D7442C" w:rsidR="00DA05E2" w:rsidRPr="00353BB4" w:rsidRDefault="00A6483D" w:rsidP="00353BB4">
      <w:r>
        <w:rPr>
          <w:noProof/>
        </w:rPr>
        <mc:AlternateContent>
          <mc:Choice Requires="wps">
            <w:drawing>
              <wp:anchor distT="0" distB="0" distL="114300" distR="114300" simplePos="0" relativeHeight="251664384" behindDoc="0" locked="0" layoutInCell="1" allowOverlap="1" wp14:anchorId="0A0F475D" wp14:editId="6FA561DC">
                <wp:simplePos x="0" y="0"/>
                <wp:positionH relativeFrom="column">
                  <wp:posOffset>-240323</wp:posOffset>
                </wp:positionH>
                <wp:positionV relativeFrom="paragraph">
                  <wp:posOffset>81621</wp:posOffset>
                </wp:positionV>
                <wp:extent cx="6990347" cy="466578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6990347" cy="4665785"/>
                        </a:xfrm>
                        <a:prstGeom prst="rect">
                          <a:avLst/>
                        </a:prstGeom>
                        <a:solidFill>
                          <a:schemeClr val="lt1"/>
                        </a:solidFill>
                        <a:ln w="6350">
                          <a:noFill/>
                        </a:ln>
                      </wps:spPr>
                      <wps:txbx>
                        <w:txbxContent>
                          <w:p w14:paraId="3651CA26" w14:textId="3CF6DEE0" w:rsidR="00FD1FDB" w:rsidRPr="00E2653D" w:rsidRDefault="00A6483D" w:rsidP="00FD1FDB">
                            <w:pPr>
                              <w:jc w:val="center"/>
                              <w:rPr>
                                <w:rFonts w:ascii="Libre Franklin SemiBold" w:eastAsia="+mj-ea" w:hAnsi="Libre Franklin SemiBold" w:cs="Libre Franklin SemiBold"/>
                                <w:smallCaps/>
                                <w:color w:val="002868"/>
                                <w:spacing w:val="-20"/>
                                <w:kern w:val="24"/>
                                <w:position w:val="1"/>
                                <w:sz w:val="72"/>
                                <w:szCs w:val="72"/>
                              </w:rPr>
                            </w:pPr>
                            <w:r w:rsidRPr="00E2653D">
                              <w:rPr>
                                <w:rFonts w:ascii="Libre Franklin SemiBold" w:eastAsia="+mj-ea" w:hAnsi="Libre Franklin SemiBold" w:cs="Libre Franklin SemiBold"/>
                                <w:smallCaps/>
                                <w:color w:val="002868"/>
                                <w:spacing w:val="-20"/>
                                <w:kern w:val="24"/>
                                <w:position w:val="1"/>
                                <w:sz w:val="72"/>
                                <w:szCs w:val="72"/>
                              </w:rPr>
                              <w:t>Infrastructure Security Plan</w:t>
                            </w:r>
                          </w:p>
                          <w:p w14:paraId="400EE717" w14:textId="40CE0F6E" w:rsidR="00FD1FDB" w:rsidRPr="00E2653D" w:rsidRDefault="00A6483D" w:rsidP="00FD1FDB">
                            <w:pPr>
                              <w:jc w:val="center"/>
                              <w:rPr>
                                <w:rFonts w:ascii="Libre Franklin SemiBold" w:eastAsia="+mj-ea" w:hAnsi="Libre Franklin SemiBold" w:cs="Libre Franklin SemiBold"/>
                                <w:smallCaps/>
                                <w:color w:val="002868"/>
                                <w:spacing w:val="-20"/>
                                <w:kern w:val="24"/>
                                <w:position w:val="1"/>
                                <w:sz w:val="72"/>
                                <w:szCs w:val="72"/>
                              </w:rPr>
                            </w:pPr>
                            <w:r w:rsidRPr="00E2653D">
                              <w:rPr>
                                <w:rFonts w:ascii="Libre Franklin SemiBold" w:eastAsia="+mj-ea" w:hAnsi="Libre Franklin SemiBold" w:cs="Libre Franklin SemiBold"/>
                                <w:smallCaps/>
                                <w:color w:val="002868"/>
                                <w:spacing w:val="-20"/>
                                <w:kern w:val="24"/>
                                <w:position w:val="1"/>
                                <w:sz w:val="72"/>
                                <w:szCs w:val="72"/>
                              </w:rPr>
                              <w:t>for</w:t>
                            </w:r>
                          </w:p>
                          <w:p w14:paraId="3C32B505" w14:textId="3AAE45BE" w:rsidR="00A6483D" w:rsidRPr="00E2653D" w:rsidRDefault="00A6483D" w:rsidP="00FD1FDB">
                            <w:pPr>
                              <w:jc w:val="center"/>
                              <w:rPr>
                                <w:rFonts w:ascii="Libre Franklin SemiBold" w:eastAsia="+mj-ea" w:hAnsi="Libre Franklin SemiBold" w:cs="Libre Franklin SemiBold"/>
                                <w:smallCaps/>
                                <w:color w:val="002868"/>
                                <w:spacing w:val="-20"/>
                                <w:kern w:val="24"/>
                                <w:position w:val="1"/>
                                <w:sz w:val="72"/>
                                <w:szCs w:val="72"/>
                              </w:rPr>
                            </w:pPr>
                            <w:r w:rsidRPr="00E2653D">
                              <w:rPr>
                                <w:rFonts w:ascii="Libre Franklin SemiBold" w:eastAsia="+mj-ea" w:hAnsi="Libre Franklin SemiBold" w:cs="Libre Franklin SemiBold"/>
                                <w:smallCaps/>
                                <w:color w:val="002868"/>
                                <w:spacing w:val="-20"/>
                                <w:kern w:val="24"/>
                                <w:position w:val="1"/>
                                <w:sz w:val="72"/>
                                <w:szCs w:val="72"/>
                              </w:rPr>
                              <w:t>infrastructure</w:t>
                            </w:r>
                            <w:r w:rsidR="000458F7">
                              <w:rPr>
                                <w:rFonts w:ascii="Libre Franklin SemiBold" w:eastAsia="+mj-ea" w:hAnsi="Libre Franklin SemiBold" w:cs="Libre Franklin SemiBold"/>
                                <w:smallCaps/>
                                <w:color w:val="002868"/>
                                <w:spacing w:val="-20"/>
                                <w:kern w:val="24"/>
                                <w:position w:val="1"/>
                                <w:sz w:val="72"/>
                                <w:szCs w:val="72"/>
                              </w:rPr>
                              <w:t xml:space="preserve"> n°2</w:t>
                            </w:r>
                          </w:p>
                          <w:p w14:paraId="06968F43" w14:textId="77777777" w:rsidR="00E2653D" w:rsidRPr="00E2653D" w:rsidRDefault="00E2653D" w:rsidP="00FD1FDB">
                            <w:pPr>
                              <w:jc w:val="center"/>
                              <w:rPr>
                                <w:rFonts w:ascii="Libre Franklin SemiBold" w:eastAsia="+mj-ea" w:hAnsi="Libre Franklin SemiBold" w:cs="Libre Franklin SemiBold"/>
                                <w:smallCaps/>
                                <w:color w:val="002868"/>
                                <w:spacing w:val="-20"/>
                                <w:kern w:val="24"/>
                                <w:position w:val="1"/>
                                <w:sz w:val="52"/>
                                <w:szCs w:val="52"/>
                              </w:rPr>
                            </w:pPr>
                          </w:p>
                          <w:p w14:paraId="28BAC6B7" w14:textId="233FFE11" w:rsidR="00A6483D" w:rsidRPr="00E2653D" w:rsidRDefault="00A6483D" w:rsidP="00FD1FDB">
                            <w:pPr>
                              <w:jc w:val="center"/>
                              <w:rPr>
                                <w:rFonts w:ascii="Libre Franklin SemiBold" w:eastAsia="+mj-ea" w:hAnsi="Libre Franklin SemiBold" w:cs="Libre Franklin SemiBold"/>
                                <w:smallCaps/>
                                <w:color w:val="002868"/>
                                <w:spacing w:val="-20"/>
                                <w:kern w:val="24"/>
                                <w:position w:val="1"/>
                                <w:sz w:val="44"/>
                                <w:szCs w:val="52"/>
                              </w:rPr>
                            </w:pPr>
                            <w:r w:rsidRPr="00E2653D">
                              <w:rPr>
                                <w:rFonts w:ascii="Libre Franklin SemiBold" w:eastAsia="+mj-ea" w:hAnsi="Libre Franklin SemiBold" w:cs="Libre Franklin SemiBold"/>
                                <w:smallCaps/>
                                <w:color w:val="002868"/>
                                <w:spacing w:val="-20"/>
                                <w:kern w:val="24"/>
                                <w:position w:val="1"/>
                                <w:sz w:val="44"/>
                                <w:szCs w:val="52"/>
                              </w:rPr>
                              <w:t>prepared by</w:t>
                            </w:r>
                          </w:p>
                          <w:p w14:paraId="3456462C" w14:textId="64664F0E" w:rsidR="00E2653D" w:rsidRPr="00E2653D" w:rsidRDefault="000458F7" w:rsidP="00FD1FDB">
                            <w:pPr>
                              <w:jc w:val="center"/>
                              <w:rPr>
                                <w:rFonts w:ascii="Libre Franklin SemiBold" w:eastAsia="+mj-ea" w:hAnsi="Libre Franklin SemiBold" w:cs="Libre Franklin SemiBold"/>
                                <w:smallCaps/>
                                <w:color w:val="002868"/>
                                <w:spacing w:val="-20"/>
                                <w:kern w:val="24"/>
                                <w:position w:val="1"/>
                                <w:sz w:val="44"/>
                                <w:szCs w:val="52"/>
                              </w:rPr>
                            </w:pPr>
                            <w:r>
                              <w:rPr>
                                <w:rFonts w:ascii="Libre Franklin SemiBold" w:eastAsia="+mj-ea" w:hAnsi="Libre Franklin SemiBold" w:cs="Libre Franklin SemiBold"/>
                                <w:smallCaps/>
                                <w:color w:val="002868"/>
                                <w:spacing w:val="-20"/>
                                <w:kern w:val="24"/>
                                <w:position w:val="1"/>
                                <w:sz w:val="44"/>
                                <w:szCs w:val="52"/>
                              </w:rPr>
                              <w:t>LOUIS DESGRÉE</w:t>
                            </w:r>
                            <w:r w:rsidR="00A6483D" w:rsidRPr="00E2653D">
                              <w:rPr>
                                <w:rFonts w:ascii="Libre Franklin SemiBold" w:eastAsia="+mj-ea" w:hAnsi="Libre Franklin SemiBold" w:cs="Libre Franklin SemiBold"/>
                                <w:smallCaps/>
                                <w:color w:val="002868"/>
                                <w:spacing w:val="-20"/>
                                <w:kern w:val="24"/>
                                <w:position w:val="1"/>
                                <w:sz w:val="44"/>
                                <w:szCs w:val="52"/>
                              </w:rPr>
                              <w:t xml:space="preserve"> </w:t>
                            </w:r>
                          </w:p>
                          <w:p w14:paraId="564E0041" w14:textId="77777777" w:rsidR="00E2653D" w:rsidRPr="00E2653D" w:rsidRDefault="00A6483D" w:rsidP="00FD1FDB">
                            <w:pPr>
                              <w:jc w:val="center"/>
                              <w:rPr>
                                <w:rFonts w:ascii="Libre Franklin SemiBold" w:eastAsia="+mj-ea" w:hAnsi="Libre Franklin SemiBold" w:cs="Libre Franklin SemiBold"/>
                                <w:smallCaps/>
                                <w:color w:val="002868"/>
                                <w:spacing w:val="-20"/>
                                <w:kern w:val="24"/>
                                <w:position w:val="1"/>
                                <w:sz w:val="44"/>
                                <w:szCs w:val="52"/>
                              </w:rPr>
                            </w:pPr>
                            <w:r w:rsidRPr="00E2653D">
                              <w:rPr>
                                <w:rFonts w:ascii="Libre Franklin SemiBold" w:eastAsia="+mj-ea" w:hAnsi="Libre Franklin SemiBold" w:cs="Libre Franklin SemiBold"/>
                                <w:smallCaps/>
                                <w:color w:val="002868"/>
                                <w:spacing w:val="-20"/>
                                <w:kern w:val="24"/>
                                <w:position w:val="1"/>
                                <w:sz w:val="44"/>
                                <w:szCs w:val="52"/>
                              </w:rPr>
                              <w:t xml:space="preserve">on </w:t>
                            </w:r>
                          </w:p>
                          <w:p w14:paraId="0EB05609" w14:textId="773C6F3B" w:rsidR="00A6483D" w:rsidRPr="00E2653D" w:rsidRDefault="000458F7" w:rsidP="00FD1FDB">
                            <w:pPr>
                              <w:jc w:val="center"/>
                              <w:rPr>
                                <w:rFonts w:ascii="Libre Franklin SemiBold" w:eastAsia="+mj-ea" w:hAnsi="Libre Franklin SemiBold" w:cs="Libre Franklin SemiBold"/>
                                <w:smallCaps/>
                                <w:color w:val="002868"/>
                                <w:spacing w:val="-20"/>
                                <w:kern w:val="24"/>
                                <w:position w:val="1"/>
                                <w:sz w:val="44"/>
                                <w:szCs w:val="52"/>
                              </w:rPr>
                            </w:pPr>
                            <w:r>
                              <w:rPr>
                                <w:rFonts w:ascii="Libre Franklin SemiBold" w:eastAsia="+mj-ea" w:hAnsi="Libre Franklin SemiBold" w:cs="Libre Franklin SemiBold"/>
                                <w:smallCaps/>
                                <w:color w:val="002868"/>
                                <w:spacing w:val="-20"/>
                                <w:kern w:val="24"/>
                                <w:position w:val="1"/>
                                <w:sz w:val="44"/>
                                <w:szCs w:val="52"/>
                              </w:rPr>
                              <w:t>MONDAY 9</w:t>
                            </w:r>
                            <w:r w:rsidRPr="000458F7">
                              <w:rPr>
                                <w:rFonts w:ascii="Libre Franklin SemiBold" w:eastAsia="+mj-ea" w:hAnsi="Libre Franklin SemiBold" w:cs="Libre Franklin SemiBold"/>
                                <w:smallCaps/>
                                <w:color w:val="002868"/>
                                <w:spacing w:val="-20"/>
                                <w:kern w:val="24"/>
                                <w:position w:val="1"/>
                                <w:sz w:val="44"/>
                                <w:szCs w:val="52"/>
                                <w:vertAlign w:val="superscript"/>
                              </w:rPr>
                              <w:t>TH</w:t>
                            </w:r>
                            <w:r>
                              <w:rPr>
                                <w:rFonts w:ascii="Libre Franklin SemiBold" w:eastAsia="+mj-ea" w:hAnsi="Libre Franklin SemiBold" w:cs="Libre Franklin SemiBold"/>
                                <w:smallCaps/>
                                <w:color w:val="002868"/>
                                <w:spacing w:val="-20"/>
                                <w:kern w:val="24"/>
                                <w:position w:val="1"/>
                                <w:sz w:val="44"/>
                                <w:szCs w:val="52"/>
                              </w:rPr>
                              <w:t xml:space="preserve"> JUNE</w:t>
                            </w:r>
                          </w:p>
                          <w:p w14:paraId="486AEB04" w14:textId="3AF75A99" w:rsidR="00A6483D" w:rsidRPr="00A6483D" w:rsidRDefault="00A6483D" w:rsidP="00FD1FDB">
                            <w:pPr>
                              <w:jc w:val="center"/>
                              <w:rPr>
                                <w:sz w:val="15"/>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F475D" id="Text Box 14" o:spid="_x0000_s1027" type="#_x0000_t202" style="position:absolute;margin-left:-18.9pt;margin-top:6.45pt;width:550.4pt;height:367.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" fillcolor="white [3201]" stroked="f" strokeweight=".5pt">
                <v:textbox>
                  <w:txbxContent>
                    <w:p w14:paraId="3651CA26" w14:textId="3CF6DEE0" w:rsidR="00FD1FDB" w:rsidRPr="00E2653D" w:rsidRDefault="00A6483D" w:rsidP="00FD1FDB">
                      <w:pPr>
                        <w:jc w:val="center"/>
                        <w:rPr>
                          <w:rFonts w:ascii="Libre Franklin SemiBold" w:eastAsia="+mj-ea" w:hAnsi="Libre Franklin SemiBold" w:cs="Libre Franklin SemiBold"/>
                          <w:smallCaps/>
                          <w:color w:val="002868"/>
                          <w:spacing w:val="-20"/>
                          <w:kern w:val="24"/>
                          <w:position w:val="1"/>
                          <w:sz w:val="72"/>
                          <w:szCs w:val="72"/>
                        </w:rPr>
                      </w:pPr>
                      <w:r w:rsidRPr="00E2653D">
                        <w:rPr>
                          <w:rFonts w:ascii="Libre Franklin SemiBold" w:eastAsia="+mj-ea" w:hAnsi="Libre Franklin SemiBold" w:cs="Libre Franklin SemiBold"/>
                          <w:smallCaps/>
                          <w:color w:val="002868"/>
                          <w:spacing w:val="-20"/>
                          <w:kern w:val="24"/>
                          <w:position w:val="1"/>
                          <w:sz w:val="72"/>
                          <w:szCs w:val="72"/>
                        </w:rPr>
                        <w:t>Infrastructure Security Plan</w:t>
                      </w:r>
                    </w:p>
                    <w:p w14:paraId="400EE717" w14:textId="40CE0F6E" w:rsidR="00FD1FDB" w:rsidRPr="00E2653D" w:rsidRDefault="00A6483D" w:rsidP="00FD1FDB">
                      <w:pPr>
                        <w:jc w:val="center"/>
                        <w:rPr>
                          <w:rFonts w:ascii="Libre Franklin SemiBold" w:eastAsia="+mj-ea" w:hAnsi="Libre Franklin SemiBold" w:cs="Libre Franklin SemiBold"/>
                          <w:smallCaps/>
                          <w:color w:val="002868"/>
                          <w:spacing w:val="-20"/>
                          <w:kern w:val="24"/>
                          <w:position w:val="1"/>
                          <w:sz w:val="72"/>
                          <w:szCs w:val="72"/>
                        </w:rPr>
                      </w:pPr>
                      <w:r w:rsidRPr="00E2653D">
                        <w:rPr>
                          <w:rFonts w:ascii="Libre Franklin SemiBold" w:eastAsia="+mj-ea" w:hAnsi="Libre Franklin SemiBold" w:cs="Libre Franklin SemiBold"/>
                          <w:smallCaps/>
                          <w:color w:val="002868"/>
                          <w:spacing w:val="-20"/>
                          <w:kern w:val="24"/>
                          <w:position w:val="1"/>
                          <w:sz w:val="72"/>
                          <w:szCs w:val="72"/>
                        </w:rPr>
                        <w:t>for</w:t>
                      </w:r>
                    </w:p>
                    <w:p w14:paraId="3C32B505" w14:textId="3AAE45BE" w:rsidR="00A6483D" w:rsidRPr="00E2653D" w:rsidRDefault="00A6483D" w:rsidP="00FD1FDB">
                      <w:pPr>
                        <w:jc w:val="center"/>
                        <w:rPr>
                          <w:rFonts w:ascii="Libre Franklin SemiBold" w:eastAsia="+mj-ea" w:hAnsi="Libre Franklin SemiBold" w:cs="Libre Franklin SemiBold"/>
                          <w:smallCaps/>
                          <w:color w:val="002868"/>
                          <w:spacing w:val="-20"/>
                          <w:kern w:val="24"/>
                          <w:position w:val="1"/>
                          <w:sz w:val="72"/>
                          <w:szCs w:val="72"/>
                        </w:rPr>
                      </w:pPr>
                      <w:r w:rsidRPr="00E2653D">
                        <w:rPr>
                          <w:rFonts w:ascii="Libre Franklin SemiBold" w:eastAsia="+mj-ea" w:hAnsi="Libre Franklin SemiBold" w:cs="Libre Franklin SemiBold"/>
                          <w:smallCaps/>
                          <w:color w:val="002868"/>
                          <w:spacing w:val="-20"/>
                          <w:kern w:val="24"/>
                          <w:position w:val="1"/>
                          <w:sz w:val="72"/>
                          <w:szCs w:val="72"/>
                        </w:rPr>
                        <w:t>infrastructure</w:t>
                      </w:r>
                      <w:r w:rsidR="000458F7">
                        <w:rPr>
                          <w:rFonts w:ascii="Libre Franklin SemiBold" w:eastAsia="+mj-ea" w:hAnsi="Libre Franklin SemiBold" w:cs="Libre Franklin SemiBold"/>
                          <w:smallCaps/>
                          <w:color w:val="002868"/>
                          <w:spacing w:val="-20"/>
                          <w:kern w:val="24"/>
                          <w:position w:val="1"/>
                          <w:sz w:val="72"/>
                          <w:szCs w:val="72"/>
                        </w:rPr>
                        <w:t xml:space="preserve"> n°2</w:t>
                      </w:r>
                    </w:p>
                    <w:p w14:paraId="06968F43" w14:textId="77777777" w:rsidR="00E2653D" w:rsidRPr="00E2653D" w:rsidRDefault="00E2653D" w:rsidP="00FD1FDB">
                      <w:pPr>
                        <w:jc w:val="center"/>
                        <w:rPr>
                          <w:rFonts w:ascii="Libre Franklin SemiBold" w:eastAsia="+mj-ea" w:hAnsi="Libre Franklin SemiBold" w:cs="Libre Franklin SemiBold"/>
                          <w:smallCaps/>
                          <w:color w:val="002868"/>
                          <w:spacing w:val="-20"/>
                          <w:kern w:val="24"/>
                          <w:position w:val="1"/>
                          <w:sz w:val="52"/>
                          <w:szCs w:val="52"/>
                        </w:rPr>
                      </w:pPr>
                    </w:p>
                    <w:p w14:paraId="28BAC6B7" w14:textId="233FFE11" w:rsidR="00A6483D" w:rsidRPr="00E2653D" w:rsidRDefault="00A6483D" w:rsidP="00FD1FDB">
                      <w:pPr>
                        <w:jc w:val="center"/>
                        <w:rPr>
                          <w:rFonts w:ascii="Libre Franklin SemiBold" w:eastAsia="+mj-ea" w:hAnsi="Libre Franklin SemiBold" w:cs="Libre Franklin SemiBold"/>
                          <w:smallCaps/>
                          <w:color w:val="002868"/>
                          <w:spacing w:val="-20"/>
                          <w:kern w:val="24"/>
                          <w:position w:val="1"/>
                          <w:sz w:val="44"/>
                          <w:szCs w:val="52"/>
                        </w:rPr>
                      </w:pPr>
                      <w:r w:rsidRPr="00E2653D">
                        <w:rPr>
                          <w:rFonts w:ascii="Libre Franklin SemiBold" w:eastAsia="+mj-ea" w:hAnsi="Libre Franklin SemiBold" w:cs="Libre Franklin SemiBold"/>
                          <w:smallCaps/>
                          <w:color w:val="002868"/>
                          <w:spacing w:val="-20"/>
                          <w:kern w:val="24"/>
                          <w:position w:val="1"/>
                          <w:sz w:val="44"/>
                          <w:szCs w:val="52"/>
                        </w:rPr>
                        <w:t>prepared by</w:t>
                      </w:r>
                    </w:p>
                    <w:p w14:paraId="3456462C" w14:textId="64664F0E" w:rsidR="00E2653D" w:rsidRPr="00E2653D" w:rsidRDefault="000458F7" w:rsidP="00FD1FDB">
                      <w:pPr>
                        <w:jc w:val="center"/>
                        <w:rPr>
                          <w:rFonts w:ascii="Libre Franklin SemiBold" w:eastAsia="+mj-ea" w:hAnsi="Libre Franklin SemiBold" w:cs="Libre Franklin SemiBold"/>
                          <w:smallCaps/>
                          <w:color w:val="002868"/>
                          <w:spacing w:val="-20"/>
                          <w:kern w:val="24"/>
                          <w:position w:val="1"/>
                          <w:sz w:val="44"/>
                          <w:szCs w:val="52"/>
                        </w:rPr>
                      </w:pPr>
                      <w:r>
                        <w:rPr>
                          <w:rFonts w:ascii="Libre Franklin SemiBold" w:eastAsia="+mj-ea" w:hAnsi="Libre Franklin SemiBold" w:cs="Libre Franklin SemiBold"/>
                          <w:smallCaps/>
                          <w:color w:val="002868"/>
                          <w:spacing w:val="-20"/>
                          <w:kern w:val="24"/>
                          <w:position w:val="1"/>
                          <w:sz w:val="44"/>
                          <w:szCs w:val="52"/>
                        </w:rPr>
                        <w:t>LOUIS DESGRÉE</w:t>
                      </w:r>
                      <w:r w:rsidR="00A6483D" w:rsidRPr="00E2653D">
                        <w:rPr>
                          <w:rFonts w:ascii="Libre Franklin SemiBold" w:eastAsia="+mj-ea" w:hAnsi="Libre Franklin SemiBold" w:cs="Libre Franklin SemiBold"/>
                          <w:smallCaps/>
                          <w:color w:val="002868"/>
                          <w:spacing w:val="-20"/>
                          <w:kern w:val="24"/>
                          <w:position w:val="1"/>
                          <w:sz w:val="44"/>
                          <w:szCs w:val="52"/>
                        </w:rPr>
                        <w:t xml:space="preserve"> </w:t>
                      </w:r>
                    </w:p>
                    <w:p w14:paraId="564E0041" w14:textId="77777777" w:rsidR="00E2653D" w:rsidRPr="00E2653D" w:rsidRDefault="00A6483D" w:rsidP="00FD1FDB">
                      <w:pPr>
                        <w:jc w:val="center"/>
                        <w:rPr>
                          <w:rFonts w:ascii="Libre Franklin SemiBold" w:eastAsia="+mj-ea" w:hAnsi="Libre Franklin SemiBold" w:cs="Libre Franklin SemiBold"/>
                          <w:smallCaps/>
                          <w:color w:val="002868"/>
                          <w:spacing w:val="-20"/>
                          <w:kern w:val="24"/>
                          <w:position w:val="1"/>
                          <w:sz w:val="44"/>
                          <w:szCs w:val="52"/>
                        </w:rPr>
                      </w:pPr>
                      <w:r w:rsidRPr="00E2653D">
                        <w:rPr>
                          <w:rFonts w:ascii="Libre Franklin SemiBold" w:eastAsia="+mj-ea" w:hAnsi="Libre Franklin SemiBold" w:cs="Libre Franklin SemiBold"/>
                          <w:smallCaps/>
                          <w:color w:val="002868"/>
                          <w:spacing w:val="-20"/>
                          <w:kern w:val="24"/>
                          <w:position w:val="1"/>
                          <w:sz w:val="44"/>
                          <w:szCs w:val="52"/>
                        </w:rPr>
                        <w:t xml:space="preserve">on </w:t>
                      </w:r>
                    </w:p>
                    <w:p w14:paraId="0EB05609" w14:textId="773C6F3B" w:rsidR="00A6483D" w:rsidRPr="00E2653D" w:rsidRDefault="000458F7" w:rsidP="00FD1FDB">
                      <w:pPr>
                        <w:jc w:val="center"/>
                        <w:rPr>
                          <w:rFonts w:ascii="Libre Franklin SemiBold" w:eastAsia="+mj-ea" w:hAnsi="Libre Franklin SemiBold" w:cs="Libre Franklin SemiBold"/>
                          <w:smallCaps/>
                          <w:color w:val="002868"/>
                          <w:spacing w:val="-20"/>
                          <w:kern w:val="24"/>
                          <w:position w:val="1"/>
                          <w:sz w:val="44"/>
                          <w:szCs w:val="52"/>
                        </w:rPr>
                      </w:pPr>
                      <w:r>
                        <w:rPr>
                          <w:rFonts w:ascii="Libre Franklin SemiBold" w:eastAsia="+mj-ea" w:hAnsi="Libre Franklin SemiBold" w:cs="Libre Franklin SemiBold"/>
                          <w:smallCaps/>
                          <w:color w:val="002868"/>
                          <w:spacing w:val="-20"/>
                          <w:kern w:val="24"/>
                          <w:position w:val="1"/>
                          <w:sz w:val="44"/>
                          <w:szCs w:val="52"/>
                        </w:rPr>
                        <w:t>MONDAY 9</w:t>
                      </w:r>
                      <w:r w:rsidRPr="000458F7">
                        <w:rPr>
                          <w:rFonts w:ascii="Libre Franklin SemiBold" w:eastAsia="+mj-ea" w:hAnsi="Libre Franklin SemiBold" w:cs="Libre Franklin SemiBold"/>
                          <w:smallCaps/>
                          <w:color w:val="002868"/>
                          <w:spacing w:val="-20"/>
                          <w:kern w:val="24"/>
                          <w:position w:val="1"/>
                          <w:sz w:val="44"/>
                          <w:szCs w:val="52"/>
                          <w:vertAlign w:val="superscript"/>
                        </w:rPr>
                        <w:t>TH</w:t>
                      </w:r>
                      <w:r>
                        <w:rPr>
                          <w:rFonts w:ascii="Libre Franklin SemiBold" w:eastAsia="+mj-ea" w:hAnsi="Libre Franklin SemiBold" w:cs="Libre Franklin SemiBold"/>
                          <w:smallCaps/>
                          <w:color w:val="002868"/>
                          <w:spacing w:val="-20"/>
                          <w:kern w:val="24"/>
                          <w:position w:val="1"/>
                          <w:sz w:val="44"/>
                          <w:szCs w:val="52"/>
                        </w:rPr>
                        <w:t xml:space="preserve"> JUNE</w:t>
                      </w:r>
                    </w:p>
                    <w:p w14:paraId="486AEB04" w14:textId="3AF75A99" w:rsidR="00A6483D" w:rsidRPr="00A6483D" w:rsidRDefault="00A6483D" w:rsidP="00FD1FDB">
                      <w:pPr>
                        <w:jc w:val="center"/>
                        <w:rPr>
                          <w:sz w:val="15"/>
                          <w:szCs w:val="20"/>
                        </w:rPr>
                      </w:pPr>
                    </w:p>
                  </w:txbxContent>
                </v:textbox>
              </v:shape>
            </w:pict>
          </mc:Fallback>
        </mc:AlternateContent>
      </w:r>
    </w:p>
    <w:p w14:paraId="422D1A0D" w14:textId="438B6D8E" w:rsidR="00FD1FDB" w:rsidRDefault="00FD1FDB">
      <w:pPr>
        <w:spacing w:line="240" w:lineRule="auto"/>
        <w:rPr>
          <w:rFonts w:ascii="Arial" w:hAnsi="Arial" w:cs="Arial"/>
          <w:bCs/>
          <w:color w:val="6464A5"/>
          <w:sz w:val="36"/>
          <w:szCs w:val="36"/>
        </w:rPr>
      </w:pPr>
    </w:p>
    <w:p w14:paraId="47AE354D" w14:textId="05DDAFDD" w:rsidR="00DA05E2" w:rsidRPr="00815D67" w:rsidRDefault="00975CEA">
      <w:pPr>
        <w:spacing w:line="240" w:lineRule="auto"/>
        <w:rPr>
          <w:rFonts w:ascii="Arial" w:hAnsi="Arial" w:cs="Arial"/>
          <w:bCs/>
          <w:color w:val="6464A5"/>
          <w:sz w:val="36"/>
          <w:szCs w:val="36"/>
        </w:rPr>
      </w:pPr>
      <w:r w:rsidRPr="00FD1FDB">
        <w:rPr>
          <w:rFonts w:ascii="Arial" w:hAnsi="Arial" w:cs="Arial"/>
          <w:bCs/>
          <w:noProof/>
          <w:color w:val="6464A5"/>
          <w:sz w:val="36"/>
          <w:szCs w:val="36"/>
        </w:rPr>
        <w:drawing>
          <wp:anchor distT="0" distB="0" distL="114300" distR="114300" simplePos="0" relativeHeight="251662336" behindDoc="0" locked="0" layoutInCell="1" allowOverlap="1" wp14:anchorId="1B35E758" wp14:editId="184E20E5">
            <wp:simplePos x="0" y="0"/>
            <wp:positionH relativeFrom="column">
              <wp:posOffset>4373136</wp:posOffset>
            </wp:positionH>
            <wp:positionV relativeFrom="paragraph">
              <wp:posOffset>5086722</wp:posOffset>
            </wp:positionV>
            <wp:extent cx="2373432" cy="336674"/>
            <wp:effectExtent l="0" t="0" r="1905" b="6350"/>
            <wp:wrapNone/>
            <wp:docPr id="13" name="Picture 7"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png"/>
                    <pic:cNvPicPr>
                      <a:picLocks noChangeAspect="1"/>
                    </pic:cNvPicPr>
                  </pic:nvPicPr>
                  <pic:blipFill>
                    <a:blip r:embed="rId7"/>
                    <a:stretch>
                      <a:fillRect/>
                    </a:stretch>
                  </pic:blipFill>
                  <pic:spPr>
                    <a:xfrm>
                      <a:off x="0" y="0"/>
                      <a:ext cx="2373432" cy="336674"/>
                    </a:xfrm>
                    <a:prstGeom prst="rect">
                      <a:avLst/>
                    </a:prstGeom>
                  </pic:spPr>
                </pic:pic>
              </a:graphicData>
            </a:graphic>
            <wp14:sizeRelH relativeFrom="margin">
              <wp14:pctWidth>0</wp14:pctWidth>
            </wp14:sizeRelH>
            <wp14:sizeRelV relativeFrom="margin">
              <wp14:pctHeight>0</wp14:pctHeight>
            </wp14:sizeRelV>
          </wp:anchor>
        </w:drawing>
      </w:r>
    </w:p>
    <w:p w14:paraId="013FA9D6" w14:textId="0DAA08F1" w:rsidR="00301DFA" w:rsidRPr="0031436C" w:rsidRDefault="00D6602B" w:rsidP="00216701">
      <w:pPr>
        <w:pStyle w:val="Heading1"/>
        <w:keepNext w:val="0"/>
        <w:keepLines w:val="0"/>
        <w:pageBreakBefore/>
        <w:rPr>
          <w:rFonts w:ascii="Libre Franklin" w:hAnsi="Libre Franklin" w:cs="Arial"/>
          <w:b/>
          <w:color w:val="000080"/>
        </w:rPr>
      </w:pPr>
      <w:r>
        <w:rPr>
          <w:rFonts w:ascii="Libre Franklin" w:hAnsi="Libre Franklin" w:cs="Arial"/>
          <w:b/>
          <w:color w:val="000080"/>
        </w:rPr>
        <w:lastRenderedPageBreak/>
        <w:t>Infrastructure Security Plan Introduction</w:t>
      </w:r>
    </w:p>
    <w:p w14:paraId="43D9D85E" w14:textId="77777777" w:rsidR="0031436C" w:rsidRPr="00D6602B" w:rsidRDefault="0031436C" w:rsidP="0031436C">
      <w:pPr>
        <w:spacing w:line="240" w:lineRule="auto"/>
        <w:rPr>
          <w:rFonts w:ascii="Libre Franklin" w:eastAsia="Times New Roman" w:hAnsi="Libre Franklin" w:cs="Arial"/>
          <w:color w:val="auto"/>
          <w:sz w:val="22"/>
        </w:rPr>
      </w:pPr>
    </w:p>
    <w:p w14:paraId="32164884" w14:textId="011A25A5" w:rsidR="00451C86" w:rsidRPr="00D6602B" w:rsidRDefault="00451C86" w:rsidP="0031436C">
      <w:pPr>
        <w:rPr>
          <w:rFonts w:ascii="Arial" w:hAnsi="Arial" w:cs="Arial"/>
          <w:sz w:val="22"/>
        </w:rPr>
      </w:pPr>
    </w:p>
    <w:p w14:paraId="304A41BA" w14:textId="226D0660" w:rsidR="00D6602B" w:rsidRPr="00D6602B" w:rsidRDefault="00D6602B" w:rsidP="00D6602B">
      <w:pPr>
        <w:pStyle w:val="BodyText"/>
        <w:spacing w:after="120"/>
        <w:rPr>
          <w:rFonts w:ascii="Arial" w:hAnsi="Arial" w:cs="Arial"/>
          <w:sz w:val="24"/>
          <w:szCs w:val="24"/>
        </w:rPr>
      </w:pPr>
      <w:r w:rsidRPr="00D6602B">
        <w:rPr>
          <w:rFonts w:ascii="Arial" w:hAnsi="Arial" w:cs="Arial"/>
          <w:sz w:val="24"/>
          <w:szCs w:val="24"/>
        </w:rPr>
        <w:t>Steps in development of the Infrastructure Security Plan are shown in Figure 1.  This same plan can be following for any type and size of organization, be it a small home network or a large multi-national enterprise.</w:t>
      </w:r>
    </w:p>
    <w:p w14:paraId="6322DA5F" w14:textId="4AE35A5F" w:rsidR="00451C86" w:rsidRDefault="00D6602B" w:rsidP="00D6602B">
      <w:pPr>
        <w:jc w:val="center"/>
        <w:rPr>
          <w:rFonts w:ascii="Libre Franklin" w:hAnsi="Libre Franklin" w:cs="Arial"/>
          <w:sz w:val="22"/>
        </w:rPr>
      </w:pPr>
      <w:r>
        <w:rPr>
          <w:rFonts w:ascii="Arial" w:hAnsi="Arial" w:cs="Arial"/>
          <w:noProof/>
        </w:rPr>
        <w:drawing>
          <wp:inline distT="0" distB="0" distL="0" distR="0" wp14:anchorId="498C7A59" wp14:editId="682AC27F">
            <wp:extent cx="5138464" cy="4023360"/>
            <wp:effectExtent l="0" t="0" r="5080" b="2540"/>
            <wp:docPr id="6" name="Picture 6" descr="Macintosh HD:Users:waw26699:Desktop:Screen Shot 2014-12-05 at 2.51.2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waw26699:Desktop:Screen Shot 2014-12-05 at 2.51.25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8464" cy="4023360"/>
                    </a:xfrm>
                    <a:prstGeom prst="rect">
                      <a:avLst/>
                    </a:prstGeom>
                    <a:noFill/>
                    <a:ln>
                      <a:noFill/>
                    </a:ln>
                  </pic:spPr>
                </pic:pic>
              </a:graphicData>
            </a:graphic>
          </wp:inline>
        </w:drawing>
      </w:r>
    </w:p>
    <w:p w14:paraId="0AB8EEAB" w14:textId="77777777" w:rsidR="00D6602B" w:rsidRDefault="00D6602B" w:rsidP="00D6602B">
      <w:pPr>
        <w:pStyle w:val="BodyText"/>
        <w:spacing w:after="120"/>
        <w:jc w:val="center"/>
        <w:rPr>
          <w:rFonts w:ascii="Arial" w:hAnsi="Arial" w:cs="Arial"/>
          <w:b/>
        </w:rPr>
      </w:pPr>
    </w:p>
    <w:p w14:paraId="43740A06" w14:textId="7205DA92" w:rsidR="00D6602B" w:rsidRDefault="00D6602B" w:rsidP="00D6602B">
      <w:pPr>
        <w:pStyle w:val="BodyText"/>
        <w:spacing w:after="120"/>
        <w:jc w:val="center"/>
        <w:rPr>
          <w:rFonts w:ascii="Arial" w:hAnsi="Arial" w:cs="Arial"/>
          <w:b/>
        </w:rPr>
      </w:pPr>
      <w:r w:rsidRPr="00CB692B">
        <w:rPr>
          <w:rFonts w:ascii="Arial" w:hAnsi="Arial" w:cs="Arial"/>
          <w:b/>
        </w:rPr>
        <w:t>Figure 1. Steps in Developing a Infrastructure Security Plan</w:t>
      </w:r>
    </w:p>
    <w:p w14:paraId="659F1171" w14:textId="77777777" w:rsidR="00D6602B" w:rsidRPr="00CB692B" w:rsidRDefault="00D6602B" w:rsidP="00D6602B">
      <w:pPr>
        <w:pStyle w:val="BodyText"/>
        <w:spacing w:after="120"/>
        <w:jc w:val="center"/>
        <w:rPr>
          <w:rFonts w:ascii="Arial" w:hAnsi="Arial" w:cs="Arial"/>
          <w:b/>
        </w:rPr>
      </w:pPr>
    </w:p>
    <w:p w14:paraId="3BAE3999" w14:textId="77777777" w:rsidR="00D6602B" w:rsidRPr="00AB43D3" w:rsidRDefault="00D6602B" w:rsidP="00D6602B">
      <w:pPr>
        <w:pStyle w:val="BodyText"/>
        <w:spacing w:after="120"/>
        <w:rPr>
          <w:rFonts w:ascii="Arial" w:hAnsi="Arial" w:cs="Arial"/>
          <w:sz w:val="24"/>
          <w:szCs w:val="24"/>
        </w:rPr>
      </w:pPr>
      <w:r w:rsidRPr="00AB43D3">
        <w:rPr>
          <w:rFonts w:ascii="Arial" w:hAnsi="Arial" w:cs="Arial"/>
          <w:sz w:val="24"/>
          <w:szCs w:val="24"/>
        </w:rPr>
        <w:t xml:space="preserve">Remember that the overall goal of an Infrastructure Security Plan to define architecture for the enterprise that is resilient to a wide range of possible cyber attacks and exploits against the system.  The be “cyber resilient” means that identified Critical Functions of the organization continue to operate (or very quickly recover), even in times of cyber attack.  No organization has the resources to fully harden every information system from every type of potential cyber attack.   The first step in developing a Infrastructure Security Plan is to define Critical Function and supporting IT (information technology) infrastructure, so that limited security resources can be targeted on critical functions.  We will identify Critical Functions in Step 1. </w:t>
      </w:r>
    </w:p>
    <w:p w14:paraId="0F0EBCF7" w14:textId="77777777" w:rsidR="00D6602B" w:rsidRDefault="00D6602B" w:rsidP="00D6602B">
      <w:pPr>
        <w:jc w:val="center"/>
        <w:rPr>
          <w:rFonts w:ascii="Libre Franklin" w:hAnsi="Libre Franklin" w:cs="Arial"/>
          <w:sz w:val="22"/>
        </w:rPr>
      </w:pPr>
    </w:p>
    <w:p w14:paraId="2A5E7BBE" w14:textId="1E033C6F" w:rsidR="0031436C" w:rsidRPr="0031436C" w:rsidRDefault="00216701" w:rsidP="00216701">
      <w:pPr>
        <w:pStyle w:val="Heading1"/>
        <w:keepNext w:val="0"/>
        <w:keepLines w:val="0"/>
        <w:pageBreakBefore/>
        <w:ind w:left="360"/>
        <w:rPr>
          <w:rFonts w:ascii="Libre Franklin" w:hAnsi="Libre Franklin" w:cs="Arial"/>
          <w:b/>
          <w:color w:val="000080"/>
        </w:rPr>
      </w:pPr>
      <w:r>
        <w:rPr>
          <w:rFonts w:ascii="Libre Franklin" w:hAnsi="Libre Franklin" w:cs="Arial"/>
          <w:b/>
          <w:color w:val="000080"/>
        </w:rPr>
        <w:lastRenderedPageBreak/>
        <w:t>1.</w:t>
      </w:r>
      <w:r w:rsidR="00D6602B">
        <w:rPr>
          <w:rFonts w:ascii="Libre Franklin" w:hAnsi="Libre Franklin" w:cs="Arial"/>
          <w:b/>
          <w:color w:val="000080"/>
        </w:rPr>
        <w:t xml:space="preserve"> Identify Critical Functions</w:t>
      </w:r>
    </w:p>
    <w:p w14:paraId="333758AB" w14:textId="77777777" w:rsidR="0031436C" w:rsidRPr="0031436C" w:rsidRDefault="0031436C" w:rsidP="0031436C">
      <w:pPr>
        <w:rPr>
          <w:rFonts w:ascii="Libre Franklin" w:hAnsi="Libre Franklin" w:cs="Arial"/>
          <w:sz w:val="22"/>
        </w:rPr>
      </w:pPr>
    </w:p>
    <w:p w14:paraId="2F6BA58B" w14:textId="76E5D4C0" w:rsidR="00D6602B" w:rsidRPr="00FD6924" w:rsidRDefault="00D6602B" w:rsidP="00D6602B">
      <w:pPr>
        <w:pStyle w:val="BodyText"/>
        <w:ind w:left="360"/>
        <w:rPr>
          <w:rFonts w:ascii="Arial" w:hAnsi="Arial" w:cs="Arial"/>
          <w:color w:val="auto"/>
          <w:sz w:val="24"/>
          <w:szCs w:val="24"/>
        </w:rPr>
      </w:pPr>
      <w:r w:rsidRPr="00FD6924">
        <w:rPr>
          <w:rFonts w:ascii="Arial" w:hAnsi="Arial" w:cs="Arial"/>
          <w:color w:val="auto"/>
          <w:sz w:val="24"/>
          <w:szCs w:val="24"/>
        </w:rPr>
        <w:t xml:space="preserve">Identify at least three critical functions of the organization that are supported by IT infrastructure. </w:t>
      </w:r>
    </w:p>
    <w:p w14:paraId="4FBA8975" w14:textId="77777777" w:rsidR="00D6602B" w:rsidRPr="00FD6924" w:rsidRDefault="00D6602B" w:rsidP="00D6602B">
      <w:pPr>
        <w:pStyle w:val="BodyText"/>
        <w:ind w:left="360"/>
        <w:rPr>
          <w:rFonts w:ascii="Arial" w:hAnsi="Arial" w:cs="Arial"/>
          <w:color w:val="auto"/>
          <w:sz w:val="24"/>
          <w:szCs w:val="24"/>
        </w:rPr>
      </w:pPr>
      <w:r w:rsidRPr="00FD6924">
        <w:rPr>
          <w:rFonts w:ascii="Arial" w:hAnsi="Arial" w:cs="Arial"/>
          <w:color w:val="auto"/>
          <w:sz w:val="24"/>
          <w:szCs w:val="24"/>
        </w:rPr>
        <w:t>Examples of critical organizational functions</w:t>
      </w:r>
    </w:p>
    <w:p w14:paraId="42381DAD" w14:textId="77777777" w:rsidR="00D6602B" w:rsidRPr="00FD6924" w:rsidRDefault="00D6602B" w:rsidP="003A5C6C">
      <w:pPr>
        <w:pStyle w:val="BodyText"/>
        <w:numPr>
          <w:ilvl w:val="0"/>
          <w:numId w:val="18"/>
        </w:numPr>
        <w:rPr>
          <w:rFonts w:ascii="Arial" w:hAnsi="Arial" w:cs="Arial"/>
          <w:color w:val="auto"/>
          <w:sz w:val="24"/>
          <w:szCs w:val="24"/>
        </w:rPr>
      </w:pPr>
      <w:r w:rsidRPr="00FD6924">
        <w:rPr>
          <w:rFonts w:ascii="Arial" w:hAnsi="Arial" w:cs="Arial"/>
          <w:color w:val="auto"/>
          <w:sz w:val="24"/>
          <w:szCs w:val="24"/>
        </w:rPr>
        <w:t>Point-of-Sale transactions for a retail company</w:t>
      </w:r>
    </w:p>
    <w:p w14:paraId="7DD75D52" w14:textId="77777777" w:rsidR="00D6602B" w:rsidRPr="00FD6924" w:rsidRDefault="00D6602B" w:rsidP="003A5C6C">
      <w:pPr>
        <w:pStyle w:val="BodyText"/>
        <w:numPr>
          <w:ilvl w:val="0"/>
          <w:numId w:val="18"/>
        </w:numPr>
        <w:rPr>
          <w:rFonts w:ascii="Arial" w:hAnsi="Arial" w:cs="Arial"/>
          <w:color w:val="auto"/>
          <w:sz w:val="24"/>
          <w:szCs w:val="24"/>
        </w:rPr>
      </w:pPr>
      <w:r w:rsidRPr="00FD6924">
        <w:rPr>
          <w:rFonts w:ascii="Arial" w:hAnsi="Arial" w:cs="Arial"/>
          <w:color w:val="auto"/>
          <w:sz w:val="24"/>
          <w:szCs w:val="24"/>
        </w:rPr>
        <w:t>Current and accurate shipment tracking information for a shipment company</w:t>
      </w:r>
    </w:p>
    <w:p w14:paraId="4A240D12" w14:textId="77777777" w:rsidR="00D6602B" w:rsidRPr="00FD6924" w:rsidRDefault="00D6602B" w:rsidP="003A5C6C">
      <w:pPr>
        <w:pStyle w:val="BodyText"/>
        <w:numPr>
          <w:ilvl w:val="0"/>
          <w:numId w:val="18"/>
        </w:numPr>
        <w:rPr>
          <w:rFonts w:ascii="Arial" w:hAnsi="Arial" w:cs="Arial"/>
          <w:color w:val="auto"/>
          <w:sz w:val="24"/>
          <w:szCs w:val="24"/>
        </w:rPr>
      </w:pPr>
      <w:r w:rsidRPr="00FD6924">
        <w:rPr>
          <w:rFonts w:ascii="Arial" w:hAnsi="Arial" w:cs="Arial"/>
          <w:color w:val="auto"/>
          <w:sz w:val="24"/>
          <w:szCs w:val="24"/>
        </w:rPr>
        <w:t>Privacy of donor records for a non-profit organization</w:t>
      </w:r>
    </w:p>
    <w:p w14:paraId="64165629" w14:textId="77777777" w:rsidR="00D6602B" w:rsidRPr="00FD6924" w:rsidRDefault="00D6602B" w:rsidP="003A5C6C">
      <w:pPr>
        <w:pStyle w:val="BodyText"/>
        <w:numPr>
          <w:ilvl w:val="0"/>
          <w:numId w:val="18"/>
        </w:numPr>
        <w:rPr>
          <w:rFonts w:ascii="Arial" w:hAnsi="Arial" w:cs="Arial"/>
          <w:color w:val="auto"/>
          <w:sz w:val="24"/>
          <w:szCs w:val="24"/>
        </w:rPr>
      </w:pPr>
      <w:r w:rsidRPr="00FD6924">
        <w:rPr>
          <w:rFonts w:ascii="Arial" w:hAnsi="Arial" w:cs="Arial"/>
          <w:color w:val="auto"/>
          <w:sz w:val="24"/>
          <w:szCs w:val="24"/>
        </w:rPr>
        <w:t>Privacy and security of records for a government intelligence service</w:t>
      </w:r>
    </w:p>
    <w:p w14:paraId="47F44EF1" w14:textId="77777777" w:rsidR="00D6602B" w:rsidRPr="00FD6924" w:rsidRDefault="00D6602B" w:rsidP="003A5C6C">
      <w:pPr>
        <w:pStyle w:val="BodyText"/>
        <w:numPr>
          <w:ilvl w:val="0"/>
          <w:numId w:val="18"/>
        </w:numPr>
        <w:rPr>
          <w:rFonts w:ascii="Arial" w:hAnsi="Arial" w:cs="Arial"/>
          <w:color w:val="auto"/>
          <w:sz w:val="24"/>
          <w:szCs w:val="24"/>
        </w:rPr>
      </w:pPr>
      <w:r w:rsidRPr="00FD6924">
        <w:rPr>
          <w:rFonts w:ascii="Arial" w:hAnsi="Arial" w:cs="Arial"/>
          <w:color w:val="auto"/>
          <w:sz w:val="24"/>
          <w:szCs w:val="24"/>
        </w:rPr>
        <w:t>Email services (availability and confidentially) for a multi-office legal firm</w:t>
      </w:r>
    </w:p>
    <w:p w14:paraId="02854A8C" w14:textId="77777777" w:rsidR="00D6602B" w:rsidRPr="00FD6924" w:rsidRDefault="00D6602B" w:rsidP="003A5C6C">
      <w:pPr>
        <w:pStyle w:val="BodyText"/>
        <w:numPr>
          <w:ilvl w:val="0"/>
          <w:numId w:val="18"/>
        </w:numPr>
        <w:rPr>
          <w:rFonts w:ascii="Arial" w:hAnsi="Arial" w:cs="Arial"/>
          <w:color w:val="auto"/>
          <w:sz w:val="24"/>
          <w:szCs w:val="24"/>
        </w:rPr>
      </w:pPr>
      <w:r w:rsidRPr="00FD6924">
        <w:rPr>
          <w:rFonts w:ascii="Arial" w:hAnsi="Arial" w:cs="Arial"/>
          <w:color w:val="auto"/>
          <w:sz w:val="24"/>
          <w:szCs w:val="24"/>
        </w:rPr>
        <w:t>Availability and Security of a Website for an online retailer</w:t>
      </w:r>
    </w:p>
    <w:p w14:paraId="4E898BEA" w14:textId="77777777" w:rsidR="00D6602B" w:rsidRPr="00FD6924" w:rsidRDefault="00D6602B" w:rsidP="003A5C6C">
      <w:pPr>
        <w:pStyle w:val="BodyText"/>
        <w:numPr>
          <w:ilvl w:val="0"/>
          <w:numId w:val="18"/>
        </w:numPr>
        <w:rPr>
          <w:rFonts w:ascii="Arial" w:hAnsi="Arial" w:cs="Arial"/>
          <w:color w:val="auto"/>
          <w:sz w:val="24"/>
          <w:szCs w:val="24"/>
        </w:rPr>
      </w:pPr>
      <w:r w:rsidRPr="00FD6924">
        <w:rPr>
          <w:rFonts w:ascii="Arial" w:hAnsi="Arial" w:cs="Arial"/>
          <w:color w:val="auto"/>
          <w:sz w:val="24"/>
          <w:szCs w:val="24"/>
        </w:rPr>
        <w:t>Availability and Confidentiality of an Internet link for a “work at home” vacation sales associate</w:t>
      </w:r>
    </w:p>
    <w:p w14:paraId="0DC96C8D" w14:textId="77777777" w:rsidR="00D6602B" w:rsidRPr="00FD6924" w:rsidRDefault="00D6602B" w:rsidP="003A5C6C">
      <w:pPr>
        <w:pStyle w:val="BodyText"/>
        <w:numPr>
          <w:ilvl w:val="0"/>
          <w:numId w:val="18"/>
        </w:numPr>
        <w:rPr>
          <w:rFonts w:ascii="Arial" w:hAnsi="Arial" w:cs="Arial"/>
          <w:color w:val="auto"/>
          <w:sz w:val="24"/>
          <w:szCs w:val="24"/>
        </w:rPr>
      </w:pPr>
      <w:r w:rsidRPr="00FD6924">
        <w:rPr>
          <w:rFonts w:ascii="Arial" w:hAnsi="Arial" w:cs="Arial"/>
          <w:color w:val="auto"/>
          <w:sz w:val="24"/>
          <w:szCs w:val="24"/>
        </w:rPr>
        <w:t>Secure mobile access to real estate information for an “on the go” real estate appraiser</w:t>
      </w:r>
    </w:p>
    <w:p w14:paraId="03560DDB" w14:textId="77777777" w:rsidR="00D6602B" w:rsidRPr="00FD6924" w:rsidRDefault="00D6602B" w:rsidP="003A5C6C">
      <w:pPr>
        <w:pStyle w:val="BodyText"/>
        <w:numPr>
          <w:ilvl w:val="0"/>
          <w:numId w:val="18"/>
        </w:numPr>
        <w:rPr>
          <w:rFonts w:ascii="Arial" w:hAnsi="Arial" w:cs="Arial"/>
          <w:color w:val="auto"/>
          <w:sz w:val="24"/>
          <w:szCs w:val="24"/>
        </w:rPr>
      </w:pPr>
      <w:r w:rsidRPr="00FD6924">
        <w:rPr>
          <w:rFonts w:ascii="Arial" w:hAnsi="Arial" w:cs="Arial"/>
          <w:color w:val="auto"/>
          <w:sz w:val="24"/>
          <w:szCs w:val="24"/>
        </w:rPr>
        <w:t>Available home network Internet (specifically Netflix) access for a dedicated “House of Cards” fan.  (“Critical” is as defined by the organizational head)</w:t>
      </w:r>
    </w:p>
    <w:p w14:paraId="0A602F6B" w14:textId="77777777" w:rsidR="00DE55C6" w:rsidRDefault="00DE55C6" w:rsidP="00DE55C6">
      <w:pPr>
        <w:pStyle w:val="BodyText"/>
        <w:rPr>
          <w:rFonts w:ascii="Arial" w:hAnsi="Arial" w:cs="Arial"/>
          <w:sz w:val="24"/>
          <w:szCs w:val="24"/>
        </w:rPr>
      </w:pPr>
    </w:p>
    <w:p w14:paraId="6E39ABC4" w14:textId="00B9151C" w:rsidR="00DE55C6" w:rsidRPr="00DE55C6" w:rsidRDefault="00DE55C6" w:rsidP="00DE55C6">
      <w:pPr>
        <w:pStyle w:val="p1"/>
        <w:rPr>
          <w:rFonts w:ascii="Arial" w:eastAsia="MS PMincho" w:hAnsi="Arial" w:cs="Arial"/>
          <w:color w:val="404040"/>
        </w:rPr>
      </w:pPr>
      <w:r w:rsidRPr="00DE55C6">
        <w:rPr>
          <w:rFonts w:ascii="Arial" w:eastAsia="MS PMincho" w:hAnsi="Arial" w:cs="Arial"/>
          <w:color w:val="404040"/>
        </w:rPr>
        <w:t>First, the agency depends on fast and reliable access to its property listings database that resides on the shared workstation in the main office.  Every sale begins with up-to-date information about acreage size, zoning restrictions, and asking price, so any delay in reaching that data directly harms revenue.  Both the branch staff and the mobile agents query this database throughout the day, which makes its availability the backbone of daily operations.</w:t>
      </w:r>
    </w:p>
    <w:p w14:paraId="736F7800" w14:textId="576B7AA8" w:rsidR="00DE55C6" w:rsidRPr="00DE55C6" w:rsidRDefault="00DE55C6" w:rsidP="00DE55C6">
      <w:pPr>
        <w:pStyle w:val="p1"/>
        <w:rPr>
          <w:rFonts w:ascii="Arial" w:eastAsia="MS PMincho" w:hAnsi="Arial" w:cs="Arial"/>
          <w:color w:val="404040"/>
        </w:rPr>
      </w:pPr>
      <w:r w:rsidRPr="00DE55C6">
        <w:rPr>
          <w:rFonts w:ascii="Arial" w:eastAsia="MS PMincho" w:hAnsi="Arial" w:cs="Arial"/>
          <w:color w:val="404040"/>
        </w:rPr>
        <w:t>In tandem with database access, continuous and trustworthy electronic mail is essential.  Listing updates arrive from sellers, legal documents move between offices, and contracts must reach clients without interruption.  Because the agency relies on an external provider for mail hosting, the confidentiality and integrity of those messages hinge on properly secured connections and a sound backup strategy that prevents data loss in case of provider outages.</w:t>
      </w:r>
    </w:p>
    <w:p w14:paraId="165B7E81" w14:textId="77777777" w:rsidR="00DE55C6" w:rsidRPr="00DE55C6" w:rsidRDefault="00DE55C6" w:rsidP="00DE55C6">
      <w:pPr>
        <w:pStyle w:val="p1"/>
        <w:rPr>
          <w:rFonts w:ascii="Arial" w:eastAsia="MS PMincho" w:hAnsi="Arial" w:cs="Arial"/>
          <w:color w:val="404040"/>
        </w:rPr>
      </w:pPr>
      <w:r w:rsidRPr="00DE55C6">
        <w:rPr>
          <w:rFonts w:ascii="Arial" w:eastAsia="MS PMincho" w:hAnsi="Arial" w:cs="Arial"/>
          <w:color w:val="404040"/>
        </w:rPr>
        <w:t xml:space="preserve">Finally, secure mobile connectivity is a mission-critical requirement.  Five agents in the field use their iPhones to pull listing photos, price adjustments, and driving directions while standing </w:t>
      </w:r>
      <w:r w:rsidRPr="00DE55C6">
        <w:rPr>
          <w:rFonts w:ascii="Arial" w:eastAsia="MS PMincho" w:hAnsi="Arial" w:cs="Arial"/>
          <w:color w:val="404040"/>
        </w:rPr>
        <w:lastRenderedPageBreak/>
        <w:t>in front of a property.  Each handset tunnels into the main office through a virtual private network, turning the public cellular network into a private lane for sensitive client data.  If that encrypted path fails or leaks information, agents cannot close deals on-site and the agency risks exposing confidential records.</w:t>
      </w:r>
    </w:p>
    <w:p w14:paraId="102581B3" w14:textId="77777777" w:rsidR="00DE55C6" w:rsidRDefault="00DE55C6" w:rsidP="00DE55C6">
      <w:pPr>
        <w:pStyle w:val="BodyText"/>
        <w:rPr>
          <w:rFonts w:ascii="Arial" w:hAnsi="Arial" w:cs="Arial"/>
          <w:sz w:val="24"/>
          <w:szCs w:val="24"/>
        </w:rPr>
      </w:pPr>
    </w:p>
    <w:p w14:paraId="175E399E" w14:textId="77777777" w:rsidR="00D6602B" w:rsidRPr="00FD6924" w:rsidRDefault="00D6602B" w:rsidP="00D6602B">
      <w:pPr>
        <w:pStyle w:val="BodyText"/>
        <w:ind w:left="360"/>
        <w:rPr>
          <w:rFonts w:ascii="Arial" w:hAnsi="Arial" w:cs="Arial"/>
          <w:color w:val="auto"/>
          <w:sz w:val="24"/>
          <w:szCs w:val="24"/>
        </w:rPr>
      </w:pPr>
      <w:r w:rsidRPr="00FD6924">
        <w:rPr>
          <w:rFonts w:ascii="Arial" w:hAnsi="Arial" w:cs="Arial"/>
          <w:color w:val="auto"/>
          <w:sz w:val="24"/>
          <w:szCs w:val="24"/>
        </w:rPr>
        <w:t>Fill in Table 1 with the Critical Functions for this organization.</w:t>
      </w:r>
    </w:p>
    <w:p w14:paraId="14D51893" w14:textId="77777777" w:rsidR="00D6602B" w:rsidRPr="00FD6924" w:rsidRDefault="00D6602B" w:rsidP="00D6602B">
      <w:pPr>
        <w:pStyle w:val="BodyText"/>
        <w:ind w:left="360"/>
        <w:rPr>
          <w:rFonts w:ascii="Arial" w:hAnsi="Arial" w:cs="Arial"/>
          <w:color w:val="auto"/>
          <w:sz w:val="24"/>
          <w:szCs w:val="24"/>
        </w:rPr>
      </w:pPr>
      <w:r w:rsidRPr="00FD6924">
        <w:rPr>
          <w:rFonts w:ascii="Arial" w:hAnsi="Arial" w:cs="Arial"/>
          <w:color w:val="auto"/>
          <w:sz w:val="24"/>
          <w:szCs w:val="24"/>
        </w:rPr>
        <w:t>Columns in Table 1 are:</w:t>
      </w:r>
    </w:p>
    <w:p w14:paraId="4E1C7F64" w14:textId="77777777" w:rsidR="00D6602B" w:rsidRPr="00FD6924" w:rsidRDefault="00D6602B" w:rsidP="003A5C6C">
      <w:pPr>
        <w:pStyle w:val="BodyText"/>
        <w:numPr>
          <w:ilvl w:val="0"/>
          <w:numId w:val="19"/>
        </w:numPr>
        <w:rPr>
          <w:rFonts w:ascii="Arial" w:hAnsi="Arial" w:cs="Arial"/>
          <w:color w:val="auto"/>
          <w:sz w:val="24"/>
          <w:szCs w:val="24"/>
        </w:rPr>
      </w:pPr>
      <w:r w:rsidRPr="00FD6924">
        <w:rPr>
          <w:rFonts w:ascii="Arial" w:hAnsi="Arial" w:cs="Arial"/>
          <w:b/>
          <w:color w:val="auto"/>
          <w:sz w:val="24"/>
          <w:szCs w:val="24"/>
        </w:rPr>
        <w:t>Function</w:t>
      </w:r>
      <w:r w:rsidRPr="00FD6924">
        <w:rPr>
          <w:rFonts w:ascii="Arial" w:hAnsi="Arial" w:cs="Arial"/>
          <w:color w:val="auto"/>
          <w:sz w:val="24"/>
          <w:szCs w:val="24"/>
        </w:rPr>
        <w:t>- Name and short deception of the Critical Function</w:t>
      </w:r>
    </w:p>
    <w:p w14:paraId="364FFDD0" w14:textId="77777777" w:rsidR="00D6602B" w:rsidRPr="00FD6924" w:rsidRDefault="00D6602B" w:rsidP="003A5C6C">
      <w:pPr>
        <w:pStyle w:val="BodyText"/>
        <w:numPr>
          <w:ilvl w:val="0"/>
          <w:numId w:val="19"/>
        </w:numPr>
        <w:rPr>
          <w:rFonts w:ascii="Arial" w:hAnsi="Arial" w:cs="Arial"/>
          <w:color w:val="auto"/>
          <w:sz w:val="24"/>
          <w:szCs w:val="24"/>
        </w:rPr>
      </w:pPr>
      <w:r w:rsidRPr="00FD6924">
        <w:rPr>
          <w:rFonts w:ascii="Arial" w:hAnsi="Arial" w:cs="Arial"/>
          <w:b/>
          <w:color w:val="auto"/>
          <w:sz w:val="24"/>
          <w:szCs w:val="24"/>
        </w:rPr>
        <w:t>Security Triad</w:t>
      </w:r>
      <w:r w:rsidRPr="00FD6924">
        <w:rPr>
          <w:rFonts w:ascii="Arial" w:hAnsi="Arial" w:cs="Arial"/>
          <w:color w:val="auto"/>
          <w:sz w:val="24"/>
          <w:szCs w:val="24"/>
        </w:rPr>
        <w:t>- List the Security Triad aspects most important to this function (Availability, Integrity, Confidentially)</w:t>
      </w:r>
    </w:p>
    <w:p w14:paraId="35C8F047" w14:textId="77777777" w:rsidR="00D6602B" w:rsidRPr="00FD6924" w:rsidRDefault="00D6602B" w:rsidP="003A5C6C">
      <w:pPr>
        <w:pStyle w:val="BodyText"/>
        <w:numPr>
          <w:ilvl w:val="0"/>
          <w:numId w:val="19"/>
        </w:numPr>
        <w:rPr>
          <w:rFonts w:ascii="Arial" w:hAnsi="Arial" w:cs="Arial"/>
          <w:color w:val="auto"/>
          <w:sz w:val="24"/>
          <w:szCs w:val="24"/>
        </w:rPr>
      </w:pPr>
      <w:r w:rsidRPr="00FD6924">
        <w:rPr>
          <w:rFonts w:ascii="Arial" w:hAnsi="Arial" w:cs="Arial"/>
          <w:b/>
          <w:color w:val="auto"/>
          <w:sz w:val="24"/>
          <w:szCs w:val="24"/>
        </w:rPr>
        <w:t>Impact if Compromised</w:t>
      </w:r>
      <w:r w:rsidRPr="00FD6924">
        <w:rPr>
          <w:rFonts w:ascii="Arial" w:hAnsi="Arial" w:cs="Arial"/>
          <w:color w:val="auto"/>
          <w:sz w:val="24"/>
          <w:szCs w:val="24"/>
        </w:rPr>
        <w:t>- What could happen if this Critical Function is compromised (negative impact to the organization)</w:t>
      </w:r>
    </w:p>
    <w:p w14:paraId="78B693DB" w14:textId="77777777" w:rsidR="00D6602B" w:rsidRPr="00FD6924" w:rsidRDefault="00D6602B" w:rsidP="003A5C6C">
      <w:pPr>
        <w:pStyle w:val="BodyText"/>
        <w:numPr>
          <w:ilvl w:val="0"/>
          <w:numId w:val="19"/>
        </w:numPr>
        <w:rPr>
          <w:rFonts w:ascii="Arial" w:hAnsi="Arial" w:cs="Arial"/>
          <w:color w:val="auto"/>
          <w:sz w:val="24"/>
          <w:szCs w:val="24"/>
        </w:rPr>
      </w:pPr>
      <w:r w:rsidRPr="00FD6924">
        <w:rPr>
          <w:rFonts w:ascii="Arial" w:hAnsi="Arial" w:cs="Arial"/>
          <w:b/>
          <w:color w:val="auto"/>
          <w:sz w:val="24"/>
          <w:szCs w:val="24"/>
        </w:rPr>
        <w:t>Supporting IT Infrastructure</w:t>
      </w:r>
      <w:r w:rsidRPr="00FD6924">
        <w:rPr>
          <w:rFonts w:ascii="Arial" w:hAnsi="Arial" w:cs="Arial"/>
          <w:color w:val="auto"/>
          <w:sz w:val="24"/>
          <w:szCs w:val="24"/>
        </w:rPr>
        <w:t>- short list of the network, systems, software, etc. that provide IT infrastructure supporting the critical function</w:t>
      </w:r>
    </w:p>
    <w:p w14:paraId="13E5DD24" w14:textId="0F531E04" w:rsidR="00D72BCA" w:rsidRPr="0031436C" w:rsidRDefault="00D72BCA" w:rsidP="00D6602B">
      <w:pPr>
        <w:rPr>
          <w:rFonts w:ascii="Libre Franklin" w:hAnsi="Libre Franklin" w:cs="Arial"/>
          <w:b/>
          <w:sz w:val="22"/>
        </w:rPr>
      </w:pPr>
    </w:p>
    <w:p w14:paraId="7F276E9A" w14:textId="77777777" w:rsidR="0031436C" w:rsidRPr="0031436C" w:rsidRDefault="0031436C" w:rsidP="0031436C">
      <w:pPr>
        <w:rPr>
          <w:rFonts w:ascii="Libre Franklin" w:hAnsi="Libre Franklin" w:cs="Arial"/>
          <w:sz w:val="22"/>
        </w:rPr>
      </w:pPr>
    </w:p>
    <w:tbl>
      <w:tblPr>
        <w:tblStyle w:val="TableGrid"/>
        <w:tblW w:w="0" w:type="auto"/>
        <w:tblInd w:w="360" w:type="dxa"/>
        <w:tblLayout w:type="fixed"/>
        <w:tblLook w:val="04A0" w:firstRow="1" w:lastRow="0" w:firstColumn="1" w:lastColumn="0" w:noHBand="0" w:noVBand="1"/>
      </w:tblPr>
      <w:tblGrid>
        <w:gridCol w:w="2268"/>
        <w:gridCol w:w="2250"/>
        <w:gridCol w:w="2430"/>
        <w:gridCol w:w="2430"/>
      </w:tblGrid>
      <w:tr w:rsidR="0031481A" w:rsidRPr="007C0A5A" w14:paraId="6A6ADE18" w14:textId="77777777" w:rsidTr="00600E89">
        <w:trPr>
          <w:trHeight w:val="1997"/>
        </w:trPr>
        <w:tc>
          <w:tcPr>
            <w:tcW w:w="2268" w:type="dxa"/>
            <w:shd w:val="clear" w:color="auto" w:fill="000080"/>
          </w:tcPr>
          <w:p w14:paraId="68DD4B57" w14:textId="77777777" w:rsidR="0031481A" w:rsidRPr="005E7F26" w:rsidRDefault="0031481A" w:rsidP="00600E89">
            <w:pPr>
              <w:pStyle w:val="Heading1"/>
              <w:rPr>
                <w:rFonts w:ascii="Arial" w:hAnsi="Arial" w:cs="Arial"/>
                <w:color w:val="FFFFFF" w:themeColor="background1"/>
                <w:sz w:val="20"/>
                <w:szCs w:val="20"/>
              </w:rPr>
            </w:pPr>
            <w:r w:rsidRPr="005E7F26">
              <w:rPr>
                <w:rFonts w:ascii="Arial" w:hAnsi="Arial" w:cs="Arial"/>
                <w:color w:val="FFFFFF" w:themeColor="background1"/>
                <w:sz w:val="20"/>
                <w:szCs w:val="20"/>
              </w:rPr>
              <w:t>Function</w:t>
            </w:r>
          </w:p>
        </w:tc>
        <w:tc>
          <w:tcPr>
            <w:tcW w:w="2250" w:type="dxa"/>
            <w:shd w:val="clear" w:color="auto" w:fill="000080"/>
          </w:tcPr>
          <w:p w14:paraId="0CA04836" w14:textId="77777777" w:rsidR="0031481A" w:rsidRPr="005E7F26" w:rsidRDefault="0031481A" w:rsidP="00600E89">
            <w:pPr>
              <w:pStyle w:val="Heading1"/>
              <w:rPr>
                <w:rFonts w:ascii="Arial" w:hAnsi="Arial" w:cs="Arial"/>
                <w:color w:val="FFFFFF" w:themeColor="background1"/>
                <w:sz w:val="20"/>
                <w:szCs w:val="20"/>
              </w:rPr>
            </w:pPr>
            <w:r w:rsidRPr="005E7F26">
              <w:rPr>
                <w:rFonts w:ascii="Arial" w:hAnsi="Arial" w:cs="Arial"/>
                <w:color w:val="FFFFFF" w:themeColor="background1"/>
                <w:sz w:val="20"/>
                <w:szCs w:val="20"/>
              </w:rPr>
              <w:t>Security Triad Aspects (Availability, Confidentiality, Integrity)</w:t>
            </w:r>
          </w:p>
        </w:tc>
        <w:tc>
          <w:tcPr>
            <w:tcW w:w="2430" w:type="dxa"/>
            <w:shd w:val="clear" w:color="auto" w:fill="000080"/>
          </w:tcPr>
          <w:p w14:paraId="7BFEFFE7" w14:textId="77777777" w:rsidR="0031481A" w:rsidRPr="005E7F26" w:rsidRDefault="0031481A" w:rsidP="00600E89">
            <w:pPr>
              <w:pStyle w:val="Heading1"/>
              <w:rPr>
                <w:rFonts w:ascii="Arial" w:hAnsi="Arial" w:cs="Arial"/>
                <w:color w:val="FFFFFF" w:themeColor="background1"/>
                <w:sz w:val="20"/>
                <w:szCs w:val="20"/>
              </w:rPr>
            </w:pPr>
            <w:r w:rsidRPr="005E7F26">
              <w:rPr>
                <w:rFonts w:ascii="Arial" w:hAnsi="Arial" w:cs="Arial"/>
                <w:color w:val="FFFFFF" w:themeColor="background1"/>
                <w:sz w:val="20"/>
                <w:szCs w:val="20"/>
              </w:rPr>
              <w:t>Impact if Compromised</w:t>
            </w:r>
          </w:p>
        </w:tc>
        <w:tc>
          <w:tcPr>
            <w:tcW w:w="2430" w:type="dxa"/>
            <w:shd w:val="clear" w:color="auto" w:fill="000080"/>
          </w:tcPr>
          <w:p w14:paraId="00AC3B48" w14:textId="77777777" w:rsidR="0031481A" w:rsidRPr="005E7F26" w:rsidRDefault="0031481A" w:rsidP="00600E89">
            <w:pPr>
              <w:pStyle w:val="Heading1"/>
              <w:rPr>
                <w:rFonts w:ascii="Arial" w:hAnsi="Arial" w:cs="Arial"/>
                <w:color w:val="FFFFFF" w:themeColor="background1"/>
                <w:sz w:val="20"/>
                <w:szCs w:val="20"/>
              </w:rPr>
            </w:pPr>
            <w:r w:rsidRPr="005E7F26">
              <w:rPr>
                <w:rFonts w:ascii="Arial" w:hAnsi="Arial" w:cs="Arial"/>
                <w:color w:val="FFFFFF" w:themeColor="background1"/>
                <w:sz w:val="20"/>
                <w:szCs w:val="20"/>
              </w:rPr>
              <w:t>Supporting IT Infrastructure</w:t>
            </w:r>
          </w:p>
        </w:tc>
      </w:tr>
      <w:tr w:rsidR="0031481A" w:rsidRPr="00DE55C6" w14:paraId="7B5C1A06" w14:textId="77777777" w:rsidTr="00600E89">
        <w:trPr>
          <w:trHeight w:val="935"/>
        </w:trPr>
        <w:tc>
          <w:tcPr>
            <w:tcW w:w="2268" w:type="dxa"/>
          </w:tcPr>
          <w:p w14:paraId="20D72D9E" w14:textId="776647D1" w:rsidR="0031481A" w:rsidRPr="00DE55C6" w:rsidRDefault="0031481A" w:rsidP="00DE55C6">
            <w:pPr>
              <w:pStyle w:val="p1"/>
            </w:pPr>
            <w:r w:rsidRPr="005E7F26">
              <w:rPr>
                <w:rFonts w:ascii="Arial" w:hAnsi="Arial" w:cs="Arial"/>
                <w:color w:val="000000" w:themeColor="text1"/>
                <w:sz w:val="20"/>
                <w:szCs w:val="20"/>
              </w:rPr>
              <w:t>1</w:t>
            </w:r>
            <w:r w:rsidRPr="00DE55C6">
              <w:rPr>
                <w:rFonts w:ascii="Arial" w:eastAsia="MS PMincho" w:hAnsi="Arial" w:cs="Arial"/>
                <w:b/>
                <w:color w:val="404040"/>
              </w:rPr>
              <w:t>)</w:t>
            </w:r>
            <w:r w:rsidR="00DE55C6" w:rsidRPr="00DE55C6">
              <w:rPr>
                <w:rFonts w:ascii="Arial" w:eastAsia="MS PMincho" w:hAnsi="Arial" w:cs="Arial"/>
                <w:b/>
                <w:color w:val="404040"/>
              </w:rPr>
              <w:t xml:space="preserve"> </w:t>
            </w:r>
            <w:r w:rsidR="00DE55C6" w:rsidRPr="00DE55C6">
              <w:rPr>
                <w:rFonts w:ascii="Arial" w:eastAsia="MS PMincho" w:hAnsi="Arial" w:cs="Arial"/>
                <w:b/>
                <w:color w:val="404040"/>
              </w:rPr>
              <w:t>Property listings database access for staff in both offices</w:t>
            </w:r>
          </w:p>
        </w:tc>
        <w:tc>
          <w:tcPr>
            <w:tcW w:w="2250" w:type="dxa"/>
          </w:tcPr>
          <w:p w14:paraId="79FDBEBE" w14:textId="2C579796" w:rsidR="0031481A" w:rsidRPr="00DE55C6" w:rsidRDefault="00DE55C6" w:rsidP="00DE55C6">
            <w:pPr>
              <w:pStyle w:val="p1"/>
            </w:pPr>
            <w:r w:rsidRPr="00DE55C6">
              <w:rPr>
                <w:rFonts w:ascii="Arial" w:eastAsia="MS PMincho" w:hAnsi="Arial" w:cs="Arial"/>
                <w:color w:val="404040"/>
              </w:rPr>
              <w:t>Availability</w:t>
            </w:r>
            <w:r>
              <w:t xml:space="preserve"> </w:t>
            </w:r>
            <w:r w:rsidRPr="00DE55C6">
              <w:rPr>
                <w:rFonts w:ascii="Arial" w:eastAsia="MS PMincho" w:hAnsi="Arial" w:cs="Arial"/>
                <w:color w:val="404040"/>
              </w:rPr>
              <w:t>Integrity</w:t>
            </w:r>
          </w:p>
        </w:tc>
        <w:tc>
          <w:tcPr>
            <w:tcW w:w="2430" w:type="dxa"/>
          </w:tcPr>
          <w:p w14:paraId="168B6FA5" w14:textId="121A25A9" w:rsidR="0031481A" w:rsidRPr="00DE55C6" w:rsidRDefault="00DE55C6" w:rsidP="00DE55C6">
            <w:pPr>
              <w:pStyle w:val="p1"/>
              <w:rPr>
                <w:rFonts w:ascii="Arial" w:eastAsia="MS PMincho" w:hAnsi="Arial" w:cs="Arial"/>
                <w:color w:val="404040"/>
              </w:rPr>
            </w:pPr>
            <w:r w:rsidRPr="00DE55C6">
              <w:rPr>
                <w:rFonts w:ascii="Arial" w:eastAsia="MS PMincho" w:hAnsi="Arial" w:cs="Arial"/>
                <w:color w:val="404040"/>
              </w:rPr>
              <w:t>Agents cannot retrieve or update property details. Sales are delayed or lost and data errors spread to clients.</w:t>
            </w:r>
          </w:p>
        </w:tc>
        <w:tc>
          <w:tcPr>
            <w:tcW w:w="2430" w:type="dxa"/>
          </w:tcPr>
          <w:p w14:paraId="7E46C0B7" w14:textId="3F4400D3" w:rsidR="0031481A" w:rsidRPr="00DE55C6" w:rsidRDefault="00DE55C6" w:rsidP="00DE55C6">
            <w:pPr>
              <w:pStyle w:val="p1"/>
              <w:rPr>
                <w:rFonts w:ascii="Arial" w:eastAsia="MS PMincho" w:hAnsi="Arial" w:cs="Arial"/>
                <w:color w:val="404040"/>
              </w:rPr>
            </w:pPr>
            <w:r w:rsidRPr="00DE55C6">
              <w:rPr>
                <w:rFonts w:ascii="Arial" w:eastAsia="MS PMincho" w:hAnsi="Arial" w:cs="Arial"/>
                <w:color w:val="404040"/>
              </w:rPr>
              <w:t>Shared Windows workstation acting as file server at main office. Local network switch. VPN tunnel from branch office.</w:t>
            </w:r>
          </w:p>
        </w:tc>
      </w:tr>
      <w:tr w:rsidR="0031481A" w:rsidRPr="00DE55C6" w14:paraId="358AC254" w14:textId="77777777" w:rsidTr="00600E89">
        <w:trPr>
          <w:trHeight w:val="791"/>
        </w:trPr>
        <w:tc>
          <w:tcPr>
            <w:tcW w:w="2268" w:type="dxa"/>
          </w:tcPr>
          <w:p w14:paraId="175F479A" w14:textId="36E318BD" w:rsidR="0031481A" w:rsidRPr="00DE55C6" w:rsidRDefault="0031481A" w:rsidP="00DE55C6">
            <w:pPr>
              <w:pStyle w:val="p1"/>
              <w:rPr>
                <w:rFonts w:ascii="Arial" w:eastAsia="MS PMincho" w:hAnsi="Arial" w:cs="Arial"/>
                <w:color w:val="404040"/>
              </w:rPr>
            </w:pPr>
            <w:r w:rsidRPr="00DE55C6">
              <w:rPr>
                <w:rFonts w:ascii="Arial" w:eastAsia="MS PMincho" w:hAnsi="Arial" w:cs="Arial"/>
                <w:color w:val="404040"/>
              </w:rPr>
              <w:t>2)</w:t>
            </w:r>
            <w:r w:rsidR="00DE55C6" w:rsidRPr="00DE55C6">
              <w:rPr>
                <w:rFonts w:ascii="Arial" w:eastAsia="MS PMincho" w:hAnsi="Arial" w:cs="Arial"/>
                <w:color w:val="404040"/>
              </w:rPr>
              <w:t xml:space="preserve"> </w:t>
            </w:r>
            <w:r w:rsidR="00DE55C6" w:rsidRPr="00DE55C6">
              <w:rPr>
                <w:rFonts w:ascii="Arial" w:eastAsia="MS PMincho" w:hAnsi="Arial" w:cs="Arial"/>
                <w:color w:val="404040"/>
              </w:rPr>
              <w:t>Email communication with clients and legal partners</w:t>
            </w:r>
          </w:p>
        </w:tc>
        <w:tc>
          <w:tcPr>
            <w:tcW w:w="2250" w:type="dxa"/>
          </w:tcPr>
          <w:p w14:paraId="3D4A9651" w14:textId="04E1DE8C" w:rsidR="0031481A" w:rsidRPr="00DE55C6" w:rsidRDefault="00DE55C6" w:rsidP="00DE55C6">
            <w:pPr>
              <w:pStyle w:val="p1"/>
              <w:rPr>
                <w:rFonts w:ascii="Arial" w:eastAsia="MS PMincho" w:hAnsi="Arial" w:cs="Arial"/>
                <w:color w:val="404040"/>
              </w:rPr>
            </w:pPr>
            <w:r w:rsidRPr="00DE55C6">
              <w:rPr>
                <w:rFonts w:ascii="Arial" w:eastAsia="MS PMincho" w:hAnsi="Arial" w:cs="Arial"/>
                <w:color w:val="404040"/>
              </w:rPr>
              <w:t>Availability Confidentiality Integrity</w:t>
            </w:r>
          </w:p>
        </w:tc>
        <w:tc>
          <w:tcPr>
            <w:tcW w:w="2430" w:type="dxa"/>
          </w:tcPr>
          <w:p w14:paraId="7175842E" w14:textId="3B7B6940" w:rsidR="0031481A" w:rsidRPr="00DE55C6" w:rsidRDefault="00DE55C6" w:rsidP="00DE55C6">
            <w:pPr>
              <w:pStyle w:val="p1"/>
              <w:rPr>
                <w:rFonts w:ascii="Arial" w:eastAsia="MS PMincho" w:hAnsi="Arial" w:cs="Arial"/>
                <w:color w:val="404040"/>
              </w:rPr>
            </w:pPr>
            <w:r w:rsidRPr="00DE55C6">
              <w:rPr>
                <w:rFonts w:ascii="Arial" w:eastAsia="MS PMincho" w:hAnsi="Arial" w:cs="Arial"/>
                <w:color w:val="404040"/>
              </w:rPr>
              <w:t>Missed contract deadlines and lost trust if messages are delayed altered or exposed. Possible legal liability for privacy breach.</w:t>
            </w:r>
          </w:p>
        </w:tc>
        <w:tc>
          <w:tcPr>
            <w:tcW w:w="2430" w:type="dxa"/>
          </w:tcPr>
          <w:p w14:paraId="445CC1FC" w14:textId="42E0DBC7" w:rsidR="0031481A" w:rsidRPr="00DE55C6" w:rsidRDefault="00DE55C6" w:rsidP="00DE55C6">
            <w:pPr>
              <w:pStyle w:val="p1"/>
              <w:rPr>
                <w:rFonts w:ascii="Arial" w:eastAsia="MS PMincho" w:hAnsi="Arial" w:cs="Arial"/>
                <w:color w:val="404040"/>
              </w:rPr>
            </w:pPr>
            <w:r w:rsidRPr="00DE55C6">
              <w:rPr>
                <w:rFonts w:ascii="Arial" w:eastAsia="MS PMincho" w:hAnsi="Arial" w:cs="Arial"/>
                <w:color w:val="404040"/>
              </w:rPr>
              <w:t>External email hosting service. ISP link. Workstations running Windows 7 with Outlook.</w:t>
            </w:r>
          </w:p>
        </w:tc>
      </w:tr>
      <w:tr w:rsidR="0031481A" w:rsidRPr="007C0A5A" w14:paraId="1C52AA7C" w14:textId="77777777" w:rsidTr="00600E89">
        <w:trPr>
          <w:trHeight w:val="485"/>
        </w:trPr>
        <w:tc>
          <w:tcPr>
            <w:tcW w:w="2268" w:type="dxa"/>
          </w:tcPr>
          <w:p w14:paraId="274DEBEE" w14:textId="548D8843" w:rsidR="0031481A" w:rsidRPr="00DE55C6" w:rsidRDefault="0031481A" w:rsidP="00DE55C6">
            <w:pPr>
              <w:pStyle w:val="p1"/>
              <w:rPr>
                <w:rFonts w:ascii="Arial" w:eastAsia="MS PMincho" w:hAnsi="Arial" w:cs="Arial"/>
                <w:color w:val="404040"/>
              </w:rPr>
            </w:pPr>
            <w:r w:rsidRPr="00DE55C6">
              <w:rPr>
                <w:rFonts w:ascii="Arial" w:eastAsia="MS PMincho" w:hAnsi="Arial" w:cs="Arial"/>
                <w:color w:val="404040"/>
              </w:rPr>
              <w:lastRenderedPageBreak/>
              <w:t>3)</w:t>
            </w:r>
            <w:r w:rsidR="00DE55C6" w:rsidRPr="00DE55C6">
              <w:rPr>
                <w:rFonts w:ascii="Arial" w:eastAsia="MS PMincho" w:hAnsi="Arial" w:cs="Arial"/>
                <w:color w:val="404040"/>
              </w:rPr>
              <w:t xml:space="preserve"> </w:t>
            </w:r>
            <w:r w:rsidR="00DE55C6" w:rsidRPr="00DE55C6">
              <w:rPr>
                <w:rFonts w:ascii="Arial" w:eastAsia="MS PMincho" w:hAnsi="Arial" w:cs="Arial"/>
                <w:color w:val="404040"/>
              </w:rPr>
              <w:t>Secure mobile VPN connection for field agents using iPhone 5 devices</w:t>
            </w:r>
          </w:p>
        </w:tc>
        <w:tc>
          <w:tcPr>
            <w:tcW w:w="2250" w:type="dxa"/>
          </w:tcPr>
          <w:p w14:paraId="7360D403" w14:textId="3B579C05" w:rsidR="0031481A" w:rsidRPr="00DE55C6" w:rsidRDefault="00DE55C6" w:rsidP="00DE55C6">
            <w:pPr>
              <w:pStyle w:val="p1"/>
              <w:rPr>
                <w:rFonts w:ascii="Arial" w:eastAsia="MS PMincho" w:hAnsi="Arial" w:cs="Arial"/>
                <w:color w:val="404040"/>
              </w:rPr>
            </w:pPr>
            <w:r w:rsidRPr="00DE55C6">
              <w:rPr>
                <w:rFonts w:ascii="Arial" w:eastAsia="MS PMincho" w:hAnsi="Arial" w:cs="Arial"/>
                <w:color w:val="404040"/>
              </w:rPr>
              <w:t>Availability Confidentiality Integrity</w:t>
            </w:r>
          </w:p>
        </w:tc>
        <w:tc>
          <w:tcPr>
            <w:tcW w:w="2430" w:type="dxa"/>
          </w:tcPr>
          <w:p w14:paraId="64B26D06" w14:textId="1B548F10" w:rsidR="0031481A" w:rsidRPr="00DE55C6" w:rsidRDefault="00DE55C6" w:rsidP="00DE55C6">
            <w:pPr>
              <w:pStyle w:val="p1"/>
              <w:rPr>
                <w:rFonts w:ascii="Arial" w:eastAsia="MS PMincho" w:hAnsi="Arial" w:cs="Arial"/>
                <w:color w:val="404040"/>
              </w:rPr>
            </w:pPr>
            <w:r w:rsidRPr="00DE55C6">
              <w:rPr>
                <w:rFonts w:ascii="Arial" w:eastAsia="MS PMincho" w:hAnsi="Arial" w:cs="Arial"/>
                <w:color w:val="404040"/>
              </w:rPr>
              <w:t>Agents in the field are cut off from real time data. Deal negotiations stall and client information may leak over public networks.</w:t>
            </w:r>
          </w:p>
        </w:tc>
        <w:tc>
          <w:tcPr>
            <w:tcW w:w="2430" w:type="dxa"/>
          </w:tcPr>
          <w:p w14:paraId="2C0D7BC9" w14:textId="477574EF" w:rsidR="0031481A" w:rsidRPr="00DE55C6" w:rsidRDefault="00DE55C6" w:rsidP="00DE55C6">
            <w:pPr>
              <w:pStyle w:val="p1"/>
              <w:rPr>
                <w:rFonts w:ascii="Arial" w:eastAsia="MS PMincho" w:hAnsi="Arial" w:cs="Arial"/>
                <w:color w:val="404040"/>
              </w:rPr>
            </w:pPr>
            <w:r w:rsidRPr="00DE55C6">
              <w:rPr>
                <w:rFonts w:ascii="Arial" w:eastAsia="MS PMincho" w:hAnsi="Arial" w:cs="Arial"/>
                <w:color w:val="404040"/>
              </w:rPr>
              <w:t>Five iPhone 5 handsets. VPN gateway on main office firewall. Internet connectivity through cellular network.</w:t>
            </w:r>
          </w:p>
        </w:tc>
      </w:tr>
    </w:tbl>
    <w:p w14:paraId="2A4DB33E" w14:textId="77777777" w:rsidR="0031481A" w:rsidRDefault="0031481A" w:rsidP="0031436C">
      <w:pPr>
        <w:rPr>
          <w:rFonts w:ascii="Libre Franklin" w:hAnsi="Libre Franklin" w:cs="Arial"/>
          <w:b/>
          <w:bCs/>
          <w:color w:val="000080"/>
          <w:sz w:val="36"/>
          <w:szCs w:val="36"/>
        </w:rPr>
      </w:pPr>
    </w:p>
    <w:p w14:paraId="3AFE918F" w14:textId="77777777" w:rsidR="0031481A" w:rsidRPr="00B161C3" w:rsidRDefault="0031481A" w:rsidP="0031481A">
      <w:pPr>
        <w:pStyle w:val="BodyText"/>
        <w:spacing w:after="120"/>
        <w:jc w:val="center"/>
        <w:rPr>
          <w:rFonts w:ascii="Arial" w:hAnsi="Arial" w:cs="Arial"/>
          <w:b/>
        </w:rPr>
      </w:pPr>
      <w:r>
        <w:rPr>
          <w:rFonts w:ascii="Arial" w:hAnsi="Arial" w:cs="Arial"/>
          <w:b/>
        </w:rPr>
        <w:t>Table</w:t>
      </w:r>
      <w:r w:rsidRPr="00CB692B">
        <w:rPr>
          <w:rFonts w:ascii="Arial" w:hAnsi="Arial" w:cs="Arial"/>
          <w:b/>
        </w:rPr>
        <w:t xml:space="preserve"> 1. </w:t>
      </w:r>
      <w:r>
        <w:rPr>
          <w:rFonts w:ascii="Arial" w:hAnsi="Arial" w:cs="Arial"/>
          <w:b/>
        </w:rPr>
        <w:t>Critical Functions</w:t>
      </w:r>
    </w:p>
    <w:p w14:paraId="5A2B1D09" w14:textId="77777777" w:rsidR="0031481A" w:rsidRDefault="0031481A" w:rsidP="0031436C">
      <w:pPr>
        <w:rPr>
          <w:rFonts w:ascii="Libre Franklin" w:hAnsi="Libre Franklin" w:cs="Arial"/>
          <w:b/>
          <w:bCs/>
          <w:color w:val="000080"/>
          <w:sz w:val="36"/>
          <w:szCs w:val="36"/>
        </w:rPr>
      </w:pPr>
    </w:p>
    <w:p w14:paraId="523E969B" w14:textId="77777777" w:rsidR="0031481A" w:rsidRDefault="0031481A" w:rsidP="0031436C">
      <w:pPr>
        <w:rPr>
          <w:rFonts w:ascii="Libre Franklin" w:hAnsi="Libre Franklin" w:cs="Arial"/>
          <w:b/>
          <w:bCs/>
          <w:color w:val="000080"/>
          <w:sz w:val="36"/>
          <w:szCs w:val="36"/>
        </w:rPr>
      </w:pPr>
    </w:p>
    <w:p w14:paraId="07F5A037" w14:textId="77777777" w:rsidR="0031481A" w:rsidRDefault="0031481A" w:rsidP="0031436C">
      <w:pPr>
        <w:rPr>
          <w:rFonts w:ascii="Libre Franklin" w:hAnsi="Libre Franklin" w:cs="Arial"/>
          <w:b/>
          <w:bCs/>
          <w:color w:val="000080"/>
          <w:sz w:val="36"/>
          <w:szCs w:val="36"/>
        </w:rPr>
      </w:pPr>
    </w:p>
    <w:p w14:paraId="06B96D50" w14:textId="77777777" w:rsidR="0031481A" w:rsidRDefault="0031481A" w:rsidP="0031436C">
      <w:pPr>
        <w:rPr>
          <w:rFonts w:ascii="Libre Franklin" w:hAnsi="Libre Franklin" w:cs="Arial"/>
          <w:b/>
          <w:bCs/>
          <w:color w:val="000080"/>
          <w:sz w:val="36"/>
          <w:szCs w:val="36"/>
        </w:rPr>
      </w:pPr>
    </w:p>
    <w:p w14:paraId="2034632F" w14:textId="574A7EE1" w:rsidR="0031481A" w:rsidRDefault="0031481A" w:rsidP="0031436C">
      <w:pPr>
        <w:rPr>
          <w:rFonts w:ascii="Libre Franklin" w:hAnsi="Libre Franklin" w:cs="Arial"/>
          <w:b/>
          <w:bCs/>
          <w:color w:val="000080"/>
          <w:sz w:val="36"/>
          <w:szCs w:val="36"/>
        </w:rPr>
      </w:pPr>
    </w:p>
    <w:p w14:paraId="5FF26BBB" w14:textId="721BD7A5" w:rsidR="0031481A" w:rsidRDefault="0031481A" w:rsidP="0031436C">
      <w:pPr>
        <w:rPr>
          <w:rFonts w:ascii="Libre Franklin" w:hAnsi="Libre Franklin" w:cs="Arial"/>
          <w:b/>
          <w:bCs/>
          <w:color w:val="000080"/>
          <w:sz w:val="36"/>
          <w:szCs w:val="36"/>
        </w:rPr>
      </w:pPr>
    </w:p>
    <w:p w14:paraId="312CD8AB" w14:textId="2080D830" w:rsidR="0031481A" w:rsidRDefault="0031481A" w:rsidP="0031436C">
      <w:pPr>
        <w:rPr>
          <w:rFonts w:ascii="Libre Franklin" w:hAnsi="Libre Franklin" w:cs="Arial"/>
          <w:b/>
          <w:bCs/>
          <w:color w:val="000080"/>
          <w:sz w:val="36"/>
          <w:szCs w:val="36"/>
        </w:rPr>
      </w:pPr>
    </w:p>
    <w:p w14:paraId="09F26888" w14:textId="33A0DAA3" w:rsidR="0031481A" w:rsidRDefault="0031481A" w:rsidP="0031436C">
      <w:pPr>
        <w:rPr>
          <w:rFonts w:ascii="Libre Franklin" w:hAnsi="Libre Franklin" w:cs="Arial"/>
          <w:b/>
          <w:bCs/>
          <w:color w:val="000080"/>
          <w:sz w:val="36"/>
          <w:szCs w:val="36"/>
        </w:rPr>
      </w:pPr>
    </w:p>
    <w:p w14:paraId="3CF05FA7" w14:textId="77777777" w:rsidR="0031481A" w:rsidRDefault="0031481A" w:rsidP="0031436C">
      <w:pPr>
        <w:rPr>
          <w:rFonts w:ascii="Libre Franklin" w:hAnsi="Libre Franklin" w:cs="Arial"/>
          <w:b/>
          <w:bCs/>
          <w:color w:val="000080"/>
          <w:sz w:val="36"/>
          <w:szCs w:val="36"/>
        </w:rPr>
      </w:pPr>
    </w:p>
    <w:p w14:paraId="16305571" w14:textId="77777777" w:rsidR="0031481A" w:rsidRDefault="0031481A" w:rsidP="0031436C">
      <w:pPr>
        <w:rPr>
          <w:rFonts w:ascii="Libre Franklin" w:hAnsi="Libre Franklin" w:cs="Arial"/>
          <w:b/>
          <w:bCs/>
          <w:color w:val="000080"/>
          <w:sz w:val="36"/>
          <w:szCs w:val="36"/>
        </w:rPr>
      </w:pPr>
    </w:p>
    <w:p w14:paraId="68A62F1B" w14:textId="09752E0F" w:rsidR="0031436C" w:rsidRPr="0031436C" w:rsidRDefault="00216701" w:rsidP="00216701">
      <w:pPr>
        <w:pStyle w:val="Heading1"/>
        <w:keepNext w:val="0"/>
        <w:keepLines w:val="0"/>
        <w:pageBreakBefore/>
        <w:ind w:left="360"/>
        <w:rPr>
          <w:rFonts w:ascii="Libre Franklin" w:hAnsi="Libre Franklin" w:cs="Arial"/>
          <w:b/>
          <w:color w:val="000080"/>
        </w:rPr>
      </w:pPr>
      <w:r>
        <w:rPr>
          <w:rFonts w:ascii="Libre Franklin" w:hAnsi="Libre Franklin" w:cs="Arial"/>
          <w:b/>
          <w:color w:val="000080"/>
        </w:rPr>
        <w:lastRenderedPageBreak/>
        <w:t>2.</w:t>
      </w:r>
      <w:r w:rsidR="0031481A">
        <w:rPr>
          <w:rFonts w:ascii="Libre Franklin" w:hAnsi="Libre Franklin" w:cs="Arial"/>
          <w:b/>
          <w:color w:val="000080"/>
        </w:rPr>
        <w:t xml:space="preserve"> Baseline Infrastructure</w:t>
      </w:r>
    </w:p>
    <w:p w14:paraId="63379324" w14:textId="77777777" w:rsidR="0031436C" w:rsidRPr="0031436C" w:rsidRDefault="0031436C" w:rsidP="0031436C">
      <w:pPr>
        <w:spacing w:line="240" w:lineRule="auto"/>
        <w:rPr>
          <w:rFonts w:ascii="Libre Franklin" w:eastAsia="Times New Roman" w:hAnsi="Libre Franklin" w:cs="Arial"/>
          <w:b/>
          <w:bCs/>
          <w:color w:val="000000"/>
          <w:sz w:val="22"/>
          <w:shd w:val="clear" w:color="auto" w:fill="FFFFFF"/>
        </w:rPr>
      </w:pPr>
    </w:p>
    <w:p w14:paraId="3DBFEBBB" w14:textId="77777777" w:rsidR="0031481A" w:rsidRPr="00AB43D3" w:rsidRDefault="0031481A" w:rsidP="0031481A">
      <w:pPr>
        <w:pStyle w:val="BodyText"/>
        <w:ind w:left="360"/>
        <w:rPr>
          <w:rFonts w:ascii="Arial" w:hAnsi="Arial" w:cs="Arial"/>
          <w:sz w:val="24"/>
          <w:szCs w:val="24"/>
        </w:rPr>
      </w:pPr>
      <w:r w:rsidRPr="00AB43D3">
        <w:rPr>
          <w:rFonts w:ascii="Arial" w:hAnsi="Arial" w:cs="Arial"/>
          <w:sz w:val="24"/>
          <w:szCs w:val="24"/>
        </w:rPr>
        <w:t xml:space="preserve">The second step will be to develop a baseline of </w:t>
      </w:r>
    </w:p>
    <w:p w14:paraId="06C33C14" w14:textId="77777777" w:rsidR="0031481A" w:rsidRPr="00AB43D3" w:rsidRDefault="0031481A" w:rsidP="003A5C6C">
      <w:pPr>
        <w:pStyle w:val="BodyText"/>
        <w:numPr>
          <w:ilvl w:val="0"/>
          <w:numId w:val="20"/>
        </w:numPr>
        <w:rPr>
          <w:rFonts w:ascii="Arial" w:hAnsi="Arial" w:cs="Arial"/>
          <w:sz w:val="24"/>
          <w:szCs w:val="24"/>
        </w:rPr>
      </w:pPr>
      <w:r w:rsidRPr="00AB43D3">
        <w:rPr>
          <w:rFonts w:ascii="Arial" w:hAnsi="Arial" w:cs="Arial"/>
          <w:sz w:val="24"/>
          <w:szCs w:val="24"/>
        </w:rPr>
        <w:t>The current security state of the infrastructure, including network</w:t>
      </w:r>
      <w:r>
        <w:rPr>
          <w:rFonts w:ascii="Arial" w:hAnsi="Arial" w:cs="Arial"/>
          <w:sz w:val="24"/>
          <w:szCs w:val="24"/>
        </w:rPr>
        <w:t>s</w:t>
      </w:r>
      <w:r w:rsidRPr="00AB43D3">
        <w:rPr>
          <w:rFonts w:ascii="Arial" w:hAnsi="Arial" w:cs="Arial"/>
          <w:sz w:val="24"/>
          <w:szCs w:val="24"/>
        </w:rPr>
        <w:t xml:space="preserve">, </w:t>
      </w:r>
      <w:r>
        <w:rPr>
          <w:rFonts w:ascii="Arial" w:hAnsi="Arial" w:cs="Arial"/>
          <w:sz w:val="24"/>
          <w:szCs w:val="24"/>
        </w:rPr>
        <w:t xml:space="preserve">entry/exit points, </w:t>
      </w:r>
      <w:r w:rsidRPr="00AB43D3">
        <w:rPr>
          <w:rFonts w:ascii="Arial" w:hAnsi="Arial" w:cs="Arial"/>
          <w:sz w:val="24"/>
          <w:szCs w:val="24"/>
        </w:rPr>
        <w:t>systems, software, and existing security controls</w:t>
      </w:r>
    </w:p>
    <w:p w14:paraId="0AE48843" w14:textId="77777777" w:rsidR="0031481A" w:rsidRDefault="0031481A" w:rsidP="003A5C6C">
      <w:pPr>
        <w:pStyle w:val="BodyText"/>
        <w:numPr>
          <w:ilvl w:val="0"/>
          <w:numId w:val="20"/>
        </w:numPr>
        <w:rPr>
          <w:rFonts w:ascii="Arial" w:hAnsi="Arial" w:cs="Arial"/>
          <w:sz w:val="24"/>
          <w:szCs w:val="24"/>
        </w:rPr>
      </w:pPr>
      <w:r w:rsidRPr="00AB43D3">
        <w:rPr>
          <w:rFonts w:ascii="Arial" w:hAnsi="Arial" w:cs="Arial"/>
          <w:sz w:val="24"/>
          <w:szCs w:val="24"/>
        </w:rPr>
        <w:t>Identify any near term plans to upgrade or modify the Infrastructure, which will impact the Security Plan</w:t>
      </w:r>
    </w:p>
    <w:p w14:paraId="7C4C2044" w14:textId="77777777" w:rsidR="0031481A" w:rsidRDefault="0031481A" w:rsidP="0031481A">
      <w:pPr>
        <w:pStyle w:val="BodyText"/>
        <w:ind w:left="360"/>
        <w:rPr>
          <w:rFonts w:ascii="Arial" w:hAnsi="Arial" w:cs="Arial"/>
          <w:sz w:val="24"/>
          <w:szCs w:val="24"/>
        </w:rPr>
      </w:pPr>
      <w:r>
        <w:rPr>
          <w:rFonts w:ascii="Arial" w:hAnsi="Arial" w:cs="Arial"/>
          <w:sz w:val="24"/>
          <w:szCs w:val="24"/>
        </w:rPr>
        <w:t>In development of a Security Plan for production use, this step would likely include a network inventory.  For this assignment, estimates and assumptions are sufficient.</w:t>
      </w:r>
    </w:p>
    <w:p w14:paraId="0F7EDE2C" w14:textId="77777777" w:rsidR="0031481A" w:rsidRPr="00AB43D3" w:rsidRDefault="0031481A" w:rsidP="0031481A">
      <w:pPr>
        <w:pStyle w:val="BodyText"/>
        <w:ind w:left="360"/>
        <w:rPr>
          <w:rFonts w:ascii="Arial" w:hAnsi="Arial" w:cs="Arial"/>
          <w:sz w:val="24"/>
          <w:szCs w:val="24"/>
        </w:rPr>
      </w:pPr>
    </w:p>
    <w:p w14:paraId="111DEF11" w14:textId="1F50FFB0" w:rsidR="0031481A" w:rsidRPr="00FD6924" w:rsidRDefault="0031481A" w:rsidP="00FD6924">
      <w:pPr>
        <w:pStyle w:val="BodyText"/>
        <w:numPr>
          <w:ilvl w:val="0"/>
          <w:numId w:val="35"/>
        </w:numPr>
        <w:rPr>
          <w:rFonts w:ascii="Arial" w:hAnsi="Arial" w:cs="Arial"/>
          <w:b/>
          <w:color w:val="000080"/>
          <w:sz w:val="24"/>
          <w:szCs w:val="24"/>
        </w:rPr>
      </w:pPr>
      <w:r w:rsidRPr="00FD6924">
        <w:rPr>
          <w:rFonts w:ascii="Arial" w:hAnsi="Arial" w:cs="Arial"/>
          <w:b/>
          <w:color w:val="000080"/>
          <w:sz w:val="24"/>
          <w:szCs w:val="24"/>
        </w:rPr>
        <w:t>Provide an Overall Description of the Infrastructure</w:t>
      </w:r>
    </w:p>
    <w:p w14:paraId="446911AD" w14:textId="1A2485B6" w:rsidR="0031481A" w:rsidRPr="00FD6924" w:rsidRDefault="0031481A" w:rsidP="0031481A">
      <w:pPr>
        <w:pStyle w:val="BodyText"/>
        <w:ind w:left="360"/>
        <w:rPr>
          <w:rFonts w:ascii="Arial" w:hAnsi="Arial" w:cs="Arial"/>
          <w:color w:val="auto"/>
          <w:sz w:val="24"/>
          <w:szCs w:val="24"/>
        </w:rPr>
      </w:pPr>
      <w:r w:rsidRPr="00FD6924">
        <w:rPr>
          <w:rFonts w:ascii="Arial" w:hAnsi="Arial" w:cs="Arial"/>
          <w:color w:val="auto"/>
          <w:sz w:val="24"/>
          <w:szCs w:val="24"/>
        </w:rPr>
        <w:t>(If possible, include a diagram or drawing showing major components of the existing architecture)</w:t>
      </w:r>
    </w:p>
    <w:p w14:paraId="112AE8D1" w14:textId="12001D38" w:rsidR="0031481A" w:rsidRDefault="00DE55C6" w:rsidP="00DE55C6">
      <w:pPr>
        <w:pStyle w:val="BodyText"/>
        <w:ind w:left="360"/>
        <w:rPr>
          <w:rFonts w:ascii="Arial" w:hAnsi="Arial" w:cs="Arial"/>
          <w:color w:val="auto"/>
          <w:sz w:val="24"/>
          <w:szCs w:val="24"/>
        </w:rPr>
      </w:pPr>
      <w:r>
        <w:rPr>
          <w:rFonts w:ascii="Arial" w:hAnsi="Arial" w:cs="Arial"/>
          <w:color w:val="auto"/>
          <w:sz w:val="24"/>
          <w:szCs w:val="24"/>
        </w:rPr>
        <w:t>T</w:t>
      </w:r>
      <w:r w:rsidRPr="00DE55C6">
        <w:rPr>
          <w:rFonts w:ascii="Arial" w:hAnsi="Arial" w:cs="Arial"/>
          <w:color w:val="auto"/>
          <w:sz w:val="24"/>
          <w:szCs w:val="24"/>
        </w:rPr>
        <w:t xml:space="preserve">he agency operates two fixed </w:t>
      </w:r>
      <w:r w:rsidRPr="00DE55C6">
        <w:rPr>
          <w:rFonts w:ascii="Arial" w:hAnsi="Arial" w:cs="Arial"/>
          <w:color w:val="auto"/>
          <w:sz w:val="24"/>
          <w:szCs w:val="24"/>
        </w:rPr>
        <w:t>sites,</w:t>
      </w:r>
      <w:r w:rsidRPr="00DE55C6">
        <w:rPr>
          <w:rFonts w:ascii="Arial" w:hAnsi="Arial" w:cs="Arial"/>
          <w:color w:val="auto"/>
          <w:sz w:val="24"/>
          <w:szCs w:val="24"/>
        </w:rPr>
        <w:t xml:space="preserve"> and a fleet of mobile devices all tied together by Internet links.  At the main office two Windows 7 workstations sit behind an ADSL modem and a dedicated firewall appliance. One of those workstations also serves as the central database and file server using Windows for Workgroups.  Twenty-five miles away the branch office hosts two more Windows 7 workstations connected through its own ADSL modem but without a local firewall.  </w:t>
      </w:r>
      <w:r w:rsidRPr="00DE55C6">
        <w:rPr>
          <w:rFonts w:ascii="Arial" w:hAnsi="Arial" w:cs="Arial"/>
          <w:color w:val="auto"/>
          <w:sz w:val="24"/>
          <w:szCs w:val="24"/>
        </w:rPr>
        <w:t>Finally,</w:t>
      </w:r>
      <w:r w:rsidRPr="00DE55C6">
        <w:rPr>
          <w:rFonts w:ascii="Arial" w:hAnsi="Arial" w:cs="Arial"/>
          <w:color w:val="auto"/>
          <w:sz w:val="24"/>
          <w:szCs w:val="24"/>
        </w:rPr>
        <w:t xml:space="preserve"> five iPhone 5 devices in the field establish VPN tunnels back to the main office whenever agents need to pull listing data or update records on the go.  All sites and devices depend on a single ISP for email and web access.</w:t>
      </w:r>
    </w:p>
    <w:p w14:paraId="6FEAAFC1" w14:textId="2C9EE35C" w:rsidR="00EF38AE" w:rsidRDefault="00EF38AE" w:rsidP="00DE55C6">
      <w:pPr>
        <w:pStyle w:val="BodyText"/>
        <w:ind w:left="360"/>
        <w:rPr>
          <w:rFonts w:ascii="Arial" w:hAnsi="Arial" w:cs="Arial"/>
          <w:color w:val="auto"/>
          <w:sz w:val="24"/>
          <w:szCs w:val="24"/>
        </w:rPr>
      </w:pPr>
      <w:r w:rsidRPr="00EF38AE">
        <w:rPr>
          <w:noProof/>
        </w:rPr>
        <w:lastRenderedPageBreak/>
        <w:drawing>
          <wp:inline distT="0" distB="0" distL="0" distR="0" wp14:anchorId="66851D1B" wp14:editId="2196677B">
            <wp:extent cx="6400800" cy="4003675"/>
            <wp:effectExtent l="0" t="0" r="0" b="0"/>
            <wp:docPr id="147336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9384" name=""/>
                    <pic:cNvPicPr/>
                  </pic:nvPicPr>
                  <pic:blipFill>
                    <a:blip r:embed="rId9"/>
                    <a:stretch>
                      <a:fillRect/>
                    </a:stretch>
                  </pic:blipFill>
                  <pic:spPr>
                    <a:xfrm>
                      <a:off x="0" y="0"/>
                      <a:ext cx="6400800" cy="4003675"/>
                    </a:xfrm>
                    <a:prstGeom prst="rect">
                      <a:avLst/>
                    </a:prstGeom>
                  </pic:spPr>
                </pic:pic>
              </a:graphicData>
            </a:graphic>
          </wp:inline>
        </w:drawing>
      </w:r>
      <w:r w:rsidRPr="00EF38AE">
        <w:rPr>
          <w:noProof/>
        </w:rPr>
        <w:t xml:space="preserve"> </w:t>
      </w:r>
    </w:p>
    <w:p w14:paraId="7D5440CE" w14:textId="77777777" w:rsidR="00DE55C6" w:rsidRPr="001E134F" w:rsidRDefault="00DE55C6" w:rsidP="00DE55C6">
      <w:pPr>
        <w:pStyle w:val="BodyText"/>
        <w:ind w:left="360"/>
        <w:rPr>
          <w:rFonts w:ascii="Arial" w:hAnsi="Arial" w:cs="Arial"/>
          <w:color w:val="FF0000"/>
          <w:sz w:val="24"/>
          <w:szCs w:val="24"/>
        </w:rPr>
      </w:pPr>
    </w:p>
    <w:p w14:paraId="248CE47C" w14:textId="107D7272" w:rsidR="0031481A" w:rsidRPr="00FD6924" w:rsidRDefault="0031481A" w:rsidP="00FD6924">
      <w:pPr>
        <w:pStyle w:val="BodyText"/>
        <w:numPr>
          <w:ilvl w:val="0"/>
          <w:numId w:val="35"/>
        </w:numPr>
        <w:rPr>
          <w:rFonts w:ascii="Arial" w:hAnsi="Arial" w:cs="Arial"/>
          <w:b/>
          <w:color w:val="000080"/>
          <w:sz w:val="24"/>
          <w:szCs w:val="24"/>
        </w:rPr>
      </w:pPr>
      <w:r w:rsidRPr="00FD6924">
        <w:rPr>
          <w:rFonts w:ascii="Arial" w:hAnsi="Arial" w:cs="Arial"/>
          <w:b/>
          <w:color w:val="000080"/>
          <w:sz w:val="24"/>
          <w:szCs w:val="24"/>
        </w:rPr>
        <w:t>Describe the Network or Networks</w:t>
      </w:r>
    </w:p>
    <w:p w14:paraId="4C2640CA" w14:textId="77777777" w:rsidR="0031481A" w:rsidRPr="00FD6924" w:rsidRDefault="0031481A" w:rsidP="0031481A">
      <w:pPr>
        <w:pStyle w:val="BodyText"/>
        <w:ind w:left="360"/>
        <w:rPr>
          <w:rFonts w:ascii="Arial" w:hAnsi="Arial" w:cs="Arial"/>
          <w:color w:val="auto"/>
          <w:sz w:val="24"/>
          <w:szCs w:val="24"/>
        </w:rPr>
      </w:pPr>
      <w:r w:rsidRPr="00FD6924">
        <w:rPr>
          <w:rFonts w:ascii="Arial" w:hAnsi="Arial" w:cs="Arial"/>
          <w:color w:val="auto"/>
          <w:sz w:val="24"/>
          <w:szCs w:val="24"/>
        </w:rPr>
        <w:t>(Include wired and wireless networks)</w:t>
      </w:r>
    </w:p>
    <w:p w14:paraId="7F1DA841" w14:textId="2C2E9468" w:rsidR="00DE55C6" w:rsidRPr="00DE55C6" w:rsidRDefault="00DE55C6" w:rsidP="00DE55C6">
      <w:pPr>
        <w:pStyle w:val="BodyText"/>
        <w:ind w:left="360"/>
        <w:rPr>
          <w:rFonts w:ascii="Arial" w:hAnsi="Arial" w:cs="Arial"/>
          <w:color w:val="auto"/>
          <w:sz w:val="24"/>
          <w:szCs w:val="24"/>
        </w:rPr>
      </w:pPr>
      <w:r w:rsidRPr="00DE55C6">
        <w:rPr>
          <w:rFonts w:ascii="Arial" w:hAnsi="Arial" w:cs="Arial"/>
          <w:color w:val="auto"/>
          <w:sz w:val="24"/>
          <w:szCs w:val="24"/>
        </w:rPr>
        <w:t>1.</w:t>
      </w:r>
      <w:r w:rsidRPr="00DE55C6">
        <w:rPr>
          <w:rFonts w:ascii="Arial" w:hAnsi="Arial" w:cs="Arial"/>
          <w:color w:val="auto"/>
          <w:sz w:val="24"/>
          <w:szCs w:val="24"/>
        </w:rPr>
        <w:tab/>
        <w:t>The main-office LAN consists of the firewall’s green interface and the two Windows 7 machines. Ports for HTTP, HTTPS, VPN and SMB share data and host the listings database.</w:t>
      </w:r>
    </w:p>
    <w:p w14:paraId="2FCCB81B" w14:textId="296DB31B" w:rsidR="00DE55C6" w:rsidRPr="00DE55C6" w:rsidRDefault="00DE55C6" w:rsidP="00DE55C6">
      <w:pPr>
        <w:pStyle w:val="BodyText"/>
        <w:ind w:left="360"/>
        <w:rPr>
          <w:rFonts w:ascii="Arial" w:hAnsi="Arial" w:cs="Arial"/>
          <w:color w:val="auto"/>
          <w:sz w:val="24"/>
          <w:szCs w:val="24"/>
        </w:rPr>
      </w:pPr>
      <w:r>
        <w:rPr>
          <w:rFonts w:ascii="Arial" w:hAnsi="Arial" w:cs="Arial"/>
          <w:color w:val="auto"/>
          <w:sz w:val="24"/>
          <w:szCs w:val="24"/>
        </w:rPr>
        <w:t>2</w:t>
      </w:r>
      <w:r w:rsidRPr="00DE55C6">
        <w:rPr>
          <w:rFonts w:ascii="Arial" w:hAnsi="Arial" w:cs="Arial"/>
          <w:color w:val="auto"/>
          <w:sz w:val="24"/>
          <w:szCs w:val="24"/>
        </w:rPr>
        <w:t>.</w:t>
      </w:r>
      <w:r>
        <w:rPr>
          <w:rFonts w:ascii="Arial" w:hAnsi="Arial" w:cs="Arial"/>
          <w:color w:val="auto"/>
          <w:sz w:val="24"/>
          <w:szCs w:val="24"/>
        </w:rPr>
        <w:t xml:space="preserve"> </w:t>
      </w:r>
      <w:r w:rsidRPr="00DE55C6">
        <w:rPr>
          <w:rFonts w:ascii="Arial" w:hAnsi="Arial" w:cs="Arial"/>
          <w:color w:val="auto"/>
          <w:sz w:val="24"/>
          <w:szCs w:val="24"/>
        </w:rPr>
        <w:t>The branch-office LAN is flat and unfiltered. Its two workstations and its ADSL modem share a small local switch. Without a firewall this network trusts only the ISP’s perimeter.</w:t>
      </w:r>
    </w:p>
    <w:p w14:paraId="25EA132B" w14:textId="31025A15" w:rsidR="0031481A" w:rsidRDefault="00DE55C6" w:rsidP="00DE55C6">
      <w:pPr>
        <w:pStyle w:val="BodyText"/>
        <w:ind w:left="360"/>
        <w:rPr>
          <w:rFonts w:ascii="Arial" w:hAnsi="Arial" w:cs="Arial"/>
          <w:color w:val="auto"/>
          <w:sz w:val="24"/>
          <w:szCs w:val="24"/>
        </w:rPr>
      </w:pPr>
      <w:r w:rsidRPr="00DE55C6">
        <w:rPr>
          <w:rFonts w:ascii="Arial" w:hAnsi="Arial" w:cs="Arial"/>
          <w:color w:val="auto"/>
          <w:sz w:val="24"/>
          <w:szCs w:val="24"/>
        </w:rPr>
        <w:t>3.</w:t>
      </w:r>
      <w:r>
        <w:rPr>
          <w:rFonts w:ascii="Arial" w:hAnsi="Arial" w:cs="Arial"/>
          <w:color w:val="auto"/>
          <w:sz w:val="24"/>
          <w:szCs w:val="24"/>
        </w:rPr>
        <w:t xml:space="preserve"> </w:t>
      </w:r>
      <w:r w:rsidRPr="00DE55C6">
        <w:rPr>
          <w:rFonts w:ascii="Arial" w:hAnsi="Arial" w:cs="Arial"/>
          <w:color w:val="auto"/>
          <w:sz w:val="24"/>
          <w:szCs w:val="24"/>
        </w:rPr>
        <w:t>The mobile network lives on the public cellular network.  Each iPhone uses built-in VPN software to tunnel through the public Internet into the main-office firewall’s VPN endpoint.  Once inside the tunnel the mobile client becomes a temporary node on the main-office LAN.</w:t>
      </w:r>
    </w:p>
    <w:p w14:paraId="30F02373" w14:textId="77777777" w:rsidR="00DE55C6" w:rsidRPr="00AB43D3" w:rsidRDefault="00DE55C6" w:rsidP="00DE55C6">
      <w:pPr>
        <w:pStyle w:val="BodyText"/>
        <w:ind w:left="360"/>
        <w:rPr>
          <w:rFonts w:ascii="Arial" w:hAnsi="Arial" w:cs="Arial"/>
          <w:color w:val="auto"/>
          <w:sz w:val="24"/>
          <w:szCs w:val="24"/>
        </w:rPr>
      </w:pPr>
    </w:p>
    <w:p w14:paraId="1FEE1C6F" w14:textId="77777777" w:rsidR="0031481A" w:rsidRPr="00FD6924" w:rsidRDefault="0031481A" w:rsidP="00FD6924">
      <w:pPr>
        <w:pStyle w:val="BodyText"/>
        <w:numPr>
          <w:ilvl w:val="0"/>
          <w:numId w:val="35"/>
        </w:numPr>
        <w:rPr>
          <w:rFonts w:ascii="Arial" w:hAnsi="Arial" w:cs="Arial"/>
          <w:b/>
          <w:color w:val="000080"/>
          <w:sz w:val="24"/>
          <w:szCs w:val="24"/>
        </w:rPr>
      </w:pPr>
      <w:r w:rsidRPr="00FD6924">
        <w:rPr>
          <w:rFonts w:ascii="Arial" w:hAnsi="Arial" w:cs="Arial"/>
          <w:b/>
          <w:color w:val="000080"/>
          <w:sz w:val="24"/>
          <w:szCs w:val="24"/>
        </w:rPr>
        <w:t>List EVERY Entry and Exit Point to the Infrastructure</w:t>
      </w:r>
    </w:p>
    <w:p w14:paraId="281FDFD8" w14:textId="298976AD" w:rsidR="00FA4300" w:rsidRPr="00FD6924" w:rsidRDefault="0031481A" w:rsidP="0031481A">
      <w:pPr>
        <w:ind w:left="360"/>
        <w:rPr>
          <w:rFonts w:ascii="Arial" w:hAnsi="Arial" w:cs="Arial"/>
          <w:color w:val="auto"/>
          <w:sz w:val="24"/>
          <w:szCs w:val="24"/>
        </w:rPr>
      </w:pPr>
      <w:r w:rsidRPr="00FD6924">
        <w:rPr>
          <w:rFonts w:ascii="Arial" w:hAnsi="Arial" w:cs="Arial"/>
          <w:color w:val="auto"/>
          <w:sz w:val="24"/>
          <w:szCs w:val="24"/>
        </w:rPr>
        <w:lastRenderedPageBreak/>
        <w:t>Remember that every entry/exit point from a network is a potential attack surface. Include Internet connection, Virtual Private Network (VPN), branch offices, business partners, etc</w:t>
      </w:r>
    </w:p>
    <w:p w14:paraId="199A921B" w14:textId="59E3E5AE" w:rsidR="0031481A" w:rsidRDefault="0031481A" w:rsidP="0031481A">
      <w:pPr>
        <w:rPr>
          <w:rFonts w:ascii="Arial" w:hAnsi="Arial" w:cs="Arial"/>
          <w:color w:val="auto"/>
          <w:sz w:val="24"/>
          <w:szCs w:val="24"/>
        </w:rPr>
      </w:pPr>
    </w:p>
    <w:p w14:paraId="3E0BBB87" w14:textId="23D458DE" w:rsidR="001E134F" w:rsidRPr="001E134F" w:rsidRDefault="001E134F" w:rsidP="001E134F">
      <w:pPr>
        <w:rPr>
          <w:rFonts w:ascii="Arial" w:hAnsi="Arial" w:cs="Arial"/>
          <w:color w:val="auto"/>
          <w:sz w:val="24"/>
          <w:szCs w:val="24"/>
        </w:rPr>
      </w:pPr>
      <w:r w:rsidRPr="001E134F">
        <w:rPr>
          <w:rFonts w:ascii="Arial" w:hAnsi="Arial" w:cs="Arial"/>
          <w:color w:val="auto"/>
          <w:sz w:val="24"/>
          <w:szCs w:val="24"/>
        </w:rPr>
        <w:t>1.</w:t>
      </w:r>
      <w:r>
        <w:rPr>
          <w:rFonts w:ascii="Arial" w:hAnsi="Arial" w:cs="Arial"/>
          <w:color w:val="auto"/>
          <w:sz w:val="24"/>
          <w:szCs w:val="24"/>
        </w:rPr>
        <w:t xml:space="preserve"> </w:t>
      </w:r>
      <w:r w:rsidRPr="001E134F">
        <w:rPr>
          <w:rFonts w:ascii="Arial" w:hAnsi="Arial" w:cs="Arial"/>
          <w:color w:val="auto"/>
          <w:sz w:val="24"/>
          <w:szCs w:val="24"/>
        </w:rPr>
        <w:t>The main office ADSL modem connects the agency LAN to the ISP-managed Internet backbone.</w:t>
      </w:r>
    </w:p>
    <w:p w14:paraId="265324D3" w14:textId="77777777" w:rsidR="001E134F" w:rsidRPr="001E134F" w:rsidRDefault="001E134F" w:rsidP="001E134F"/>
    <w:p w14:paraId="6325F6B1" w14:textId="66329AEA" w:rsidR="001E134F" w:rsidRDefault="001E134F" w:rsidP="001E134F">
      <w:pPr>
        <w:rPr>
          <w:rFonts w:ascii="Arial" w:hAnsi="Arial" w:cs="Arial"/>
          <w:color w:val="auto"/>
          <w:sz w:val="24"/>
          <w:szCs w:val="24"/>
        </w:rPr>
      </w:pPr>
      <w:r w:rsidRPr="001E134F">
        <w:rPr>
          <w:rFonts w:ascii="Arial" w:hAnsi="Arial" w:cs="Arial"/>
          <w:color w:val="auto"/>
          <w:sz w:val="24"/>
          <w:szCs w:val="24"/>
        </w:rPr>
        <w:t>2</w:t>
      </w:r>
      <w:r>
        <w:rPr>
          <w:rFonts w:ascii="Arial" w:hAnsi="Arial" w:cs="Arial"/>
          <w:color w:val="auto"/>
          <w:sz w:val="24"/>
          <w:szCs w:val="24"/>
        </w:rPr>
        <w:t>.</w:t>
      </w:r>
      <w:r w:rsidRPr="001E134F">
        <w:rPr>
          <w:rFonts w:ascii="Arial" w:hAnsi="Arial" w:cs="Arial"/>
          <w:color w:val="auto"/>
          <w:sz w:val="24"/>
          <w:szCs w:val="24"/>
        </w:rPr>
        <w:t xml:space="preserve"> The branch office ADSL modem provides a separate Internet gateway directly to its workstations.</w:t>
      </w:r>
    </w:p>
    <w:p w14:paraId="540A965D" w14:textId="77777777" w:rsidR="001E134F" w:rsidRPr="001E134F" w:rsidRDefault="001E134F" w:rsidP="001E134F">
      <w:pPr>
        <w:rPr>
          <w:rFonts w:ascii="Arial" w:hAnsi="Arial" w:cs="Arial"/>
          <w:color w:val="auto"/>
          <w:sz w:val="24"/>
          <w:szCs w:val="24"/>
        </w:rPr>
      </w:pPr>
    </w:p>
    <w:p w14:paraId="4275DD89" w14:textId="2EF6684B" w:rsidR="001E134F" w:rsidRDefault="001E134F" w:rsidP="001E134F">
      <w:pPr>
        <w:rPr>
          <w:rFonts w:ascii="Arial" w:hAnsi="Arial" w:cs="Arial"/>
          <w:color w:val="auto"/>
          <w:sz w:val="24"/>
          <w:szCs w:val="24"/>
        </w:rPr>
      </w:pPr>
      <w:r w:rsidRPr="001E134F">
        <w:rPr>
          <w:rFonts w:ascii="Arial" w:hAnsi="Arial" w:cs="Arial"/>
          <w:color w:val="auto"/>
          <w:sz w:val="24"/>
          <w:szCs w:val="24"/>
        </w:rPr>
        <w:t>3</w:t>
      </w:r>
      <w:r>
        <w:rPr>
          <w:rFonts w:ascii="Arial" w:hAnsi="Arial" w:cs="Arial"/>
          <w:color w:val="auto"/>
          <w:sz w:val="24"/>
          <w:szCs w:val="24"/>
        </w:rPr>
        <w:t>.</w:t>
      </w:r>
      <w:r w:rsidRPr="001E134F">
        <w:rPr>
          <w:rFonts w:ascii="Arial" w:hAnsi="Arial" w:cs="Arial"/>
          <w:color w:val="auto"/>
          <w:sz w:val="24"/>
          <w:szCs w:val="24"/>
        </w:rPr>
        <w:t xml:space="preserve"> The VPN gateway on the main office firewall allows remote iPhones to join the corporate LAN over the public network.</w:t>
      </w:r>
    </w:p>
    <w:p w14:paraId="1C502DDF" w14:textId="77777777" w:rsidR="001E134F" w:rsidRPr="001E134F" w:rsidRDefault="001E134F" w:rsidP="001E134F">
      <w:pPr>
        <w:rPr>
          <w:rFonts w:ascii="Arial" w:hAnsi="Arial" w:cs="Arial"/>
          <w:color w:val="auto"/>
          <w:sz w:val="24"/>
          <w:szCs w:val="24"/>
        </w:rPr>
      </w:pPr>
    </w:p>
    <w:p w14:paraId="3EC0A690" w14:textId="3A7AD368" w:rsidR="001E134F" w:rsidRPr="001E134F" w:rsidRDefault="001E134F" w:rsidP="001E134F">
      <w:pPr>
        <w:rPr>
          <w:rFonts w:ascii="Arial" w:hAnsi="Arial" w:cs="Arial"/>
          <w:color w:val="auto"/>
          <w:sz w:val="24"/>
          <w:szCs w:val="24"/>
        </w:rPr>
      </w:pPr>
      <w:r w:rsidRPr="001E134F">
        <w:rPr>
          <w:rFonts w:ascii="Arial" w:hAnsi="Arial" w:cs="Arial"/>
          <w:color w:val="auto"/>
          <w:sz w:val="24"/>
          <w:szCs w:val="24"/>
        </w:rPr>
        <w:t>4</w:t>
      </w:r>
      <w:r>
        <w:rPr>
          <w:rFonts w:ascii="Arial" w:hAnsi="Arial" w:cs="Arial"/>
          <w:color w:val="auto"/>
          <w:sz w:val="24"/>
          <w:szCs w:val="24"/>
        </w:rPr>
        <w:t>.</w:t>
      </w:r>
      <w:r w:rsidRPr="001E134F">
        <w:rPr>
          <w:rFonts w:ascii="Arial" w:hAnsi="Arial" w:cs="Arial"/>
          <w:color w:val="auto"/>
          <w:sz w:val="24"/>
          <w:szCs w:val="24"/>
        </w:rPr>
        <w:t xml:space="preserve"> Email traffic flows in and out of both offices through the ISP’s mail servers using standard SMTP and IMAP ports.</w:t>
      </w:r>
    </w:p>
    <w:p w14:paraId="5512C1A5" w14:textId="77777777" w:rsidR="001E134F" w:rsidRDefault="001E134F" w:rsidP="001E134F">
      <w:pPr>
        <w:rPr>
          <w:rFonts w:ascii="Arial" w:hAnsi="Arial" w:cs="Arial"/>
          <w:color w:val="auto"/>
          <w:sz w:val="24"/>
          <w:szCs w:val="24"/>
        </w:rPr>
      </w:pPr>
    </w:p>
    <w:p w14:paraId="16EF362E" w14:textId="6F1F14DA" w:rsidR="0031481A" w:rsidRDefault="001E134F" w:rsidP="001E134F">
      <w:pPr>
        <w:rPr>
          <w:rFonts w:ascii="Arial" w:hAnsi="Arial" w:cs="Arial"/>
          <w:color w:val="auto"/>
          <w:sz w:val="24"/>
          <w:szCs w:val="24"/>
        </w:rPr>
      </w:pPr>
      <w:r w:rsidRPr="001E134F">
        <w:rPr>
          <w:rFonts w:ascii="Arial" w:hAnsi="Arial" w:cs="Arial"/>
          <w:color w:val="auto"/>
          <w:sz w:val="24"/>
          <w:szCs w:val="24"/>
        </w:rPr>
        <w:t>5</w:t>
      </w:r>
      <w:r>
        <w:rPr>
          <w:rFonts w:ascii="Arial" w:hAnsi="Arial" w:cs="Arial"/>
          <w:color w:val="auto"/>
          <w:sz w:val="24"/>
          <w:szCs w:val="24"/>
        </w:rPr>
        <w:t>.</w:t>
      </w:r>
      <w:r w:rsidRPr="001E134F">
        <w:rPr>
          <w:rFonts w:ascii="Arial" w:hAnsi="Arial" w:cs="Arial"/>
          <w:color w:val="auto"/>
          <w:sz w:val="24"/>
          <w:szCs w:val="24"/>
        </w:rPr>
        <w:t xml:space="preserve"> The branch office workstations connect back to the main office server for database queries and file shares, traversing the public Internet without local firewall protection.</w:t>
      </w:r>
    </w:p>
    <w:p w14:paraId="4206EEE0" w14:textId="1F06DB39" w:rsidR="0031481A" w:rsidRDefault="0031481A" w:rsidP="0031481A">
      <w:pPr>
        <w:rPr>
          <w:rFonts w:ascii="Arial" w:hAnsi="Arial" w:cs="Arial"/>
          <w:color w:val="auto"/>
          <w:sz w:val="24"/>
          <w:szCs w:val="24"/>
        </w:rPr>
      </w:pPr>
    </w:p>
    <w:p w14:paraId="6514D6FF" w14:textId="6B88E4CD" w:rsidR="0031481A" w:rsidRDefault="0031481A" w:rsidP="0031481A">
      <w:pPr>
        <w:rPr>
          <w:rFonts w:ascii="Arial" w:hAnsi="Arial" w:cs="Arial"/>
          <w:color w:val="auto"/>
          <w:sz w:val="24"/>
          <w:szCs w:val="24"/>
        </w:rPr>
      </w:pPr>
    </w:p>
    <w:p w14:paraId="2AA4FEF9" w14:textId="16D65BFE" w:rsidR="0031481A" w:rsidRDefault="0031481A" w:rsidP="0031481A">
      <w:pPr>
        <w:rPr>
          <w:rFonts w:ascii="Arial" w:hAnsi="Arial" w:cs="Arial"/>
          <w:color w:val="auto"/>
          <w:sz w:val="24"/>
          <w:szCs w:val="24"/>
        </w:rPr>
      </w:pPr>
    </w:p>
    <w:p w14:paraId="3893E854" w14:textId="77777777" w:rsidR="0031481A" w:rsidRDefault="0031481A" w:rsidP="0031481A">
      <w:pPr>
        <w:rPr>
          <w:rFonts w:ascii="Arial" w:hAnsi="Arial" w:cs="Arial"/>
          <w:color w:val="auto"/>
          <w:sz w:val="24"/>
          <w:szCs w:val="24"/>
        </w:rPr>
      </w:pPr>
    </w:p>
    <w:p w14:paraId="0E8BF07C" w14:textId="29958A22" w:rsidR="0031481A" w:rsidRDefault="0031481A" w:rsidP="0031481A">
      <w:pPr>
        <w:rPr>
          <w:rFonts w:ascii="Arial" w:hAnsi="Arial" w:cs="Arial"/>
          <w:color w:val="auto"/>
          <w:sz w:val="24"/>
          <w:szCs w:val="24"/>
        </w:rPr>
      </w:pPr>
    </w:p>
    <w:p w14:paraId="68E0FFF5" w14:textId="1AC85065" w:rsidR="0031481A" w:rsidRDefault="0031481A" w:rsidP="0031481A">
      <w:pPr>
        <w:rPr>
          <w:rFonts w:ascii="Arial" w:hAnsi="Arial" w:cs="Arial"/>
          <w:color w:val="auto"/>
          <w:sz w:val="24"/>
          <w:szCs w:val="24"/>
        </w:rPr>
      </w:pPr>
    </w:p>
    <w:p w14:paraId="11C0E5DF" w14:textId="303F51D0" w:rsidR="0031481A" w:rsidRDefault="0031481A" w:rsidP="0031481A">
      <w:pPr>
        <w:rPr>
          <w:rFonts w:ascii="Arial" w:hAnsi="Arial" w:cs="Arial"/>
          <w:color w:val="auto"/>
          <w:sz w:val="24"/>
          <w:szCs w:val="24"/>
        </w:rPr>
      </w:pPr>
    </w:p>
    <w:p w14:paraId="08325C14" w14:textId="0F0311A2" w:rsidR="0031481A" w:rsidRDefault="0031481A" w:rsidP="0031481A">
      <w:pPr>
        <w:rPr>
          <w:rFonts w:ascii="Arial" w:hAnsi="Arial" w:cs="Arial"/>
          <w:color w:val="auto"/>
          <w:sz w:val="24"/>
          <w:szCs w:val="24"/>
        </w:rPr>
      </w:pPr>
    </w:p>
    <w:p w14:paraId="69A20DC5" w14:textId="77777777" w:rsidR="0031481A" w:rsidRPr="00FD6924" w:rsidRDefault="0031481A" w:rsidP="00FD6924">
      <w:pPr>
        <w:pStyle w:val="BodyText"/>
        <w:numPr>
          <w:ilvl w:val="0"/>
          <w:numId w:val="35"/>
        </w:numPr>
        <w:rPr>
          <w:rFonts w:ascii="Arial" w:hAnsi="Arial" w:cs="Arial"/>
          <w:b/>
          <w:color w:val="000080"/>
          <w:sz w:val="24"/>
          <w:szCs w:val="24"/>
        </w:rPr>
      </w:pPr>
      <w:r w:rsidRPr="00FD6924">
        <w:rPr>
          <w:rFonts w:ascii="Arial" w:hAnsi="Arial" w:cs="Arial"/>
          <w:b/>
          <w:color w:val="000080"/>
          <w:sz w:val="24"/>
          <w:szCs w:val="24"/>
        </w:rPr>
        <w:t>List Systems (Server, Workstation, Laptop, Tablet, Mobile Device) in the Infrastructure, and the Operating Systems and Applications (that support critical functions) that Reside on Them</w:t>
      </w:r>
    </w:p>
    <w:p w14:paraId="08F71F74" w14:textId="77777777" w:rsidR="0031481A" w:rsidRPr="00FD6924" w:rsidRDefault="0031481A" w:rsidP="0031481A">
      <w:pPr>
        <w:pStyle w:val="BodyText"/>
        <w:ind w:left="360"/>
        <w:rPr>
          <w:rFonts w:ascii="Arial" w:hAnsi="Arial" w:cs="Arial"/>
          <w:color w:val="auto"/>
          <w:sz w:val="24"/>
          <w:szCs w:val="24"/>
        </w:rPr>
      </w:pPr>
      <w:r w:rsidRPr="00FD6924">
        <w:rPr>
          <w:rFonts w:ascii="Arial" w:hAnsi="Arial" w:cs="Arial"/>
          <w:color w:val="auto"/>
          <w:sz w:val="24"/>
          <w:szCs w:val="24"/>
        </w:rPr>
        <w:t>Can be provided in Table or list form.    Describe all systems, operating systems, and applications that support critical functions</w:t>
      </w: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2307"/>
        <w:gridCol w:w="2288"/>
        <w:gridCol w:w="2471"/>
      </w:tblGrid>
      <w:tr w:rsidR="00EF38AE" w:rsidRPr="007C0A5A" w14:paraId="7C527ACB" w14:textId="77777777" w:rsidTr="00955EDD">
        <w:trPr>
          <w:trHeight w:val="2690"/>
        </w:trPr>
        <w:tc>
          <w:tcPr>
            <w:tcW w:w="2307" w:type="dxa"/>
            <w:shd w:val="clear" w:color="auto" w:fill="000080"/>
          </w:tcPr>
          <w:p w14:paraId="784074FE" w14:textId="77777777" w:rsidR="00EF38AE" w:rsidRDefault="00EF38AE" w:rsidP="00955EDD">
            <w:pPr>
              <w:pStyle w:val="p1"/>
              <w:rPr>
                <w:rFonts w:ascii="Arial" w:eastAsia="MS PMincho" w:hAnsi="Arial" w:cs="Arial"/>
                <w:bCs/>
                <w:color w:val="FFFFFF" w:themeColor="background1"/>
                <w:sz w:val="20"/>
                <w:szCs w:val="20"/>
              </w:rPr>
            </w:pPr>
          </w:p>
          <w:p w14:paraId="1D7BDBCC" w14:textId="77777777" w:rsidR="00EF38AE" w:rsidRDefault="00EF38AE" w:rsidP="00955EDD">
            <w:pPr>
              <w:pStyle w:val="p1"/>
              <w:rPr>
                <w:rFonts w:ascii="Arial" w:eastAsia="MS PMincho" w:hAnsi="Arial" w:cs="Arial"/>
                <w:bCs/>
                <w:color w:val="FFFFFF" w:themeColor="background1"/>
                <w:sz w:val="20"/>
                <w:szCs w:val="20"/>
              </w:rPr>
            </w:pPr>
          </w:p>
          <w:p w14:paraId="017EB50D" w14:textId="5BD535C0" w:rsidR="00EF38AE" w:rsidRPr="00EF38AE" w:rsidRDefault="00EF38AE" w:rsidP="00955EDD">
            <w:pPr>
              <w:pStyle w:val="p1"/>
              <w:rPr>
                <w:rFonts w:ascii="Arial" w:eastAsia="MS PMincho" w:hAnsi="Arial" w:cs="Arial"/>
                <w:bCs/>
                <w:color w:val="FFFFFF" w:themeColor="background1"/>
                <w:sz w:val="20"/>
                <w:szCs w:val="20"/>
              </w:rPr>
            </w:pPr>
            <w:r w:rsidRPr="00EF38AE">
              <w:rPr>
                <w:rFonts w:ascii="Arial" w:eastAsia="MS PMincho" w:hAnsi="Arial" w:cs="Arial"/>
                <w:bCs/>
                <w:color w:val="FFFFFF" w:themeColor="background1"/>
                <w:sz w:val="20"/>
                <w:szCs w:val="20"/>
              </w:rPr>
              <w:t>Operating System</w:t>
            </w:r>
          </w:p>
        </w:tc>
        <w:tc>
          <w:tcPr>
            <w:tcW w:w="2288" w:type="dxa"/>
            <w:shd w:val="clear" w:color="auto" w:fill="000080"/>
          </w:tcPr>
          <w:p w14:paraId="74F46FBD" w14:textId="01D0B84D" w:rsidR="00EF38AE" w:rsidRPr="005E7F26" w:rsidRDefault="00EF38AE" w:rsidP="00955EDD">
            <w:pPr>
              <w:pStyle w:val="Heading1"/>
              <w:rPr>
                <w:rFonts w:ascii="Arial" w:hAnsi="Arial" w:cs="Arial"/>
                <w:color w:val="FFFFFF" w:themeColor="background1"/>
                <w:sz w:val="20"/>
                <w:szCs w:val="20"/>
              </w:rPr>
            </w:pPr>
            <w:r w:rsidRPr="00EF38AE">
              <w:rPr>
                <w:rFonts w:ascii="Arial" w:hAnsi="Arial" w:cs="Arial"/>
                <w:color w:val="FFFFFF" w:themeColor="background1"/>
                <w:sz w:val="20"/>
                <w:szCs w:val="20"/>
              </w:rPr>
              <w:t>Operating System</w:t>
            </w:r>
          </w:p>
        </w:tc>
        <w:tc>
          <w:tcPr>
            <w:tcW w:w="2471" w:type="dxa"/>
            <w:shd w:val="clear" w:color="auto" w:fill="000080"/>
          </w:tcPr>
          <w:p w14:paraId="4C7D5DE1" w14:textId="77777777" w:rsidR="00EF38AE" w:rsidRDefault="00EF38AE" w:rsidP="00955EDD">
            <w:pPr>
              <w:pStyle w:val="p1"/>
              <w:rPr>
                <w:rFonts w:ascii="Arial" w:eastAsia="MS PMincho" w:hAnsi="Arial" w:cs="Arial"/>
                <w:bCs/>
                <w:color w:val="FFFFFF" w:themeColor="background1"/>
                <w:sz w:val="20"/>
                <w:szCs w:val="20"/>
              </w:rPr>
            </w:pPr>
          </w:p>
          <w:p w14:paraId="64DB63BA" w14:textId="77777777" w:rsidR="00EF38AE" w:rsidRDefault="00EF38AE" w:rsidP="00955EDD">
            <w:pPr>
              <w:pStyle w:val="p1"/>
              <w:rPr>
                <w:rFonts w:ascii="Arial" w:eastAsia="MS PMincho" w:hAnsi="Arial" w:cs="Arial"/>
                <w:bCs/>
                <w:color w:val="FFFFFF" w:themeColor="background1"/>
                <w:sz w:val="20"/>
                <w:szCs w:val="20"/>
              </w:rPr>
            </w:pPr>
          </w:p>
          <w:p w14:paraId="606F9275" w14:textId="00876286" w:rsidR="00EF38AE" w:rsidRPr="00EF38AE" w:rsidRDefault="00EF38AE" w:rsidP="00955EDD">
            <w:pPr>
              <w:pStyle w:val="p1"/>
            </w:pPr>
            <w:r w:rsidRPr="00EF38AE">
              <w:rPr>
                <w:rFonts w:ascii="Arial" w:eastAsia="MS PMincho" w:hAnsi="Arial" w:cs="Arial"/>
                <w:bCs/>
                <w:color w:val="FFFFFF" w:themeColor="background1"/>
                <w:sz w:val="20"/>
                <w:szCs w:val="20"/>
              </w:rPr>
              <w:t>Applications Supporting Critical Function</w:t>
            </w:r>
            <w:r w:rsidRPr="00EF38AE">
              <w:rPr>
                <w:rFonts w:ascii="Arial" w:eastAsia="MS PMincho" w:hAnsi="Arial" w:cs="Arial"/>
                <w:bCs/>
                <w:color w:val="FFFFFF" w:themeColor="background1"/>
                <w:sz w:val="20"/>
                <w:szCs w:val="20"/>
              </w:rPr>
              <w:t>s</w:t>
            </w:r>
          </w:p>
        </w:tc>
      </w:tr>
      <w:tr w:rsidR="00955EDD" w:rsidRPr="00DE55C6" w14:paraId="2B2388DE" w14:textId="77777777" w:rsidTr="00955EDD">
        <w:trPr>
          <w:trHeight w:val="1954"/>
        </w:trPr>
        <w:tc>
          <w:tcPr>
            <w:tcW w:w="2307" w:type="dxa"/>
            <w:vAlign w:val="center"/>
          </w:tcPr>
          <w:p w14:paraId="033DAF91" w14:textId="321A9B02" w:rsidR="00955EDD" w:rsidRPr="00DE55C6" w:rsidRDefault="00955EDD" w:rsidP="00955EDD">
            <w:pPr>
              <w:pStyle w:val="p1"/>
            </w:pPr>
            <w:r>
              <w:t>Main Office Server</w:t>
            </w:r>
          </w:p>
        </w:tc>
        <w:tc>
          <w:tcPr>
            <w:tcW w:w="2288" w:type="dxa"/>
            <w:vAlign w:val="center"/>
          </w:tcPr>
          <w:p w14:paraId="7084FDDA" w14:textId="7FE36FBF" w:rsidR="00955EDD" w:rsidRPr="00DE55C6" w:rsidRDefault="00955EDD" w:rsidP="00955EDD">
            <w:pPr>
              <w:pStyle w:val="p1"/>
            </w:pPr>
            <w:r>
              <w:t>Windows for Workgroups</w:t>
            </w:r>
          </w:p>
        </w:tc>
        <w:tc>
          <w:tcPr>
            <w:tcW w:w="2471" w:type="dxa"/>
            <w:vAlign w:val="center"/>
          </w:tcPr>
          <w:p w14:paraId="390B8C89" w14:textId="47DD7992" w:rsidR="00955EDD" w:rsidRPr="00DE55C6" w:rsidRDefault="00955EDD" w:rsidP="00955EDD">
            <w:pPr>
              <w:pStyle w:val="p1"/>
              <w:rPr>
                <w:rFonts w:ascii="Arial" w:eastAsia="MS PMincho" w:hAnsi="Arial" w:cs="Arial"/>
                <w:color w:val="404040"/>
              </w:rPr>
            </w:pPr>
            <w:r>
              <w:t>Listings database service, file share, VPN endpoint</w:t>
            </w:r>
          </w:p>
        </w:tc>
      </w:tr>
      <w:tr w:rsidR="00955EDD" w:rsidRPr="00DE55C6" w14:paraId="790E961C" w14:textId="77777777" w:rsidTr="00955EDD">
        <w:trPr>
          <w:trHeight w:val="1653"/>
        </w:trPr>
        <w:tc>
          <w:tcPr>
            <w:tcW w:w="2307" w:type="dxa"/>
            <w:vAlign w:val="center"/>
          </w:tcPr>
          <w:p w14:paraId="0D467ED9" w14:textId="31E09304" w:rsidR="00955EDD" w:rsidRPr="00DE55C6" w:rsidRDefault="00955EDD" w:rsidP="00955EDD">
            <w:pPr>
              <w:pStyle w:val="p1"/>
              <w:rPr>
                <w:rFonts w:ascii="Arial" w:eastAsia="MS PMincho" w:hAnsi="Arial" w:cs="Arial"/>
                <w:color w:val="404040"/>
              </w:rPr>
            </w:pPr>
            <w:r>
              <w:t>Main Office Workstation 1</w:t>
            </w:r>
          </w:p>
        </w:tc>
        <w:tc>
          <w:tcPr>
            <w:tcW w:w="2288" w:type="dxa"/>
            <w:vAlign w:val="center"/>
          </w:tcPr>
          <w:p w14:paraId="647D0845" w14:textId="0C6C5486" w:rsidR="00955EDD" w:rsidRPr="00DE55C6" w:rsidRDefault="00955EDD" w:rsidP="00955EDD">
            <w:pPr>
              <w:pStyle w:val="p1"/>
              <w:rPr>
                <w:rFonts w:ascii="Arial" w:eastAsia="MS PMincho" w:hAnsi="Arial" w:cs="Arial"/>
                <w:color w:val="404040"/>
              </w:rPr>
            </w:pPr>
            <w:r>
              <w:t>Windows 7</w:t>
            </w:r>
          </w:p>
        </w:tc>
        <w:tc>
          <w:tcPr>
            <w:tcW w:w="2471" w:type="dxa"/>
            <w:vAlign w:val="center"/>
          </w:tcPr>
          <w:p w14:paraId="2BB33D2C" w14:textId="39E01629" w:rsidR="00955EDD" w:rsidRPr="00DE55C6" w:rsidRDefault="00955EDD" w:rsidP="00955EDD">
            <w:pPr>
              <w:pStyle w:val="p1"/>
              <w:rPr>
                <w:rFonts w:ascii="Arial" w:eastAsia="MS PMincho" w:hAnsi="Arial" w:cs="Arial"/>
                <w:color w:val="404040"/>
              </w:rPr>
            </w:pPr>
            <w:r>
              <w:t>Web browser, email client, database query tools</w:t>
            </w:r>
          </w:p>
        </w:tc>
      </w:tr>
      <w:tr w:rsidR="00955EDD" w:rsidRPr="007C0A5A" w14:paraId="39F3BF38" w14:textId="77777777" w:rsidTr="00955EDD">
        <w:trPr>
          <w:trHeight w:val="1013"/>
        </w:trPr>
        <w:tc>
          <w:tcPr>
            <w:tcW w:w="2307" w:type="dxa"/>
            <w:vAlign w:val="center"/>
          </w:tcPr>
          <w:p w14:paraId="3FA19A45" w14:textId="0F70D8C6" w:rsidR="00955EDD" w:rsidRPr="00DE55C6" w:rsidRDefault="00955EDD" w:rsidP="00955EDD">
            <w:pPr>
              <w:pStyle w:val="p1"/>
              <w:rPr>
                <w:rFonts w:ascii="Arial" w:eastAsia="MS PMincho" w:hAnsi="Arial" w:cs="Arial"/>
                <w:color w:val="404040"/>
              </w:rPr>
            </w:pPr>
            <w:r>
              <w:t>Main Office Workstation 2</w:t>
            </w:r>
          </w:p>
        </w:tc>
        <w:tc>
          <w:tcPr>
            <w:tcW w:w="2288" w:type="dxa"/>
            <w:vAlign w:val="center"/>
          </w:tcPr>
          <w:p w14:paraId="35A82AB3" w14:textId="58F4B63D" w:rsidR="00955EDD" w:rsidRPr="00DE55C6" w:rsidRDefault="00955EDD" w:rsidP="00955EDD">
            <w:pPr>
              <w:pStyle w:val="p1"/>
              <w:rPr>
                <w:rFonts w:ascii="Arial" w:eastAsia="MS PMincho" w:hAnsi="Arial" w:cs="Arial"/>
                <w:color w:val="404040"/>
              </w:rPr>
            </w:pPr>
            <w:r>
              <w:t>Windows 7</w:t>
            </w:r>
          </w:p>
        </w:tc>
        <w:tc>
          <w:tcPr>
            <w:tcW w:w="2471" w:type="dxa"/>
            <w:vAlign w:val="center"/>
          </w:tcPr>
          <w:p w14:paraId="0F7AE282" w14:textId="472B99CD" w:rsidR="00955EDD" w:rsidRPr="00955EDD" w:rsidRDefault="00955EDD" w:rsidP="00955EDD">
            <w:pPr>
              <w:pStyle w:val="p1"/>
            </w:pPr>
            <w:r>
              <w:t>Listing update tools, document editor, email client</w:t>
            </w:r>
          </w:p>
        </w:tc>
      </w:tr>
      <w:tr w:rsidR="00955EDD" w:rsidRPr="007C0A5A" w14:paraId="488AD385" w14:textId="77777777" w:rsidTr="00955EDD">
        <w:trPr>
          <w:trHeight w:val="1013"/>
        </w:trPr>
        <w:tc>
          <w:tcPr>
            <w:tcW w:w="2307" w:type="dxa"/>
            <w:vAlign w:val="center"/>
          </w:tcPr>
          <w:p w14:paraId="29053EAE" w14:textId="324445D0" w:rsidR="00955EDD" w:rsidRDefault="00955EDD" w:rsidP="00955EDD">
            <w:pPr>
              <w:pStyle w:val="p1"/>
            </w:pPr>
            <w:r>
              <w:t>Branch Office Workstation 1</w:t>
            </w:r>
          </w:p>
        </w:tc>
        <w:tc>
          <w:tcPr>
            <w:tcW w:w="2288" w:type="dxa"/>
            <w:vAlign w:val="center"/>
          </w:tcPr>
          <w:p w14:paraId="494272C0" w14:textId="00371D73" w:rsidR="00955EDD" w:rsidRDefault="00955EDD" w:rsidP="00955EDD">
            <w:pPr>
              <w:pStyle w:val="p1"/>
            </w:pPr>
            <w:r>
              <w:t>Windows 7</w:t>
            </w:r>
          </w:p>
        </w:tc>
        <w:tc>
          <w:tcPr>
            <w:tcW w:w="2471" w:type="dxa"/>
            <w:vAlign w:val="center"/>
          </w:tcPr>
          <w:p w14:paraId="15390BEA" w14:textId="5D7172EF" w:rsidR="00955EDD" w:rsidRDefault="00955EDD" w:rsidP="00955EDD">
            <w:pPr>
              <w:pStyle w:val="p1"/>
            </w:pPr>
            <w:r>
              <w:t>Web browser, email client, remote database access via VPN</w:t>
            </w:r>
          </w:p>
        </w:tc>
      </w:tr>
      <w:tr w:rsidR="00955EDD" w:rsidRPr="007C0A5A" w14:paraId="0638D3E7" w14:textId="77777777" w:rsidTr="00955EDD">
        <w:trPr>
          <w:trHeight w:val="1013"/>
        </w:trPr>
        <w:tc>
          <w:tcPr>
            <w:tcW w:w="2307" w:type="dxa"/>
            <w:vAlign w:val="center"/>
          </w:tcPr>
          <w:p w14:paraId="10E1620C" w14:textId="64531078" w:rsidR="00955EDD" w:rsidRDefault="00955EDD" w:rsidP="00955EDD">
            <w:pPr>
              <w:pStyle w:val="p1"/>
            </w:pPr>
            <w:r>
              <w:t>Branch Office Workstation 2</w:t>
            </w:r>
          </w:p>
        </w:tc>
        <w:tc>
          <w:tcPr>
            <w:tcW w:w="2288" w:type="dxa"/>
            <w:vAlign w:val="center"/>
          </w:tcPr>
          <w:p w14:paraId="317B19D6" w14:textId="61ABA50E" w:rsidR="00955EDD" w:rsidRDefault="00955EDD" w:rsidP="00955EDD">
            <w:pPr>
              <w:pStyle w:val="p1"/>
            </w:pPr>
            <w:r>
              <w:t>Windows 7</w:t>
            </w:r>
          </w:p>
        </w:tc>
        <w:tc>
          <w:tcPr>
            <w:tcW w:w="2471" w:type="dxa"/>
            <w:vAlign w:val="center"/>
          </w:tcPr>
          <w:p w14:paraId="5A9AF86A" w14:textId="10E805A5" w:rsidR="00955EDD" w:rsidRDefault="00955EDD" w:rsidP="00955EDD">
            <w:pPr>
              <w:pStyle w:val="p1"/>
            </w:pPr>
            <w:r>
              <w:t>Web browser, email client, remote database access via VPN</w:t>
            </w:r>
          </w:p>
        </w:tc>
      </w:tr>
      <w:tr w:rsidR="00955EDD" w:rsidRPr="007C0A5A" w14:paraId="7A046E24" w14:textId="77777777" w:rsidTr="00955EDD">
        <w:trPr>
          <w:trHeight w:val="1013"/>
        </w:trPr>
        <w:tc>
          <w:tcPr>
            <w:tcW w:w="2307" w:type="dxa"/>
            <w:vAlign w:val="center"/>
          </w:tcPr>
          <w:p w14:paraId="4D25ECC8" w14:textId="302D5293" w:rsidR="00955EDD" w:rsidRDefault="00955EDD" w:rsidP="00955EDD">
            <w:pPr>
              <w:pStyle w:val="p1"/>
            </w:pPr>
            <w:r>
              <w:t>Mobile Device (five units)</w:t>
            </w:r>
          </w:p>
        </w:tc>
        <w:tc>
          <w:tcPr>
            <w:tcW w:w="2288" w:type="dxa"/>
            <w:vAlign w:val="center"/>
          </w:tcPr>
          <w:p w14:paraId="42F98069" w14:textId="55C59DC1" w:rsidR="00955EDD" w:rsidRDefault="00955EDD" w:rsidP="00955EDD">
            <w:pPr>
              <w:pStyle w:val="p1"/>
            </w:pPr>
            <w:r>
              <w:t>iOS 10</w:t>
            </w:r>
          </w:p>
        </w:tc>
        <w:tc>
          <w:tcPr>
            <w:tcW w:w="2471" w:type="dxa"/>
            <w:vAlign w:val="center"/>
          </w:tcPr>
          <w:p w14:paraId="78C0081E" w14:textId="1941D27A" w:rsidR="00955EDD" w:rsidRDefault="00955EDD" w:rsidP="00955EDD">
            <w:pPr>
              <w:pStyle w:val="p1"/>
            </w:pPr>
            <w:r>
              <w:t>Mobile CRM app, secure VPN client, web browser for listing lookup and email access</w:t>
            </w:r>
          </w:p>
        </w:tc>
      </w:tr>
    </w:tbl>
    <w:p w14:paraId="68B2894F" w14:textId="5E991583" w:rsidR="00EF38AE" w:rsidRDefault="00955EDD" w:rsidP="0031481A">
      <w:pPr>
        <w:pStyle w:val="BodyText"/>
        <w:ind w:left="360"/>
        <w:rPr>
          <w:rFonts w:ascii="Arial" w:hAnsi="Arial" w:cs="Arial"/>
          <w:color w:val="auto"/>
          <w:sz w:val="24"/>
          <w:szCs w:val="24"/>
        </w:rPr>
      </w:pPr>
      <w:r>
        <w:rPr>
          <w:rFonts w:ascii="Arial" w:hAnsi="Arial" w:cs="Arial"/>
          <w:color w:val="auto"/>
          <w:sz w:val="24"/>
          <w:szCs w:val="24"/>
        </w:rPr>
        <w:br w:type="textWrapping" w:clear="all"/>
      </w:r>
    </w:p>
    <w:p w14:paraId="0B7E534D" w14:textId="77777777" w:rsidR="0031481A" w:rsidRDefault="0031481A" w:rsidP="0031481A">
      <w:pPr>
        <w:pStyle w:val="BodyText"/>
        <w:ind w:left="360"/>
        <w:rPr>
          <w:rFonts w:ascii="Arial" w:hAnsi="Arial" w:cs="Arial"/>
          <w:color w:val="auto"/>
          <w:sz w:val="24"/>
          <w:szCs w:val="24"/>
        </w:rPr>
      </w:pPr>
    </w:p>
    <w:p w14:paraId="70F3E622" w14:textId="77777777" w:rsidR="0031481A" w:rsidRDefault="0031481A" w:rsidP="0031481A">
      <w:pPr>
        <w:pStyle w:val="BodyText"/>
        <w:ind w:left="360"/>
        <w:rPr>
          <w:rFonts w:ascii="Arial" w:hAnsi="Arial" w:cs="Arial"/>
          <w:b/>
          <w:color w:val="000080"/>
          <w:sz w:val="24"/>
          <w:szCs w:val="24"/>
        </w:rPr>
      </w:pPr>
    </w:p>
    <w:p w14:paraId="3822E03E" w14:textId="77777777" w:rsidR="0031481A" w:rsidRDefault="0031481A" w:rsidP="0031481A">
      <w:pPr>
        <w:pStyle w:val="BodyText"/>
        <w:ind w:left="360"/>
        <w:rPr>
          <w:rFonts w:ascii="Arial" w:hAnsi="Arial" w:cs="Arial"/>
          <w:b/>
          <w:color w:val="000080"/>
          <w:sz w:val="24"/>
          <w:szCs w:val="24"/>
        </w:rPr>
      </w:pPr>
    </w:p>
    <w:p w14:paraId="41CF68B1" w14:textId="77777777" w:rsidR="0031481A" w:rsidRDefault="0031481A" w:rsidP="0031481A">
      <w:pPr>
        <w:pStyle w:val="BodyText"/>
        <w:ind w:left="360"/>
        <w:rPr>
          <w:rFonts w:ascii="Arial" w:hAnsi="Arial" w:cs="Arial"/>
          <w:b/>
          <w:color w:val="000080"/>
          <w:sz w:val="24"/>
          <w:szCs w:val="24"/>
        </w:rPr>
      </w:pPr>
    </w:p>
    <w:p w14:paraId="4CF0284A" w14:textId="6AD85E10" w:rsidR="0031481A" w:rsidRPr="00FD6924" w:rsidRDefault="0031481A" w:rsidP="00FD6924">
      <w:pPr>
        <w:pStyle w:val="BodyText"/>
        <w:numPr>
          <w:ilvl w:val="0"/>
          <w:numId w:val="35"/>
        </w:numPr>
        <w:rPr>
          <w:rFonts w:ascii="Arial" w:hAnsi="Arial" w:cs="Arial"/>
          <w:b/>
          <w:color w:val="000080"/>
          <w:sz w:val="24"/>
          <w:szCs w:val="24"/>
        </w:rPr>
      </w:pPr>
      <w:r w:rsidRPr="00FD6924">
        <w:rPr>
          <w:rFonts w:ascii="Arial" w:hAnsi="Arial" w:cs="Arial"/>
          <w:b/>
          <w:color w:val="000080"/>
          <w:sz w:val="24"/>
          <w:szCs w:val="24"/>
        </w:rPr>
        <w:lastRenderedPageBreak/>
        <w:t>Describe OS Patch Management in Place</w:t>
      </w:r>
    </w:p>
    <w:p w14:paraId="34467E7E" w14:textId="77777777" w:rsidR="0031481A" w:rsidRPr="00FD6924" w:rsidRDefault="0031481A" w:rsidP="0031481A">
      <w:pPr>
        <w:pStyle w:val="BodyText"/>
        <w:ind w:left="360"/>
        <w:rPr>
          <w:rFonts w:ascii="Arial" w:hAnsi="Arial" w:cs="Arial"/>
          <w:color w:val="auto"/>
          <w:sz w:val="24"/>
          <w:szCs w:val="24"/>
        </w:rPr>
      </w:pPr>
      <w:r w:rsidRPr="00FD6924">
        <w:rPr>
          <w:rFonts w:ascii="Arial" w:hAnsi="Arial" w:cs="Arial"/>
          <w:color w:val="auto"/>
          <w:sz w:val="24"/>
          <w:szCs w:val="24"/>
        </w:rPr>
        <w:t>In Table of List form, define the patch management for all operating systems (e.g., never updated, monthly, automatic updates, etc.)</w:t>
      </w:r>
    </w:p>
    <w:p w14:paraId="03C82755" w14:textId="30999330" w:rsidR="0031481A" w:rsidRDefault="0031481A" w:rsidP="0031481A">
      <w:pPr>
        <w:rPr>
          <w:rFonts w:ascii="Arial" w:hAnsi="Arial" w:cs="Arial"/>
          <w:color w:val="auto"/>
          <w:sz w:val="24"/>
          <w:szCs w:val="24"/>
        </w:rPr>
      </w:pPr>
    </w:p>
    <w:tbl>
      <w:tblPr>
        <w:tblStyle w:val="TableGrid"/>
        <w:tblW w:w="0" w:type="auto"/>
        <w:tblInd w:w="360" w:type="dxa"/>
        <w:tblLayout w:type="fixed"/>
        <w:tblLook w:val="04A0" w:firstRow="1" w:lastRow="0" w:firstColumn="1" w:lastColumn="0" w:noHBand="0" w:noVBand="1"/>
      </w:tblPr>
      <w:tblGrid>
        <w:gridCol w:w="2307"/>
        <w:gridCol w:w="2288"/>
        <w:gridCol w:w="2471"/>
      </w:tblGrid>
      <w:tr w:rsidR="00955EDD" w:rsidRPr="00EF38AE" w14:paraId="215396FF" w14:textId="77777777" w:rsidTr="00E331A0">
        <w:trPr>
          <w:trHeight w:val="2690"/>
        </w:trPr>
        <w:tc>
          <w:tcPr>
            <w:tcW w:w="2307" w:type="dxa"/>
            <w:shd w:val="clear" w:color="auto" w:fill="000080"/>
            <w:vAlign w:val="center"/>
          </w:tcPr>
          <w:p w14:paraId="3F5104BE" w14:textId="77777777" w:rsidR="00955EDD" w:rsidRDefault="00955EDD" w:rsidP="00955EDD">
            <w:pPr>
              <w:pStyle w:val="p1"/>
              <w:rPr>
                <w:rFonts w:ascii="Arial" w:eastAsia="MS PMincho" w:hAnsi="Arial" w:cs="Arial"/>
                <w:bCs/>
                <w:color w:val="FFFFFF" w:themeColor="background1"/>
                <w:sz w:val="20"/>
                <w:szCs w:val="20"/>
              </w:rPr>
            </w:pPr>
          </w:p>
          <w:p w14:paraId="0CE500F4" w14:textId="56C42F22" w:rsidR="00955EDD" w:rsidRPr="00EF38AE" w:rsidRDefault="00955EDD" w:rsidP="00955EDD">
            <w:pPr>
              <w:pStyle w:val="p1"/>
              <w:rPr>
                <w:rFonts w:ascii="Arial" w:eastAsia="MS PMincho" w:hAnsi="Arial" w:cs="Arial"/>
                <w:bCs/>
                <w:color w:val="FFFFFF" w:themeColor="background1"/>
                <w:sz w:val="20"/>
                <w:szCs w:val="20"/>
              </w:rPr>
            </w:pPr>
            <w:r w:rsidRPr="00955EDD">
              <w:rPr>
                <w:rFonts w:ascii="Arial" w:eastAsia="MS PMincho" w:hAnsi="Arial" w:cs="Arial"/>
                <w:bCs/>
                <w:color w:val="FFFFFF" w:themeColor="background1"/>
                <w:sz w:val="20"/>
                <w:szCs w:val="20"/>
              </w:rPr>
              <w:t>Operating System</w:t>
            </w:r>
          </w:p>
        </w:tc>
        <w:tc>
          <w:tcPr>
            <w:tcW w:w="2288" w:type="dxa"/>
            <w:shd w:val="clear" w:color="auto" w:fill="000080"/>
            <w:vAlign w:val="center"/>
          </w:tcPr>
          <w:p w14:paraId="48623881" w14:textId="58E14FED" w:rsidR="00955EDD" w:rsidRPr="005E7F26" w:rsidRDefault="00955EDD" w:rsidP="00955EDD">
            <w:pPr>
              <w:pStyle w:val="Heading1"/>
              <w:rPr>
                <w:rFonts w:ascii="Arial" w:hAnsi="Arial" w:cs="Arial"/>
                <w:color w:val="FFFFFF" w:themeColor="background1"/>
                <w:sz w:val="20"/>
                <w:szCs w:val="20"/>
              </w:rPr>
            </w:pPr>
            <w:r>
              <w:rPr>
                <w:rFonts w:ascii="Arial" w:hAnsi="Arial" w:cs="Arial"/>
                <w:color w:val="FFFFFF" w:themeColor="background1"/>
                <w:sz w:val="20"/>
                <w:szCs w:val="20"/>
              </w:rPr>
              <w:t>P</w:t>
            </w:r>
            <w:r w:rsidRPr="00955EDD">
              <w:rPr>
                <w:rFonts w:ascii="Arial" w:hAnsi="Arial" w:cs="Arial"/>
                <w:color w:val="FFFFFF" w:themeColor="background1"/>
                <w:sz w:val="20"/>
                <w:szCs w:val="20"/>
              </w:rPr>
              <w:t>atch Frequency</w:t>
            </w:r>
          </w:p>
        </w:tc>
        <w:tc>
          <w:tcPr>
            <w:tcW w:w="2471" w:type="dxa"/>
            <w:shd w:val="clear" w:color="auto" w:fill="000080"/>
            <w:vAlign w:val="center"/>
          </w:tcPr>
          <w:p w14:paraId="1C2F5201" w14:textId="77777777" w:rsidR="00955EDD" w:rsidRDefault="00955EDD" w:rsidP="00955EDD">
            <w:pPr>
              <w:pStyle w:val="p1"/>
              <w:rPr>
                <w:rFonts w:ascii="Arial" w:eastAsia="MS PMincho" w:hAnsi="Arial" w:cs="Arial"/>
                <w:bCs/>
                <w:color w:val="FFFFFF" w:themeColor="background1"/>
                <w:sz w:val="20"/>
                <w:szCs w:val="20"/>
              </w:rPr>
            </w:pPr>
          </w:p>
          <w:p w14:paraId="12D570C3" w14:textId="222FBB40" w:rsidR="00955EDD" w:rsidRPr="00955EDD" w:rsidRDefault="00955EDD" w:rsidP="00955EDD">
            <w:pPr>
              <w:pStyle w:val="p1"/>
              <w:rPr>
                <w:rFonts w:ascii="Arial" w:eastAsia="MS PMincho" w:hAnsi="Arial" w:cs="Arial"/>
                <w:bCs/>
                <w:color w:val="FFFFFF" w:themeColor="background1"/>
                <w:sz w:val="20"/>
                <w:szCs w:val="20"/>
              </w:rPr>
            </w:pPr>
            <w:r w:rsidRPr="00955EDD">
              <w:rPr>
                <w:rFonts w:ascii="Arial" w:eastAsia="MS PMincho" w:hAnsi="Arial" w:cs="Arial"/>
                <w:bCs/>
                <w:color w:val="FFFFFF" w:themeColor="background1"/>
                <w:sz w:val="20"/>
                <w:szCs w:val="20"/>
              </w:rPr>
              <w:t>Update Method</w:t>
            </w:r>
          </w:p>
        </w:tc>
      </w:tr>
      <w:tr w:rsidR="00955EDD" w:rsidRPr="00DE55C6" w14:paraId="6D7FC8A0" w14:textId="77777777" w:rsidTr="00734C7C">
        <w:trPr>
          <w:trHeight w:val="1954"/>
        </w:trPr>
        <w:tc>
          <w:tcPr>
            <w:tcW w:w="2307" w:type="dxa"/>
            <w:vAlign w:val="center"/>
          </w:tcPr>
          <w:p w14:paraId="1ED48A48" w14:textId="16389B6A" w:rsidR="00955EDD" w:rsidRPr="00DE55C6" w:rsidRDefault="00955EDD" w:rsidP="00955EDD">
            <w:pPr>
              <w:pStyle w:val="p1"/>
            </w:pPr>
            <w:r>
              <w:t>Windows 7 on all workstations</w:t>
            </w:r>
          </w:p>
        </w:tc>
        <w:tc>
          <w:tcPr>
            <w:tcW w:w="2288" w:type="dxa"/>
            <w:vAlign w:val="center"/>
          </w:tcPr>
          <w:p w14:paraId="5AC9B73C" w14:textId="1625D71E" w:rsidR="00955EDD" w:rsidRPr="00DE55C6" w:rsidRDefault="00955EDD" w:rsidP="00955EDD">
            <w:pPr>
              <w:pStyle w:val="p1"/>
            </w:pPr>
            <w:r>
              <w:t>None (end of support)</w:t>
            </w:r>
          </w:p>
        </w:tc>
        <w:tc>
          <w:tcPr>
            <w:tcW w:w="2471" w:type="dxa"/>
            <w:vAlign w:val="center"/>
          </w:tcPr>
          <w:p w14:paraId="078752CA" w14:textId="39EC70E9" w:rsidR="00955EDD" w:rsidRPr="00DE55C6" w:rsidRDefault="00955EDD" w:rsidP="00955EDD">
            <w:pPr>
              <w:pStyle w:val="p1"/>
              <w:rPr>
                <w:rFonts w:ascii="Arial" w:eastAsia="MS PMincho" w:hAnsi="Arial" w:cs="Arial"/>
                <w:color w:val="404040"/>
              </w:rPr>
            </w:pPr>
            <w:r>
              <w:t>No further security patches available</w:t>
            </w:r>
          </w:p>
        </w:tc>
      </w:tr>
      <w:tr w:rsidR="00955EDD" w:rsidRPr="00DE55C6" w14:paraId="10AE3449" w14:textId="77777777" w:rsidTr="00734C7C">
        <w:trPr>
          <w:trHeight w:val="1954"/>
        </w:trPr>
        <w:tc>
          <w:tcPr>
            <w:tcW w:w="2307" w:type="dxa"/>
            <w:vAlign w:val="center"/>
          </w:tcPr>
          <w:p w14:paraId="542EF332" w14:textId="3EB46C18" w:rsidR="00955EDD" w:rsidRDefault="00955EDD" w:rsidP="00955EDD">
            <w:pPr>
              <w:pStyle w:val="p1"/>
            </w:pPr>
            <w:r>
              <w:t>Windows for Workgroups on server</w:t>
            </w:r>
          </w:p>
        </w:tc>
        <w:tc>
          <w:tcPr>
            <w:tcW w:w="2288" w:type="dxa"/>
            <w:vAlign w:val="center"/>
          </w:tcPr>
          <w:p w14:paraId="28349D35" w14:textId="2AA39934" w:rsidR="00955EDD" w:rsidRDefault="00955EDD" w:rsidP="00955EDD">
            <w:pPr>
              <w:pStyle w:val="p1"/>
            </w:pPr>
            <w:r>
              <w:t>Manual monthly</w:t>
            </w:r>
          </w:p>
        </w:tc>
        <w:tc>
          <w:tcPr>
            <w:tcW w:w="2471" w:type="dxa"/>
            <w:vAlign w:val="center"/>
          </w:tcPr>
          <w:p w14:paraId="057FBE25" w14:textId="61393A7A" w:rsidR="00955EDD" w:rsidRDefault="00955EDD" w:rsidP="00955EDD">
            <w:pPr>
              <w:pStyle w:val="p1"/>
            </w:pPr>
            <w:r>
              <w:t>Administrator downloads and installs updates from vendor archive</w:t>
            </w:r>
          </w:p>
        </w:tc>
      </w:tr>
      <w:tr w:rsidR="00955EDD" w:rsidRPr="00DE55C6" w14:paraId="37BA5BA3" w14:textId="77777777" w:rsidTr="00734C7C">
        <w:trPr>
          <w:trHeight w:val="1954"/>
        </w:trPr>
        <w:tc>
          <w:tcPr>
            <w:tcW w:w="2307" w:type="dxa"/>
            <w:vAlign w:val="center"/>
          </w:tcPr>
          <w:p w14:paraId="061899C2" w14:textId="6B854B4F" w:rsidR="00955EDD" w:rsidRDefault="00955EDD" w:rsidP="00955EDD">
            <w:pPr>
              <w:pStyle w:val="p1"/>
            </w:pPr>
            <w:r>
              <w:t>iOS 10 on mobile devices</w:t>
            </w:r>
          </w:p>
        </w:tc>
        <w:tc>
          <w:tcPr>
            <w:tcW w:w="2288" w:type="dxa"/>
            <w:vAlign w:val="center"/>
          </w:tcPr>
          <w:p w14:paraId="78CF54A8" w14:textId="73A7129A" w:rsidR="00955EDD" w:rsidRDefault="00955EDD" w:rsidP="00955EDD">
            <w:pPr>
              <w:pStyle w:val="p1"/>
            </w:pPr>
            <w:r>
              <w:t>Automatic</w:t>
            </w:r>
          </w:p>
        </w:tc>
        <w:tc>
          <w:tcPr>
            <w:tcW w:w="2471" w:type="dxa"/>
            <w:vAlign w:val="center"/>
          </w:tcPr>
          <w:p w14:paraId="44EF9F2D" w14:textId="6B81965A" w:rsidR="00955EDD" w:rsidRDefault="00955EDD" w:rsidP="00955EDD">
            <w:pPr>
              <w:pStyle w:val="p1"/>
            </w:pPr>
            <w:r>
              <w:t>Over-the-air updates enabled by default</w:t>
            </w:r>
          </w:p>
        </w:tc>
      </w:tr>
      <w:tr w:rsidR="00955EDD" w:rsidRPr="00DE55C6" w14:paraId="3764A9BE" w14:textId="77777777" w:rsidTr="00734C7C">
        <w:trPr>
          <w:trHeight w:val="1954"/>
        </w:trPr>
        <w:tc>
          <w:tcPr>
            <w:tcW w:w="2307" w:type="dxa"/>
            <w:vAlign w:val="center"/>
          </w:tcPr>
          <w:p w14:paraId="49B13837" w14:textId="6571F700" w:rsidR="00955EDD" w:rsidRDefault="00955EDD" w:rsidP="00955EDD">
            <w:pPr>
              <w:pStyle w:val="p1"/>
            </w:pPr>
            <w:r>
              <w:t>IPCop Firewall OS</w:t>
            </w:r>
          </w:p>
        </w:tc>
        <w:tc>
          <w:tcPr>
            <w:tcW w:w="2288" w:type="dxa"/>
            <w:vAlign w:val="center"/>
          </w:tcPr>
          <w:p w14:paraId="2EC66F26" w14:textId="601DA206" w:rsidR="00955EDD" w:rsidRDefault="00955EDD" w:rsidP="00955EDD">
            <w:pPr>
              <w:pStyle w:val="p1"/>
            </w:pPr>
            <w:r>
              <w:t>Quarterly</w:t>
            </w:r>
          </w:p>
        </w:tc>
        <w:tc>
          <w:tcPr>
            <w:tcW w:w="2471" w:type="dxa"/>
            <w:vAlign w:val="center"/>
          </w:tcPr>
          <w:p w14:paraId="0DA2BE21" w14:textId="6BDDB703" w:rsidR="00955EDD" w:rsidRDefault="00955EDD" w:rsidP="00955EDD">
            <w:pPr>
              <w:pStyle w:val="p1"/>
            </w:pPr>
            <w:r>
              <w:t>Automated via built-in package manager</w:t>
            </w:r>
          </w:p>
        </w:tc>
      </w:tr>
    </w:tbl>
    <w:p w14:paraId="0EB071D5" w14:textId="220BA03E" w:rsidR="0031481A" w:rsidRDefault="0031481A" w:rsidP="0031481A">
      <w:pPr>
        <w:rPr>
          <w:rFonts w:ascii="Arial" w:hAnsi="Arial" w:cs="Arial"/>
          <w:color w:val="auto"/>
          <w:sz w:val="24"/>
          <w:szCs w:val="24"/>
        </w:rPr>
      </w:pPr>
    </w:p>
    <w:p w14:paraId="32A442DC" w14:textId="6C33C6C5" w:rsidR="0031481A" w:rsidRDefault="0031481A" w:rsidP="0031481A">
      <w:pPr>
        <w:pStyle w:val="BodyText"/>
        <w:ind w:left="360"/>
        <w:rPr>
          <w:rFonts w:ascii="Arial" w:hAnsi="Arial" w:cs="Arial"/>
          <w:b/>
          <w:color w:val="000080"/>
          <w:sz w:val="24"/>
          <w:szCs w:val="24"/>
        </w:rPr>
      </w:pPr>
    </w:p>
    <w:p w14:paraId="195D580C" w14:textId="2D078E2A" w:rsidR="00216701" w:rsidRDefault="00216701" w:rsidP="0031481A">
      <w:pPr>
        <w:pStyle w:val="BodyText"/>
        <w:ind w:left="360"/>
        <w:rPr>
          <w:rFonts w:ascii="Arial" w:hAnsi="Arial" w:cs="Arial"/>
          <w:b/>
          <w:color w:val="000080"/>
          <w:sz w:val="24"/>
          <w:szCs w:val="24"/>
        </w:rPr>
      </w:pPr>
    </w:p>
    <w:p w14:paraId="15E5B7E1" w14:textId="77777777" w:rsidR="00216701" w:rsidRDefault="00216701" w:rsidP="0031481A">
      <w:pPr>
        <w:pStyle w:val="BodyText"/>
        <w:ind w:left="360"/>
        <w:rPr>
          <w:rFonts w:ascii="Arial" w:hAnsi="Arial" w:cs="Arial"/>
          <w:b/>
          <w:color w:val="000080"/>
          <w:sz w:val="24"/>
          <w:szCs w:val="24"/>
        </w:rPr>
      </w:pPr>
    </w:p>
    <w:p w14:paraId="62A5C0E5" w14:textId="77777777" w:rsidR="0031481A" w:rsidRPr="00955EDD" w:rsidRDefault="0031481A" w:rsidP="0031481A">
      <w:pPr>
        <w:pStyle w:val="BodyText"/>
        <w:ind w:left="360"/>
        <w:rPr>
          <w:rFonts w:ascii="Arial" w:hAnsi="Arial" w:cs="Arial"/>
          <w:b/>
          <w:color w:val="FF0000"/>
          <w:sz w:val="24"/>
          <w:szCs w:val="24"/>
        </w:rPr>
      </w:pPr>
    </w:p>
    <w:p w14:paraId="0BE5FC44" w14:textId="77777777" w:rsidR="0031481A" w:rsidRPr="00FD6924" w:rsidRDefault="0031481A" w:rsidP="00FD6924">
      <w:pPr>
        <w:pStyle w:val="BodyText"/>
        <w:numPr>
          <w:ilvl w:val="0"/>
          <w:numId w:val="35"/>
        </w:numPr>
        <w:rPr>
          <w:rFonts w:ascii="Arial" w:hAnsi="Arial" w:cs="Arial"/>
          <w:b/>
          <w:color w:val="000080"/>
          <w:sz w:val="24"/>
          <w:szCs w:val="24"/>
        </w:rPr>
      </w:pPr>
      <w:r w:rsidRPr="00FD6924">
        <w:rPr>
          <w:rFonts w:ascii="Arial" w:hAnsi="Arial" w:cs="Arial"/>
          <w:b/>
          <w:color w:val="000080"/>
          <w:sz w:val="24"/>
          <w:szCs w:val="24"/>
        </w:rPr>
        <w:t>Describe Workstation and Server Security Controls in Place</w:t>
      </w:r>
    </w:p>
    <w:p w14:paraId="110B85D6" w14:textId="77777777" w:rsidR="0031481A" w:rsidRPr="00FD6924" w:rsidRDefault="0031481A" w:rsidP="0031481A">
      <w:pPr>
        <w:pStyle w:val="BodyText"/>
        <w:ind w:left="360"/>
        <w:rPr>
          <w:rFonts w:ascii="Arial" w:hAnsi="Arial" w:cs="Arial"/>
          <w:color w:val="auto"/>
          <w:sz w:val="24"/>
          <w:szCs w:val="24"/>
        </w:rPr>
      </w:pPr>
      <w:r w:rsidRPr="00FD6924">
        <w:rPr>
          <w:rFonts w:ascii="Arial" w:hAnsi="Arial" w:cs="Arial"/>
          <w:color w:val="auto"/>
          <w:sz w:val="24"/>
          <w:szCs w:val="24"/>
        </w:rPr>
        <w:t>In Table of List form, define security controls for all operating systems (e.g., none, virus protection with automatic updates, host based firewalls)</w:t>
      </w:r>
    </w:p>
    <w:p w14:paraId="021A2103" w14:textId="28CBE551" w:rsidR="0031481A" w:rsidRDefault="0031481A" w:rsidP="0031481A">
      <w:pPr>
        <w:pStyle w:val="BodyText"/>
        <w:ind w:left="360"/>
        <w:rPr>
          <w:rFonts w:ascii="Arial" w:hAnsi="Arial" w:cs="Arial"/>
          <w:color w:val="auto"/>
          <w:sz w:val="24"/>
          <w:szCs w:val="24"/>
        </w:rPr>
      </w:pPr>
    </w:p>
    <w:tbl>
      <w:tblPr>
        <w:tblStyle w:val="TableGrid"/>
        <w:tblW w:w="0" w:type="auto"/>
        <w:tblInd w:w="360" w:type="dxa"/>
        <w:tblLayout w:type="fixed"/>
        <w:tblLook w:val="04A0" w:firstRow="1" w:lastRow="0" w:firstColumn="1" w:lastColumn="0" w:noHBand="0" w:noVBand="1"/>
      </w:tblPr>
      <w:tblGrid>
        <w:gridCol w:w="2307"/>
        <w:gridCol w:w="2288"/>
        <w:gridCol w:w="2471"/>
        <w:gridCol w:w="2471"/>
      </w:tblGrid>
      <w:tr w:rsidR="00955EDD" w:rsidRPr="00EF38AE" w14:paraId="5679F6B9" w14:textId="25F5CEFE" w:rsidTr="00E75B5C">
        <w:trPr>
          <w:trHeight w:val="2690"/>
        </w:trPr>
        <w:tc>
          <w:tcPr>
            <w:tcW w:w="2307" w:type="dxa"/>
            <w:shd w:val="clear" w:color="auto" w:fill="000080"/>
            <w:vAlign w:val="center"/>
          </w:tcPr>
          <w:p w14:paraId="6B8C35DD" w14:textId="77777777" w:rsidR="006534B1" w:rsidRDefault="006534B1" w:rsidP="00955EDD">
            <w:pPr>
              <w:pStyle w:val="p1"/>
              <w:rPr>
                <w:rFonts w:ascii="Arial" w:eastAsia="MS PMincho" w:hAnsi="Arial" w:cs="Arial"/>
                <w:bCs/>
                <w:color w:val="FFFFFF" w:themeColor="background1"/>
                <w:sz w:val="20"/>
                <w:szCs w:val="20"/>
              </w:rPr>
            </w:pPr>
          </w:p>
          <w:p w14:paraId="5A5AE9CA" w14:textId="3CCBA52B" w:rsidR="00955EDD" w:rsidRPr="00EF38AE" w:rsidRDefault="00955EDD" w:rsidP="00955EDD">
            <w:pPr>
              <w:pStyle w:val="p1"/>
              <w:rPr>
                <w:rFonts w:ascii="Arial" w:eastAsia="MS PMincho" w:hAnsi="Arial" w:cs="Arial"/>
                <w:bCs/>
                <w:color w:val="FFFFFF" w:themeColor="background1"/>
                <w:sz w:val="20"/>
                <w:szCs w:val="20"/>
              </w:rPr>
            </w:pPr>
            <w:r w:rsidRPr="00955EDD">
              <w:rPr>
                <w:rFonts w:ascii="Arial" w:eastAsia="MS PMincho" w:hAnsi="Arial" w:cs="Arial"/>
                <w:bCs/>
                <w:color w:val="FFFFFF" w:themeColor="background1"/>
                <w:sz w:val="20"/>
                <w:szCs w:val="20"/>
              </w:rPr>
              <w:t>System Type</w:t>
            </w:r>
          </w:p>
        </w:tc>
        <w:tc>
          <w:tcPr>
            <w:tcW w:w="2288" w:type="dxa"/>
            <w:shd w:val="clear" w:color="auto" w:fill="000080"/>
            <w:vAlign w:val="center"/>
          </w:tcPr>
          <w:p w14:paraId="6CC7CF4F" w14:textId="13DA8008" w:rsidR="00955EDD" w:rsidRPr="005E7F26" w:rsidRDefault="00955EDD" w:rsidP="00955EDD">
            <w:pPr>
              <w:pStyle w:val="Heading1"/>
              <w:rPr>
                <w:rFonts w:ascii="Arial" w:hAnsi="Arial" w:cs="Arial"/>
                <w:color w:val="FFFFFF" w:themeColor="background1"/>
                <w:sz w:val="20"/>
                <w:szCs w:val="20"/>
              </w:rPr>
            </w:pPr>
            <w:r w:rsidRPr="00955EDD">
              <w:rPr>
                <w:rFonts w:ascii="Arial" w:hAnsi="Arial" w:cs="Arial"/>
                <w:color w:val="FFFFFF" w:themeColor="background1"/>
                <w:sz w:val="20"/>
                <w:szCs w:val="20"/>
              </w:rPr>
              <w:t>Antivirus/Endpoint Protection</w:t>
            </w:r>
          </w:p>
        </w:tc>
        <w:tc>
          <w:tcPr>
            <w:tcW w:w="2471" w:type="dxa"/>
            <w:shd w:val="clear" w:color="auto" w:fill="000080"/>
            <w:vAlign w:val="center"/>
          </w:tcPr>
          <w:p w14:paraId="6D59749D" w14:textId="77777777" w:rsidR="006534B1" w:rsidRDefault="006534B1" w:rsidP="00955EDD">
            <w:pPr>
              <w:pStyle w:val="p1"/>
              <w:rPr>
                <w:rFonts w:ascii="Arial" w:eastAsia="MS PMincho" w:hAnsi="Arial" w:cs="Arial"/>
                <w:bCs/>
                <w:color w:val="FFFFFF" w:themeColor="background1"/>
                <w:sz w:val="20"/>
                <w:szCs w:val="20"/>
              </w:rPr>
            </w:pPr>
          </w:p>
          <w:p w14:paraId="7EC7EA71" w14:textId="34E91864" w:rsidR="00955EDD" w:rsidRPr="00955EDD" w:rsidRDefault="00955EDD" w:rsidP="00955EDD">
            <w:pPr>
              <w:pStyle w:val="p1"/>
              <w:rPr>
                <w:rFonts w:ascii="Arial" w:eastAsia="MS PMincho" w:hAnsi="Arial" w:cs="Arial"/>
                <w:bCs/>
                <w:color w:val="FFFFFF" w:themeColor="background1"/>
                <w:sz w:val="20"/>
                <w:szCs w:val="20"/>
              </w:rPr>
            </w:pPr>
            <w:r w:rsidRPr="00955EDD">
              <w:rPr>
                <w:rFonts w:ascii="Arial" w:eastAsia="MS PMincho" w:hAnsi="Arial" w:cs="Arial"/>
                <w:bCs/>
                <w:color w:val="FFFFFF" w:themeColor="background1"/>
                <w:sz w:val="20"/>
                <w:szCs w:val="20"/>
              </w:rPr>
              <w:t>Host Firewall</w:t>
            </w:r>
          </w:p>
        </w:tc>
        <w:tc>
          <w:tcPr>
            <w:tcW w:w="2471" w:type="dxa"/>
            <w:shd w:val="clear" w:color="auto" w:fill="000080"/>
            <w:vAlign w:val="center"/>
          </w:tcPr>
          <w:p w14:paraId="5464DEFE" w14:textId="77777777" w:rsidR="006534B1" w:rsidRDefault="006534B1" w:rsidP="00955EDD">
            <w:pPr>
              <w:pStyle w:val="p1"/>
              <w:rPr>
                <w:rFonts w:ascii="Arial" w:eastAsia="MS PMincho" w:hAnsi="Arial" w:cs="Arial"/>
                <w:bCs/>
                <w:color w:val="FFFFFF" w:themeColor="background1"/>
                <w:sz w:val="20"/>
                <w:szCs w:val="20"/>
              </w:rPr>
            </w:pPr>
          </w:p>
          <w:p w14:paraId="6212AF2D" w14:textId="1BDBA565" w:rsidR="00955EDD" w:rsidRDefault="00955EDD" w:rsidP="00955EDD">
            <w:pPr>
              <w:pStyle w:val="p1"/>
              <w:rPr>
                <w:rFonts w:ascii="Arial" w:eastAsia="MS PMincho" w:hAnsi="Arial" w:cs="Arial"/>
                <w:bCs/>
                <w:color w:val="FFFFFF" w:themeColor="background1"/>
                <w:sz w:val="20"/>
                <w:szCs w:val="20"/>
              </w:rPr>
            </w:pPr>
            <w:r w:rsidRPr="00955EDD">
              <w:rPr>
                <w:rFonts w:ascii="Arial" w:eastAsia="MS PMincho" w:hAnsi="Arial" w:cs="Arial"/>
                <w:bCs/>
                <w:color w:val="FFFFFF" w:themeColor="background1"/>
                <w:sz w:val="20"/>
                <w:szCs w:val="20"/>
              </w:rPr>
              <w:t>Access Control</w:t>
            </w:r>
          </w:p>
        </w:tc>
      </w:tr>
      <w:tr w:rsidR="00955EDD" w:rsidRPr="00DE55C6" w14:paraId="0E70D5C7" w14:textId="01D74770" w:rsidTr="00E75B5C">
        <w:trPr>
          <w:trHeight w:val="1954"/>
        </w:trPr>
        <w:tc>
          <w:tcPr>
            <w:tcW w:w="2307" w:type="dxa"/>
            <w:vAlign w:val="center"/>
          </w:tcPr>
          <w:p w14:paraId="1FFAF2D9" w14:textId="39458C09" w:rsidR="00955EDD" w:rsidRPr="00DE55C6" w:rsidRDefault="00955EDD" w:rsidP="00955EDD">
            <w:pPr>
              <w:pStyle w:val="p1"/>
            </w:pPr>
            <w:r>
              <w:t>Main Office Server</w:t>
            </w:r>
          </w:p>
        </w:tc>
        <w:tc>
          <w:tcPr>
            <w:tcW w:w="2288" w:type="dxa"/>
            <w:vAlign w:val="center"/>
          </w:tcPr>
          <w:p w14:paraId="794327ED" w14:textId="4BC8B91D" w:rsidR="00955EDD" w:rsidRPr="00DE55C6" w:rsidRDefault="00955EDD" w:rsidP="00955EDD">
            <w:pPr>
              <w:pStyle w:val="p1"/>
            </w:pPr>
            <w:r>
              <w:t>None</w:t>
            </w:r>
          </w:p>
        </w:tc>
        <w:tc>
          <w:tcPr>
            <w:tcW w:w="2471" w:type="dxa"/>
            <w:vAlign w:val="center"/>
          </w:tcPr>
          <w:p w14:paraId="205F98AD" w14:textId="3892616A" w:rsidR="00955EDD" w:rsidRPr="00DE55C6" w:rsidRDefault="00955EDD" w:rsidP="00955EDD">
            <w:pPr>
              <w:pStyle w:val="p1"/>
              <w:rPr>
                <w:rFonts w:ascii="Arial" w:eastAsia="MS PMincho" w:hAnsi="Arial" w:cs="Arial"/>
                <w:color w:val="404040"/>
              </w:rPr>
            </w:pPr>
            <w:r>
              <w:t>IPCop default</w:t>
            </w:r>
          </w:p>
        </w:tc>
        <w:tc>
          <w:tcPr>
            <w:tcW w:w="2471" w:type="dxa"/>
            <w:vAlign w:val="center"/>
          </w:tcPr>
          <w:p w14:paraId="3ADC515B" w14:textId="62AFF7D9" w:rsidR="00955EDD" w:rsidRDefault="00955EDD" w:rsidP="00955EDD">
            <w:pPr>
              <w:pStyle w:val="p1"/>
            </w:pPr>
            <w:r>
              <w:t>Local user accounts with passwords</w:t>
            </w:r>
          </w:p>
        </w:tc>
      </w:tr>
      <w:tr w:rsidR="00955EDD" w:rsidRPr="00DE55C6" w14:paraId="6C01B4E9" w14:textId="3129D658" w:rsidTr="00E75B5C">
        <w:trPr>
          <w:trHeight w:val="1954"/>
        </w:trPr>
        <w:tc>
          <w:tcPr>
            <w:tcW w:w="2307" w:type="dxa"/>
            <w:vAlign w:val="center"/>
          </w:tcPr>
          <w:p w14:paraId="19C5FE39" w14:textId="65FCC2F0" w:rsidR="00955EDD" w:rsidRDefault="00955EDD" w:rsidP="00955EDD">
            <w:pPr>
              <w:pStyle w:val="p1"/>
            </w:pPr>
            <w:r>
              <w:t>Main Office Workstations</w:t>
            </w:r>
          </w:p>
        </w:tc>
        <w:tc>
          <w:tcPr>
            <w:tcW w:w="2288" w:type="dxa"/>
            <w:vAlign w:val="center"/>
          </w:tcPr>
          <w:p w14:paraId="5BB69CC2" w14:textId="2A60DBFB" w:rsidR="00955EDD" w:rsidRDefault="00955EDD" w:rsidP="00955EDD">
            <w:pPr>
              <w:pStyle w:val="p1"/>
            </w:pPr>
            <w:r>
              <w:t>None</w:t>
            </w:r>
          </w:p>
        </w:tc>
        <w:tc>
          <w:tcPr>
            <w:tcW w:w="2471" w:type="dxa"/>
            <w:vAlign w:val="center"/>
          </w:tcPr>
          <w:p w14:paraId="07A8A655" w14:textId="2338AEDA" w:rsidR="00955EDD" w:rsidRDefault="00955EDD" w:rsidP="00955EDD">
            <w:pPr>
              <w:pStyle w:val="p1"/>
            </w:pPr>
            <w:r>
              <w:t>Windows firewall off by default</w:t>
            </w:r>
          </w:p>
        </w:tc>
        <w:tc>
          <w:tcPr>
            <w:tcW w:w="2471" w:type="dxa"/>
            <w:vAlign w:val="center"/>
          </w:tcPr>
          <w:p w14:paraId="2D10C6FC" w14:textId="5098963E" w:rsidR="00955EDD" w:rsidRDefault="00955EDD" w:rsidP="00955EDD">
            <w:pPr>
              <w:pStyle w:val="p1"/>
            </w:pPr>
            <w:r>
              <w:t>Local user accounts with passwords</w:t>
            </w:r>
          </w:p>
        </w:tc>
      </w:tr>
      <w:tr w:rsidR="00955EDD" w:rsidRPr="00DE55C6" w14:paraId="3F0D537F" w14:textId="77AE834A" w:rsidTr="00E75B5C">
        <w:trPr>
          <w:trHeight w:val="1954"/>
        </w:trPr>
        <w:tc>
          <w:tcPr>
            <w:tcW w:w="2307" w:type="dxa"/>
            <w:vAlign w:val="center"/>
          </w:tcPr>
          <w:p w14:paraId="18864B07" w14:textId="177EF3A1" w:rsidR="00955EDD" w:rsidRDefault="00955EDD" w:rsidP="00955EDD">
            <w:pPr>
              <w:pStyle w:val="p1"/>
            </w:pPr>
            <w:r>
              <w:t>Branch Office Workstations</w:t>
            </w:r>
          </w:p>
        </w:tc>
        <w:tc>
          <w:tcPr>
            <w:tcW w:w="2288" w:type="dxa"/>
            <w:vAlign w:val="center"/>
          </w:tcPr>
          <w:p w14:paraId="72F91319" w14:textId="67688DDE" w:rsidR="00955EDD" w:rsidRDefault="00955EDD" w:rsidP="00955EDD">
            <w:pPr>
              <w:pStyle w:val="p1"/>
            </w:pPr>
            <w:r>
              <w:t>None</w:t>
            </w:r>
          </w:p>
        </w:tc>
        <w:tc>
          <w:tcPr>
            <w:tcW w:w="2471" w:type="dxa"/>
            <w:vAlign w:val="center"/>
          </w:tcPr>
          <w:p w14:paraId="585E91D4" w14:textId="69951049" w:rsidR="00955EDD" w:rsidRDefault="00955EDD" w:rsidP="00955EDD">
            <w:pPr>
              <w:pStyle w:val="p1"/>
            </w:pPr>
            <w:r>
              <w:t>None</w:t>
            </w:r>
          </w:p>
        </w:tc>
        <w:tc>
          <w:tcPr>
            <w:tcW w:w="2471" w:type="dxa"/>
            <w:vAlign w:val="center"/>
          </w:tcPr>
          <w:p w14:paraId="7CEFB49A" w14:textId="169EA2E7" w:rsidR="00955EDD" w:rsidRDefault="00955EDD" w:rsidP="00955EDD">
            <w:pPr>
              <w:pStyle w:val="p1"/>
            </w:pPr>
            <w:r>
              <w:t>Local user accounts with passwords</w:t>
            </w:r>
          </w:p>
        </w:tc>
      </w:tr>
      <w:tr w:rsidR="00955EDD" w:rsidRPr="00DE55C6" w14:paraId="08AD0914" w14:textId="12F0686A" w:rsidTr="00E75B5C">
        <w:trPr>
          <w:trHeight w:val="1954"/>
        </w:trPr>
        <w:tc>
          <w:tcPr>
            <w:tcW w:w="2307" w:type="dxa"/>
            <w:vAlign w:val="center"/>
          </w:tcPr>
          <w:p w14:paraId="7D491509" w14:textId="4250D2A5" w:rsidR="00955EDD" w:rsidRDefault="00955EDD" w:rsidP="00955EDD">
            <w:pPr>
              <w:pStyle w:val="p1"/>
            </w:pPr>
            <w:r>
              <w:lastRenderedPageBreak/>
              <w:t>Mobile Devices</w:t>
            </w:r>
          </w:p>
        </w:tc>
        <w:tc>
          <w:tcPr>
            <w:tcW w:w="2288" w:type="dxa"/>
            <w:vAlign w:val="center"/>
          </w:tcPr>
          <w:p w14:paraId="77B8FBAB" w14:textId="750B3FDF" w:rsidR="00955EDD" w:rsidRDefault="00955EDD" w:rsidP="00955EDD">
            <w:pPr>
              <w:pStyle w:val="p1"/>
            </w:pPr>
            <w:r>
              <w:t>iOS built-in malware protections</w:t>
            </w:r>
          </w:p>
        </w:tc>
        <w:tc>
          <w:tcPr>
            <w:tcW w:w="2471" w:type="dxa"/>
            <w:vAlign w:val="center"/>
          </w:tcPr>
          <w:p w14:paraId="0E9BC3A3" w14:textId="0FC46CD7" w:rsidR="00955EDD" w:rsidRDefault="00955EDD" w:rsidP="00955EDD">
            <w:pPr>
              <w:pStyle w:val="p1"/>
            </w:pPr>
            <w:r>
              <w:t>VPN enforces tunnel endpoint filter</w:t>
            </w:r>
          </w:p>
        </w:tc>
        <w:tc>
          <w:tcPr>
            <w:tcW w:w="2471" w:type="dxa"/>
            <w:vAlign w:val="center"/>
          </w:tcPr>
          <w:p w14:paraId="2BE276B6" w14:textId="7D903C2F" w:rsidR="00955EDD" w:rsidRDefault="00955EDD" w:rsidP="00955EDD">
            <w:pPr>
              <w:pStyle w:val="p1"/>
            </w:pPr>
            <w:r>
              <w:t>Device passcode required</w:t>
            </w:r>
          </w:p>
        </w:tc>
      </w:tr>
      <w:tr w:rsidR="00955EDD" w:rsidRPr="00DE55C6" w14:paraId="6771C775" w14:textId="29F0F38B" w:rsidTr="00E75B5C">
        <w:trPr>
          <w:trHeight w:val="1954"/>
        </w:trPr>
        <w:tc>
          <w:tcPr>
            <w:tcW w:w="2307" w:type="dxa"/>
            <w:vAlign w:val="center"/>
          </w:tcPr>
          <w:p w14:paraId="59E0FBE0" w14:textId="2161CD3D" w:rsidR="00955EDD" w:rsidRDefault="00955EDD" w:rsidP="00955EDD">
            <w:pPr>
              <w:pStyle w:val="p1"/>
            </w:pPr>
            <w:r>
              <w:t>IPCop Firewall Appliance</w:t>
            </w:r>
          </w:p>
        </w:tc>
        <w:tc>
          <w:tcPr>
            <w:tcW w:w="2288" w:type="dxa"/>
            <w:vAlign w:val="center"/>
          </w:tcPr>
          <w:p w14:paraId="272BAFDF" w14:textId="400B61DF" w:rsidR="00955EDD" w:rsidRDefault="00955EDD" w:rsidP="00955EDD">
            <w:pPr>
              <w:pStyle w:val="p1"/>
            </w:pPr>
            <w:r>
              <w:t>N/A</w:t>
            </w:r>
          </w:p>
        </w:tc>
        <w:tc>
          <w:tcPr>
            <w:tcW w:w="2471" w:type="dxa"/>
            <w:vAlign w:val="center"/>
          </w:tcPr>
          <w:p w14:paraId="5206BC47" w14:textId="0FB67125" w:rsidR="00955EDD" w:rsidRDefault="00955EDD" w:rsidP="00955EDD">
            <w:pPr>
              <w:pStyle w:val="p1"/>
            </w:pPr>
            <w:r>
              <w:t>Stateful packet inspection enabled</w:t>
            </w:r>
          </w:p>
        </w:tc>
        <w:tc>
          <w:tcPr>
            <w:tcW w:w="2471" w:type="dxa"/>
            <w:vAlign w:val="center"/>
          </w:tcPr>
          <w:p w14:paraId="1BBBE3A8" w14:textId="651F56B4" w:rsidR="00955EDD" w:rsidRDefault="00955EDD" w:rsidP="00955EDD">
            <w:pPr>
              <w:pStyle w:val="p1"/>
            </w:pPr>
            <w:r>
              <w:t>Firewall rules restrict ports HTTP HTTPS VPN</w:t>
            </w:r>
          </w:p>
        </w:tc>
      </w:tr>
    </w:tbl>
    <w:p w14:paraId="7141F4F7" w14:textId="77777777" w:rsidR="00955EDD" w:rsidRDefault="00955EDD" w:rsidP="00955EDD">
      <w:pPr>
        <w:rPr>
          <w:rFonts w:ascii="Arial" w:hAnsi="Arial" w:cs="Arial"/>
          <w:color w:val="auto"/>
          <w:sz w:val="24"/>
          <w:szCs w:val="24"/>
        </w:rPr>
      </w:pPr>
    </w:p>
    <w:p w14:paraId="31291F35" w14:textId="119EF25F" w:rsidR="00216701" w:rsidRDefault="00216701" w:rsidP="0031481A">
      <w:pPr>
        <w:pStyle w:val="BodyText"/>
        <w:ind w:left="360"/>
        <w:rPr>
          <w:rFonts w:ascii="Arial" w:hAnsi="Arial" w:cs="Arial"/>
          <w:color w:val="auto"/>
          <w:sz w:val="24"/>
          <w:szCs w:val="24"/>
        </w:rPr>
      </w:pPr>
    </w:p>
    <w:p w14:paraId="19C4F03E" w14:textId="33414A2C" w:rsidR="00216701" w:rsidRDefault="00216701" w:rsidP="0031481A">
      <w:pPr>
        <w:pStyle w:val="BodyText"/>
        <w:ind w:left="360"/>
        <w:rPr>
          <w:rFonts w:ascii="Arial" w:hAnsi="Arial" w:cs="Arial"/>
          <w:color w:val="auto"/>
          <w:sz w:val="24"/>
          <w:szCs w:val="24"/>
        </w:rPr>
      </w:pPr>
    </w:p>
    <w:p w14:paraId="6AC7570B" w14:textId="77777777" w:rsidR="00216701" w:rsidRDefault="00216701" w:rsidP="0031481A">
      <w:pPr>
        <w:pStyle w:val="BodyText"/>
        <w:ind w:left="360"/>
        <w:rPr>
          <w:rFonts w:ascii="Arial" w:hAnsi="Arial" w:cs="Arial"/>
          <w:color w:val="auto"/>
          <w:sz w:val="24"/>
          <w:szCs w:val="24"/>
        </w:rPr>
      </w:pPr>
    </w:p>
    <w:p w14:paraId="3F712165" w14:textId="77777777" w:rsidR="0031481A" w:rsidRDefault="0031481A" w:rsidP="0031481A">
      <w:pPr>
        <w:pStyle w:val="BodyText"/>
        <w:ind w:left="360"/>
        <w:rPr>
          <w:rFonts w:ascii="Arial" w:hAnsi="Arial" w:cs="Arial"/>
          <w:color w:val="auto"/>
          <w:sz w:val="24"/>
          <w:szCs w:val="24"/>
        </w:rPr>
      </w:pPr>
    </w:p>
    <w:p w14:paraId="721AE719" w14:textId="77777777" w:rsidR="0031481A" w:rsidRPr="00FD6924" w:rsidRDefault="0031481A" w:rsidP="00FD6924">
      <w:pPr>
        <w:pStyle w:val="BodyText"/>
        <w:numPr>
          <w:ilvl w:val="0"/>
          <w:numId w:val="35"/>
        </w:numPr>
        <w:rPr>
          <w:rFonts w:ascii="Arial" w:hAnsi="Arial" w:cs="Arial"/>
          <w:b/>
          <w:color w:val="000080"/>
          <w:sz w:val="24"/>
          <w:szCs w:val="24"/>
        </w:rPr>
      </w:pPr>
      <w:r w:rsidRPr="00FD6924">
        <w:rPr>
          <w:rFonts w:ascii="Arial" w:hAnsi="Arial" w:cs="Arial"/>
          <w:b/>
          <w:color w:val="000080"/>
          <w:sz w:val="24"/>
          <w:szCs w:val="24"/>
        </w:rPr>
        <w:t>Describe AAA (Authentication, Authorization, Accounting)</w:t>
      </w:r>
    </w:p>
    <w:p w14:paraId="0D209EE6" w14:textId="2E4C0F63" w:rsidR="0031481A" w:rsidRPr="00FD6924" w:rsidRDefault="0031481A" w:rsidP="0031481A">
      <w:pPr>
        <w:pStyle w:val="BodyText"/>
        <w:ind w:left="360"/>
        <w:rPr>
          <w:rFonts w:ascii="Arial" w:hAnsi="Arial" w:cs="Arial"/>
          <w:color w:val="auto"/>
          <w:sz w:val="24"/>
          <w:szCs w:val="24"/>
        </w:rPr>
      </w:pPr>
      <w:r w:rsidRPr="00FD6924">
        <w:rPr>
          <w:rFonts w:ascii="Arial" w:hAnsi="Arial" w:cs="Arial"/>
          <w:color w:val="auto"/>
          <w:sz w:val="24"/>
          <w:szCs w:val="24"/>
        </w:rPr>
        <w:t>Describe how users are currently Authenticated and Authorized.  Is there Accounting of user activities?</w:t>
      </w:r>
    </w:p>
    <w:p w14:paraId="36F71997" w14:textId="409D7A6A" w:rsidR="00216701" w:rsidRDefault="00216701" w:rsidP="0031481A">
      <w:pPr>
        <w:pStyle w:val="BodyText"/>
        <w:ind w:left="360"/>
        <w:rPr>
          <w:rFonts w:ascii="Arial" w:hAnsi="Arial" w:cs="Arial"/>
          <w:color w:val="auto"/>
          <w:sz w:val="24"/>
          <w:szCs w:val="24"/>
        </w:rPr>
      </w:pPr>
    </w:p>
    <w:p w14:paraId="1D473637" w14:textId="77777777" w:rsidR="006534B1" w:rsidRPr="006534B1" w:rsidRDefault="006534B1" w:rsidP="006534B1">
      <w:pPr>
        <w:pStyle w:val="BodyText"/>
        <w:ind w:left="360"/>
        <w:rPr>
          <w:rFonts w:ascii="Arial" w:hAnsi="Arial" w:cs="Arial"/>
          <w:color w:val="auto"/>
          <w:sz w:val="24"/>
          <w:szCs w:val="24"/>
        </w:rPr>
      </w:pPr>
      <w:r w:rsidRPr="006534B1">
        <w:rPr>
          <w:rFonts w:ascii="Arial" w:hAnsi="Arial" w:cs="Arial"/>
          <w:color w:val="auto"/>
          <w:sz w:val="24"/>
          <w:szCs w:val="24"/>
        </w:rPr>
        <w:t>Currently each user on a Windows workstation or on the shared database server logs in with a local account and password managed on that machine.  Mobile agents authenticate into the corporate network by supplying the same device-level passcode and a VPN pre-shared key configured on the main-office firewall.  There is no central directory service or single sign-on, so each host maintains its own user database.  Once authenticated, file and database permissions on the server enforce which users may read or write listing records.  Authorization is therefore handled by local OS access control lists rather than by roles or groups defined in an enterprise directory.</w:t>
      </w:r>
    </w:p>
    <w:p w14:paraId="4FF7966D" w14:textId="77777777" w:rsidR="006534B1" w:rsidRPr="006534B1" w:rsidRDefault="006534B1" w:rsidP="006534B1">
      <w:pPr>
        <w:pStyle w:val="BodyText"/>
        <w:ind w:left="360"/>
        <w:rPr>
          <w:rFonts w:ascii="Arial" w:hAnsi="Arial" w:cs="Arial"/>
          <w:color w:val="auto"/>
          <w:sz w:val="24"/>
          <w:szCs w:val="24"/>
        </w:rPr>
      </w:pPr>
    </w:p>
    <w:p w14:paraId="746E1610" w14:textId="6852A125" w:rsidR="00216701" w:rsidRDefault="006534B1" w:rsidP="006534B1">
      <w:pPr>
        <w:pStyle w:val="BodyText"/>
        <w:ind w:left="360"/>
        <w:rPr>
          <w:rFonts w:ascii="Arial" w:hAnsi="Arial" w:cs="Arial"/>
          <w:color w:val="auto"/>
          <w:sz w:val="24"/>
          <w:szCs w:val="24"/>
        </w:rPr>
      </w:pPr>
      <w:r w:rsidRPr="006534B1">
        <w:rPr>
          <w:rFonts w:ascii="Arial" w:hAnsi="Arial" w:cs="Arial"/>
          <w:color w:val="auto"/>
          <w:sz w:val="24"/>
          <w:szCs w:val="24"/>
        </w:rPr>
        <w:t xml:space="preserve">Accounting of user activity is minimal.  Workstations and the server do not forward login or file-access logs to a central log server.  The main-office firewall does record VPN connection events and source IP addresses, but these logs are stored locally on the </w:t>
      </w:r>
      <w:r w:rsidRPr="006534B1">
        <w:rPr>
          <w:rFonts w:ascii="Arial" w:hAnsi="Arial" w:cs="Arial"/>
          <w:color w:val="auto"/>
          <w:sz w:val="24"/>
          <w:szCs w:val="24"/>
        </w:rPr>
        <w:lastRenderedPageBreak/>
        <w:t>appliance with no automated archive or correlation.  As a result there is no comprehensive audit trail showing which user viewed or modified which record at what time.</w:t>
      </w:r>
    </w:p>
    <w:p w14:paraId="50912091" w14:textId="6A9B3017" w:rsidR="00216701" w:rsidRDefault="00216701" w:rsidP="0031481A">
      <w:pPr>
        <w:pStyle w:val="BodyText"/>
        <w:ind w:left="360"/>
        <w:rPr>
          <w:rFonts w:ascii="Arial" w:hAnsi="Arial" w:cs="Arial"/>
          <w:color w:val="auto"/>
          <w:sz w:val="24"/>
          <w:szCs w:val="24"/>
        </w:rPr>
      </w:pPr>
    </w:p>
    <w:p w14:paraId="5E90E541" w14:textId="77B7D4F6" w:rsidR="00216701" w:rsidRDefault="00216701" w:rsidP="0031481A">
      <w:pPr>
        <w:pStyle w:val="BodyText"/>
        <w:ind w:left="360"/>
        <w:rPr>
          <w:rFonts w:ascii="Arial" w:hAnsi="Arial" w:cs="Arial"/>
          <w:color w:val="auto"/>
          <w:sz w:val="24"/>
          <w:szCs w:val="24"/>
        </w:rPr>
      </w:pPr>
    </w:p>
    <w:p w14:paraId="4699A7C4" w14:textId="77777777" w:rsidR="00216701" w:rsidRPr="00FD6924" w:rsidRDefault="00216701" w:rsidP="00FD6924">
      <w:pPr>
        <w:pStyle w:val="BodyText"/>
        <w:numPr>
          <w:ilvl w:val="0"/>
          <w:numId w:val="35"/>
        </w:numPr>
        <w:rPr>
          <w:rFonts w:ascii="Arial" w:hAnsi="Arial" w:cs="Arial"/>
          <w:b/>
          <w:color w:val="000080"/>
          <w:sz w:val="24"/>
          <w:szCs w:val="24"/>
        </w:rPr>
      </w:pPr>
      <w:r w:rsidRPr="00FD6924">
        <w:rPr>
          <w:rFonts w:ascii="Arial" w:hAnsi="Arial" w:cs="Arial"/>
          <w:b/>
          <w:color w:val="000080"/>
          <w:sz w:val="24"/>
          <w:szCs w:val="24"/>
        </w:rPr>
        <w:t>Describe Any Other Security Controls</w:t>
      </w:r>
    </w:p>
    <w:p w14:paraId="0FC5F79A" w14:textId="77777777" w:rsidR="00216701" w:rsidRPr="00FD6924" w:rsidRDefault="00216701" w:rsidP="00216701">
      <w:pPr>
        <w:pStyle w:val="BodyText"/>
        <w:ind w:left="360"/>
        <w:rPr>
          <w:rFonts w:ascii="Arial" w:hAnsi="Arial" w:cs="Arial"/>
          <w:color w:val="auto"/>
          <w:sz w:val="24"/>
          <w:szCs w:val="24"/>
        </w:rPr>
      </w:pPr>
      <w:r w:rsidRPr="00FD6924">
        <w:rPr>
          <w:rFonts w:ascii="Arial" w:hAnsi="Arial" w:cs="Arial"/>
          <w:color w:val="auto"/>
          <w:sz w:val="24"/>
          <w:szCs w:val="24"/>
        </w:rPr>
        <w:t>Describe any additional security controls in place such as firewalls, IDS/IPS.   In general terms, describe the policies configured on additional security control systems.</w:t>
      </w:r>
    </w:p>
    <w:p w14:paraId="6271E637" w14:textId="77777777" w:rsidR="00216701" w:rsidRDefault="00216701" w:rsidP="0031481A">
      <w:pPr>
        <w:pStyle w:val="BodyText"/>
        <w:ind w:left="360"/>
        <w:rPr>
          <w:rFonts w:ascii="Arial" w:hAnsi="Arial" w:cs="Arial"/>
          <w:color w:val="auto"/>
          <w:sz w:val="24"/>
          <w:szCs w:val="24"/>
        </w:rPr>
      </w:pPr>
    </w:p>
    <w:p w14:paraId="4E549AC5" w14:textId="77777777" w:rsidR="006534B1" w:rsidRPr="006534B1" w:rsidRDefault="006534B1" w:rsidP="006534B1">
      <w:pPr>
        <w:rPr>
          <w:rFonts w:ascii="Arial" w:hAnsi="Arial" w:cs="Arial"/>
          <w:color w:val="auto"/>
          <w:sz w:val="24"/>
          <w:szCs w:val="24"/>
        </w:rPr>
      </w:pPr>
      <w:r w:rsidRPr="006534B1">
        <w:rPr>
          <w:rFonts w:ascii="Arial" w:hAnsi="Arial" w:cs="Arial"/>
          <w:color w:val="auto"/>
          <w:sz w:val="24"/>
          <w:szCs w:val="24"/>
        </w:rPr>
        <w:t>At the perimeter of the main office network sits a dedicated firewall appliance configured for stateful packet inspection.  It blocks all inbound traffic except web browsing (ports 80 and 443), email (SMTP, IMAP), and the VPN tunnel port.  Outbound traffic is largely unrestricted, though the firewall enforces network address translation to hide internal IPs.  The branch office has no local firewall, relying entirely on the ISP’s basic router safeguards.</w:t>
      </w:r>
    </w:p>
    <w:p w14:paraId="1EC26590" w14:textId="77777777" w:rsidR="006534B1" w:rsidRPr="006534B1" w:rsidRDefault="006534B1" w:rsidP="006534B1">
      <w:pPr>
        <w:rPr>
          <w:rFonts w:ascii="Arial" w:hAnsi="Arial" w:cs="Arial"/>
          <w:color w:val="auto"/>
          <w:sz w:val="24"/>
          <w:szCs w:val="24"/>
        </w:rPr>
      </w:pPr>
    </w:p>
    <w:p w14:paraId="2EE102E4" w14:textId="22BF11AB" w:rsidR="00216701" w:rsidRPr="006534B1" w:rsidRDefault="006534B1" w:rsidP="006534B1">
      <w:pPr>
        <w:rPr>
          <w:rFonts w:ascii="Arial" w:hAnsi="Arial" w:cs="Arial"/>
          <w:color w:val="auto"/>
          <w:sz w:val="24"/>
          <w:szCs w:val="24"/>
        </w:rPr>
      </w:pPr>
      <w:r w:rsidRPr="006534B1">
        <w:rPr>
          <w:rFonts w:ascii="Arial" w:hAnsi="Arial" w:cs="Arial"/>
          <w:color w:val="auto"/>
          <w:sz w:val="24"/>
          <w:szCs w:val="24"/>
        </w:rPr>
        <w:t>There is no intrusion detection or prevention system deployed anywhere in the infrastructure.  Email flows through the ISP’s hosted service, which applies spam filtering and basic malware scanning.  Mobile devices benefit from Apple’s built-in malware protections and sandboxing but lack a managed endpoint protection client.  Beyond password policies on each machine, there are no network segmentation, network access control, or host-based firewall rules on Windows workstations.  Physical security at both offices is provided by locked doors and visitor sign-in, but no electronic door access logs are maintained.</w:t>
      </w:r>
    </w:p>
    <w:p w14:paraId="0938AC50" w14:textId="79723F61" w:rsidR="00216701" w:rsidRPr="0031436C" w:rsidRDefault="00216701" w:rsidP="003A5C6C">
      <w:pPr>
        <w:pStyle w:val="Heading1"/>
        <w:keepNext w:val="0"/>
        <w:keepLines w:val="0"/>
        <w:pageBreakBefore/>
        <w:numPr>
          <w:ilvl w:val="0"/>
          <w:numId w:val="32"/>
        </w:numPr>
        <w:rPr>
          <w:rFonts w:ascii="Libre Franklin" w:hAnsi="Libre Franklin" w:cs="Arial"/>
          <w:b/>
          <w:color w:val="000080"/>
        </w:rPr>
      </w:pPr>
      <w:r>
        <w:rPr>
          <w:rFonts w:ascii="Libre Franklin" w:hAnsi="Libre Franklin" w:cs="Arial"/>
          <w:b/>
          <w:color w:val="000080"/>
        </w:rPr>
        <w:lastRenderedPageBreak/>
        <w:t xml:space="preserve"> Risk Assessment</w:t>
      </w:r>
    </w:p>
    <w:p w14:paraId="5E37377A" w14:textId="77777777" w:rsidR="00216701" w:rsidRPr="0031436C" w:rsidRDefault="00216701" w:rsidP="00216701">
      <w:pPr>
        <w:spacing w:line="240" w:lineRule="auto"/>
        <w:rPr>
          <w:rFonts w:ascii="Libre Franklin" w:eastAsia="Times New Roman" w:hAnsi="Libre Franklin" w:cs="Arial"/>
          <w:b/>
          <w:bCs/>
          <w:color w:val="000000"/>
          <w:sz w:val="22"/>
          <w:shd w:val="clear" w:color="auto" w:fill="FFFFFF"/>
        </w:rPr>
      </w:pPr>
    </w:p>
    <w:p w14:paraId="5C54D5FA" w14:textId="77777777" w:rsidR="00216701" w:rsidRPr="00A870D7" w:rsidRDefault="00216701" w:rsidP="00216701">
      <w:pPr>
        <w:pStyle w:val="BodyText"/>
        <w:ind w:left="360"/>
        <w:jc w:val="both"/>
        <w:rPr>
          <w:rFonts w:ascii="Arial" w:hAnsi="Arial" w:cs="Arial"/>
          <w:sz w:val="24"/>
          <w:szCs w:val="24"/>
        </w:rPr>
      </w:pPr>
      <w:r w:rsidRPr="00A870D7">
        <w:rPr>
          <w:rFonts w:ascii="Arial" w:hAnsi="Arial" w:cs="Arial"/>
          <w:sz w:val="24"/>
          <w:szCs w:val="24"/>
        </w:rPr>
        <w:t xml:space="preserve">Based on the defined Critical Functions, and the survey of the infrastructure (and security controls) that support those critical functions, this step performs a risk assessment of the </w:t>
      </w:r>
      <w:r w:rsidRPr="00A870D7">
        <w:rPr>
          <w:rFonts w:ascii="Arial" w:hAnsi="Arial" w:cs="Arial"/>
          <w:b/>
          <w:i/>
          <w:sz w:val="24"/>
          <w:szCs w:val="24"/>
        </w:rPr>
        <w:t>likelihood</w:t>
      </w:r>
      <w:r w:rsidRPr="00A870D7">
        <w:rPr>
          <w:rFonts w:ascii="Arial" w:hAnsi="Arial" w:cs="Arial"/>
          <w:i/>
          <w:sz w:val="24"/>
          <w:szCs w:val="24"/>
        </w:rPr>
        <w:t xml:space="preserve"> </w:t>
      </w:r>
      <w:r w:rsidRPr="00A870D7">
        <w:rPr>
          <w:rFonts w:ascii="Arial" w:hAnsi="Arial" w:cs="Arial"/>
          <w:sz w:val="24"/>
          <w:szCs w:val="24"/>
        </w:rPr>
        <w:t xml:space="preserve">and </w:t>
      </w:r>
      <w:r w:rsidRPr="00A870D7">
        <w:rPr>
          <w:rFonts w:ascii="Arial" w:hAnsi="Arial" w:cs="Arial"/>
          <w:b/>
          <w:i/>
          <w:sz w:val="24"/>
          <w:szCs w:val="24"/>
        </w:rPr>
        <w:t>impact</w:t>
      </w:r>
      <w:r w:rsidRPr="00A870D7">
        <w:rPr>
          <w:rFonts w:ascii="Arial" w:hAnsi="Arial" w:cs="Arial"/>
          <w:sz w:val="24"/>
          <w:szCs w:val="24"/>
        </w:rPr>
        <w:t xml:space="preserve"> of possible cyber security attacks to the system. </w:t>
      </w:r>
    </w:p>
    <w:p w14:paraId="60407C60" w14:textId="77777777" w:rsidR="000D2058" w:rsidRDefault="00216701" w:rsidP="000D2058">
      <w:pPr>
        <w:pStyle w:val="BodyText"/>
        <w:ind w:left="360"/>
        <w:rPr>
          <w:rFonts w:ascii="Arial" w:hAnsi="Arial" w:cs="Arial"/>
          <w:sz w:val="24"/>
          <w:szCs w:val="24"/>
        </w:rPr>
      </w:pPr>
      <w:r w:rsidRPr="00A870D7">
        <w:rPr>
          <w:rFonts w:ascii="Arial" w:hAnsi="Arial" w:cs="Arial"/>
          <w:sz w:val="24"/>
          <w:szCs w:val="24"/>
        </w:rPr>
        <w:t xml:space="preserve">A Security Plan for a production system would likely identify scores (or even hundreds) of possible attack vectors to the system.  For this exercise, you are being asked to identify the 3 most important possible attack vectors.  Enter your three top cyber risks in Table 2, and describe the means of exploit, likelihood, and impact. For likelihood and impact, include a short description as the reason for the rating given.  An example risk is shown in the first column of the table.  </w:t>
      </w:r>
    </w:p>
    <w:sdt>
      <w:sdtPr>
        <w:rPr>
          <w:rFonts w:ascii="Arial" w:hAnsi="Arial" w:cs="Arial"/>
          <w:sz w:val="24"/>
          <w:szCs w:val="24"/>
          <w:u w:val="single"/>
        </w:rPr>
        <w:id w:val="-1252041009"/>
        <w:placeholder>
          <w:docPart w:val="DBBB440A6F74BF4F88CE920CE4311DEB"/>
        </w:placeholder>
      </w:sdtPr>
      <w:sdtEndPr>
        <w:rPr>
          <w:u w:val="none"/>
        </w:rPr>
      </w:sdtEndPr>
      <w:sdtContent>
        <w:p w14:paraId="39BFCCEA" w14:textId="0FB0BEF7" w:rsidR="000D2058" w:rsidRPr="001F3A21" w:rsidRDefault="000D2058" w:rsidP="000D2058">
          <w:pPr>
            <w:pStyle w:val="BodyText"/>
            <w:ind w:left="360"/>
            <w:rPr>
              <w:rFonts w:ascii="Arial" w:hAnsi="Arial" w:cs="Arial"/>
              <w:sz w:val="24"/>
              <w:szCs w:val="24"/>
            </w:rPr>
          </w:pPr>
          <w:r w:rsidRPr="001F3A21">
            <w:rPr>
              <w:rFonts w:ascii="Arial" w:hAnsi="Arial" w:cs="Arial"/>
              <w:sz w:val="24"/>
              <w:szCs w:val="24"/>
            </w:rPr>
            <w:t>Note that a “top” cyber risk would have high likelihood or high impact (or both).  There is no point in expending resources to add controls to protect against something that is likely to never happen, and even if it did happen, the impact on Critical Functions would be negligible.</w:t>
          </w:r>
          <w:r>
            <w:rPr>
              <w:rFonts w:ascii="Arial" w:hAnsi="Arial" w:cs="Arial"/>
              <w:sz w:val="24"/>
              <w:szCs w:val="24"/>
            </w:rPr>
            <w:t xml:space="preserve">  There is always the option to “accept the risk,” rather that to expend resources to implement a control.</w:t>
          </w:r>
        </w:p>
        <w:p w14:paraId="0E250055" w14:textId="77777777" w:rsidR="000D2058" w:rsidRPr="001F3A21" w:rsidRDefault="000D2058" w:rsidP="000D2058">
          <w:pPr>
            <w:pStyle w:val="BodyText"/>
            <w:ind w:left="360"/>
            <w:rPr>
              <w:rFonts w:ascii="Arial" w:hAnsi="Arial" w:cs="Arial"/>
              <w:sz w:val="24"/>
              <w:szCs w:val="24"/>
            </w:rPr>
          </w:pPr>
          <w:r w:rsidRPr="001F3A21">
            <w:rPr>
              <w:rFonts w:ascii="Arial" w:hAnsi="Arial" w:cs="Arial"/>
              <w:sz w:val="24"/>
              <w:szCs w:val="24"/>
            </w:rPr>
            <w:t xml:space="preserve">Next we will proceed to adding security controls to the system (Defense-in-Depth, Monitor the Network, etc.).  </w:t>
          </w:r>
          <w:r w:rsidRPr="001F3A21">
            <w:rPr>
              <w:rFonts w:ascii="Arial" w:hAnsi="Arial" w:cs="Arial"/>
              <w:b/>
              <w:i/>
              <w:sz w:val="24"/>
              <w:szCs w:val="24"/>
            </w:rPr>
            <w:t>The purpose of security controls is to either decrease the likelihood of a cyber risk or to decrease the impact to critical systems if it did happen.</w:t>
          </w:r>
        </w:p>
      </w:sdtContent>
    </w:sdt>
    <w:p w14:paraId="3DA1CFC8" w14:textId="3C8A6FC1" w:rsidR="00216701" w:rsidRDefault="00216701" w:rsidP="00216701">
      <w:pPr>
        <w:pStyle w:val="BodyText"/>
        <w:ind w:left="360"/>
        <w:jc w:val="both"/>
        <w:rPr>
          <w:rFonts w:ascii="Arial" w:hAnsi="Arial" w:cs="Arial"/>
          <w:sz w:val="24"/>
          <w:szCs w:val="24"/>
        </w:rPr>
      </w:pPr>
    </w:p>
    <w:p w14:paraId="47E29662" w14:textId="77777777" w:rsidR="000D2058" w:rsidRPr="00A870D7" w:rsidRDefault="000D2058" w:rsidP="00216701">
      <w:pPr>
        <w:pStyle w:val="BodyText"/>
        <w:ind w:left="360"/>
        <w:jc w:val="both"/>
        <w:rPr>
          <w:rFonts w:ascii="Arial" w:hAnsi="Arial" w:cs="Arial"/>
          <w:sz w:val="24"/>
          <w:szCs w:val="24"/>
        </w:rPr>
      </w:pPr>
    </w:p>
    <w:tbl>
      <w:tblPr>
        <w:tblStyle w:val="TableGrid"/>
        <w:tblW w:w="0" w:type="auto"/>
        <w:jc w:val="center"/>
        <w:tblLayout w:type="fixed"/>
        <w:tblLook w:val="04A0" w:firstRow="1" w:lastRow="0" w:firstColumn="1" w:lastColumn="0" w:noHBand="0" w:noVBand="1"/>
      </w:tblPr>
      <w:tblGrid>
        <w:gridCol w:w="2268"/>
        <w:gridCol w:w="2250"/>
        <w:gridCol w:w="2430"/>
        <w:gridCol w:w="2430"/>
      </w:tblGrid>
      <w:tr w:rsidR="00366767" w:rsidRPr="007C0A5A" w14:paraId="55BAAD45" w14:textId="77777777" w:rsidTr="003535BD">
        <w:trPr>
          <w:trHeight w:val="1673"/>
          <w:jc w:val="center"/>
        </w:trPr>
        <w:tc>
          <w:tcPr>
            <w:tcW w:w="2268" w:type="dxa"/>
            <w:shd w:val="clear" w:color="auto" w:fill="000080"/>
            <w:vAlign w:val="center"/>
          </w:tcPr>
          <w:p w14:paraId="7C078465" w14:textId="1FE8D56C" w:rsidR="00366767" w:rsidRPr="005E7F26" w:rsidRDefault="00366767" w:rsidP="00366767">
            <w:pPr>
              <w:pStyle w:val="Heading1"/>
              <w:rPr>
                <w:rFonts w:ascii="Arial" w:hAnsi="Arial" w:cs="Arial"/>
                <w:color w:val="FFFFFF" w:themeColor="background1"/>
                <w:sz w:val="20"/>
                <w:szCs w:val="20"/>
              </w:rPr>
            </w:pPr>
            <w:r w:rsidRPr="00366767">
              <w:rPr>
                <w:rFonts w:ascii="Arial" w:hAnsi="Arial" w:cs="Arial"/>
                <w:color w:val="FFFFFF" w:themeColor="background1"/>
                <w:sz w:val="20"/>
                <w:szCs w:val="20"/>
              </w:rPr>
              <w:lastRenderedPageBreak/>
              <w:t>Top Cyber Risks to Critical Functions</w:t>
            </w:r>
          </w:p>
        </w:tc>
        <w:tc>
          <w:tcPr>
            <w:tcW w:w="2250" w:type="dxa"/>
            <w:shd w:val="clear" w:color="auto" w:fill="000080"/>
            <w:vAlign w:val="center"/>
          </w:tcPr>
          <w:p w14:paraId="476F0429" w14:textId="1D2E2430" w:rsidR="00366767" w:rsidRPr="005E7F26" w:rsidRDefault="00366767" w:rsidP="00366767">
            <w:pPr>
              <w:pStyle w:val="Heading1"/>
              <w:rPr>
                <w:rFonts w:ascii="Arial" w:hAnsi="Arial" w:cs="Arial"/>
                <w:color w:val="FFFFFF" w:themeColor="background1"/>
                <w:sz w:val="20"/>
                <w:szCs w:val="20"/>
              </w:rPr>
            </w:pPr>
            <w:r w:rsidRPr="00366767">
              <w:rPr>
                <w:rFonts w:ascii="Arial" w:hAnsi="Arial" w:cs="Arial"/>
                <w:color w:val="FFFFFF" w:themeColor="background1"/>
                <w:sz w:val="20"/>
                <w:szCs w:val="20"/>
              </w:rPr>
              <w:t>Means of Exploit</w:t>
            </w:r>
          </w:p>
        </w:tc>
        <w:tc>
          <w:tcPr>
            <w:tcW w:w="2430" w:type="dxa"/>
            <w:shd w:val="clear" w:color="auto" w:fill="000080"/>
            <w:vAlign w:val="center"/>
          </w:tcPr>
          <w:p w14:paraId="08FF8146" w14:textId="3C186EC8" w:rsidR="00366767" w:rsidRPr="005E7F26" w:rsidRDefault="00366767" w:rsidP="00366767">
            <w:pPr>
              <w:pStyle w:val="Heading1"/>
              <w:rPr>
                <w:rFonts w:ascii="Arial" w:hAnsi="Arial" w:cs="Arial"/>
                <w:color w:val="FFFFFF" w:themeColor="background1"/>
                <w:sz w:val="20"/>
                <w:szCs w:val="20"/>
              </w:rPr>
            </w:pPr>
            <w:r w:rsidRPr="00366767">
              <w:rPr>
                <w:rFonts w:ascii="Arial" w:hAnsi="Arial" w:cs="Arial"/>
                <w:color w:val="FFFFFF" w:themeColor="background1"/>
                <w:sz w:val="20"/>
                <w:szCs w:val="20"/>
              </w:rPr>
              <w:t>Likelihood (reason)</w:t>
            </w:r>
          </w:p>
        </w:tc>
        <w:tc>
          <w:tcPr>
            <w:tcW w:w="2430" w:type="dxa"/>
            <w:shd w:val="clear" w:color="auto" w:fill="000080"/>
          </w:tcPr>
          <w:p w14:paraId="49F16F62" w14:textId="77777777" w:rsidR="00366767" w:rsidRDefault="00366767" w:rsidP="00366767">
            <w:pPr>
              <w:pStyle w:val="p1"/>
              <w:rPr>
                <w:rFonts w:ascii="Arial" w:eastAsia="MS PMincho" w:hAnsi="Arial" w:cs="Arial"/>
                <w:bCs/>
                <w:color w:val="FFFFFF" w:themeColor="background1"/>
                <w:sz w:val="20"/>
                <w:szCs w:val="20"/>
              </w:rPr>
            </w:pPr>
          </w:p>
          <w:p w14:paraId="286DB2EF" w14:textId="77777777" w:rsidR="00366767" w:rsidRDefault="00366767" w:rsidP="00366767">
            <w:pPr>
              <w:pStyle w:val="p1"/>
              <w:rPr>
                <w:rFonts w:ascii="Arial" w:eastAsia="MS PMincho" w:hAnsi="Arial" w:cs="Arial"/>
                <w:bCs/>
                <w:color w:val="FFFFFF" w:themeColor="background1"/>
                <w:sz w:val="20"/>
                <w:szCs w:val="20"/>
              </w:rPr>
            </w:pPr>
          </w:p>
          <w:p w14:paraId="4D0F0EE1" w14:textId="4E4AD8D8" w:rsidR="00366767" w:rsidRPr="00366767" w:rsidRDefault="00366767" w:rsidP="00366767">
            <w:pPr>
              <w:pStyle w:val="p1"/>
              <w:rPr>
                <w:rFonts w:ascii="Arial" w:eastAsia="MS PMincho" w:hAnsi="Arial" w:cs="Arial"/>
                <w:bCs/>
                <w:color w:val="FFFFFF" w:themeColor="background1"/>
                <w:sz w:val="20"/>
                <w:szCs w:val="20"/>
              </w:rPr>
            </w:pPr>
            <w:r w:rsidRPr="00366767">
              <w:rPr>
                <w:rFonts w:ascii="Arial" w:eastAsia="MS PMincho" w:hAnsi="Arial" w:cs="Arial"/>
                <w:bCs/>
                <w:color w:val="FFFFFF" w:themeColor="background1"/>
                <w:sz w:val="20"/>
                <w:szCs w:val="20"/>
              </w:rPr>
              <w:t>Impact on Critical Functions (reason)</w:t>
            </w:r>
          </w:p>
        </w:tc>
      </w:tr>
      <w:tr w:rsidR="00216701" w:rsidRPr="007C0A5A" w14:paraId="35740FCD" w14:textId="77777777" w:rsidTr="005F393C">
        <w:trPr>
          <w:trHeight w:val="2510"/>
          <w:jc w:val="center"/>
        </w:trPr>
        <w:tc>
          <w:tcPr>
            <w:tcW w:w="2268" w:type="dxa"/>
          </w:tcPr>
          <w:p w14:paraId="7596209B" w14:textId="77777777" w:rsidR="00216701" w:rsidRPr="005E7F26" w:rsidRDefault="00216701" w:rsidP="00600E89">
            <w:pPr>
              <w:pStyle w:val="Heading1"/>
              <w:rPr>
                <w:rFonts w:ascii="Arial" w:hAnsi="Arial" w:cs="Arial"/>
                <w:i/>
                <w:sz w:val="20"/>
                <w:szCs w:val="20"/>
              </w:rPr>
            </w:pPr>
            <w:r w:rsidRPr="005E7F26">
              <w:rPr>
                <w:rFonts w:ascii="Arial" w:hAnsi="Arial" w:cs="Arial"/>
                <w:i/>
                <w:sz w:val="20"/>
                <w:szCs w:val="20"/>
              </w:rPr>
              <w:t>Example: Company Website Denial-of-Service</w:t>
            </w:r>
          </w:p>
        </w:tc>
        <w:tc>
          <w:tcPr>
            <w:tcW w:w="2250" w:type="dxa"/>
          </w:tcPr>
          <w:p w14:paraId="1B6DD3C5" w14:textId="77777777" w:rsidR="00216701" w:rsidRPr="005E7F26" w:rsidRDefault="00216701" w:rsidP="00600E89">
            <w:pPr>
              <w:pStyle w:val="Heading1"/>
              <w:rPr>
                <w:rFonts w:ascii="Arial" w:hAnsi="Arial" w:cs="Arial"/>
                <w:i/>
                <w:sz w:val="20"/>
                <w:szCs w:val="20"/>
              </w:rPr>
            </w:pPr>
            <w:r w:rsidRPr="005E7F26">
              <w:rPr>
                <w:rFonts w:ascii="Arial" w:hAnsi="Arial" w:cs="Arial"/>
                <w:i/>
                <w:sz w:val="20"/>
                <w:szCs w:val="20"/>
              </w:rPr>
              <w:t>Distributed Denial-of-Service attack using Bot-nets</w:t>
            </w:r>
          </w:p>
        </w:tc>
        <w:tc>
          <w:tcPr>
            <w:tcW w:w="2430" w:type="dxa"/>
          </w:tcPr>
          <w:p w14:paraId="5F61F0F9" w14:textId="77777777" w:rsidR="00216701" w:rsidRPr="005E7F26" w:rsidRDefault="00216701" w:rsidP="00600E89">
            <w:pPr>
              <w:pStyle w:val="Heading1"/>
              <w:rPr>
                <w:rFonts w:ascii="Arial" w:hAnsi="Arial" w:cs="Arial"/>
                <w:i/>
                <w:sz w:val="20"/>
                <w:szCs w:val="20"/>
              </w:rPr>
            </w:pPr>
            <w:r w:rsidRPr="005E7F26">
              <w:rPr>
                <w:rFonts w:ascii="Arial" w:hAnsi="Arial" w:cs="Arial"/>
                <w:i/>
                <w:sz w:val="20"/>
                <w:szCs w:val="20"/>
              </w:rPr>
              <w:t>High- current infrastructure has no protections, known motivations for hacktavist attacks</w:t>
            </w:r>
          </w:p>
        </w:tc>
        <w:tc>
          <w:tcPr>
            <w:tcW w:w="2430" w:type="dxa"/>
          </w:tcPr>
          <w:p w14:paraId="4B667A71" w14:textId="77777777" w:rsidR="00216701" w:rsidRPr="005E7F26" w:rsidRDefault="00216701" w:rsidP="00600E89">
            <w:pPr>
              <w:pStyle w:val="Heading1"/>
              <w:rPr>
                <w:rFonts w:ascii="Arial" w:hAnsi="Arial" w:cs="Arial"/>
                <w:i/>
                <w:sz w:val="20"/>
                <w:szCs w:val="20"/>
              </w:rPr>
            </w:pPr>
            <w:r w:rsidRPr="005E7F26">
              <w:rPr>
                <w:rFonts w:ascii="Arial" w:hAnsi="Arial" w:cs="Arial"/>
                <w:i/>
                <w:sz w:val="20"/>
                <w:szCs w:val="20"/>
              </w:rPr>
              <w:t>High- Lack of corporate website availability would send wrong message to potential customers</w:t>
            </w:r>
          </w:p>
        </w:tc>
      </w:tr>
      <w:tr w:rsidR="00366767" w:rsidRPr="007C0A5A" w14:paraId="6D719BED" w14:textId="77777777" w:rsidTr="00873262">
        <w:trPr>
          <w:trHeight w:val="935"/>
          <w:jc w:val="center"/>
        </w:trPr>
        <w:tc>
          <w:tcPr>
            <w:tcW w:w="2268" w:type="dxa"/>
            <w:vAlign w:val="center"/>
          </w:tcPr>
          <w:p w14:paraId="408F01A4" w14:textId="26C6DB2B" w:rsidR="00366767" w:rsidRPr="005E7F26" w:rsidRDefault="00366767" w:rsidP="00366767">
            <w:pPr>
              <w:pStyle w:val="Heading1"/>
              <w:numPr>
                <w:ilvl w:val="0"/>
                <w:numId w:val="34"/>
              </w:numPr>
              <w:rPr>
                <w:rFonts w:ascii="Arial" w:hAnsi="Arial" w:cs="Arial"/>
                <w:color w:val="000000" w:themeColor="text1"/>
                <w:sz w:val="20"/>
                <w:szCs w:val="20"/>
              </w:rPr>
            </w:pPr>
            <w:r w:rsidRPr="00366767">
              <w:rPr>
                <w:rFonts w:ascii="Arial" w:hAnsi="Arial" w:cs="Arial"/>
                <w:color w:val="000000" w:themeColor="text1"/>
                <w:sz w:val="20"/>
                <w:szCs w:val="20"/>
              </w:rPr>
              <w:t>Ransomware encryption of main server files</w:t>
            </w:r>
          </w:p>
        </w:tc>
        <w:tc>
          <w:tcPr>
            <w:tcW w:w="2250" w:type="dxa"/>
            <w:vAlign w:val="center"/>
          </w:tcPr>
          <w:p w14:paraId="493EC612" w14:textId="50D7BEF2" w:rsidR="00366767" w:rsidRPr="005E7F26" w:rsidRDefault="00366767" w:rsidP="00366767">
            <w:pPr>
              <w:pStyle w:val="Heading1"/>
              <w:rPr>
                <w:rFonts w:ascii="Arial" w:hAnsi="Arial" w:cs="Arial"/>
                <w:color w:val="000000" w:themeColor="text1"/>
                <w:sz w:val="20"/>
                <w:szCs w:val="20"/>
              </w:rPr>
            </w:pPr>
            <w:r w:rsidRPr="00366767">
              <w:rPr>
                <w:rFonts w:ascii="Arial" w:hAnsi="Arial" w:cs="Arial"/>
                <w:color w:val="000000" w:themeColor="text1"/>
                <w:sz w:val="20"/>
                <w:szCs w:val="20"/>
              </w:rPr>
              <w:t>Malicious email attachment or direct exploit of unpatched SMB service to install ransomware</w:t>
            </w:r>
          </w:p>
        </w:tc>
        <w:tc>
          <w:tcPr>
            <w:tcW w:w="2430" w:type="dxa"/>
            <w:vAlign w:val="center"/>
          </w:tcPr>
          <w:p w14:paraId="0841840C" w14:textId="065F6863" w:rsidR="00366767" w:rsidRPr="005E7F26" w:rsidRDefault="00366767" w:rsidP="00366767">
            <w:pPr>
              <w:pStyle w:val="Heading1"/>
              <w:rPr>
                <w:rFonts w:ascii="Arial" w:hAnsi="Arial" w:cs="Arial"/>
                <w:color w:val="000000" w:themeColor="text1"/>
                <w:sz w:val="20"/>
                <w:szCs w:val="20"/>
              </w:rPr>
            </w:pPr>
            <w:r w:rsidRPr="00366767">
              <w:rPr>
                <w:rFonts w:ascii="Arial" w:hAnsi="Arial" w:cs="Arial"/>
                <w:color w:val="000000" w:themeColor="text1"/>
                <w:sz w:val="20"/>
                <w:szCs w:val="20"/>
              </w:rPr>
              <w:t>Medium No antivirus, Windows 7 end-of-life increases risk</w:t>
            </w:r>
          </w:p>
        </w:tc>
        <w:tc>
          <w:tcPr>
            <w:tcW w:w="2430" w:type="dxa"/>
            <w:vAlign w:val="center"/>
          </w:tcPr>
          <w:p w14:paraId="54737C3A" w14:textId="7BED8909" w:rsidR="00366767" w:rsidRPr="005E7F26" w:rsidRDefault="00366767" w:rsidP="00366767">
            <w:pPr>
              <w:pStyle w:val="Heading1"/>
              <w:rPr>
                <w:rFonts w:ascii="Arial" w:hAnsi="Arial" w:cs="Arial"/>
                <w:color w:val="000000" w:themeColor="text1"/>
                <w:sz w:val="20"/>
                <w:szCs w:val="20"/>
              </w:rPr>
            </w:pPr>
            <w:r w:rsidRPr="00366767">
              <w:rPr>
                <w:rFonts w:ascii="Arial" w:hAnsi="Arial" w:cs="Arial"/>
                <w:color w:val="000000" w:themeColor="text1"/>
                <w:sz w:val="20"/>
                <w:szCs w:val="20"/>
              </w:rPr>
              <w:t>Severe Database and file shares inaccessible, halting all listing queries and updates</w:t>
            </w:r>
          </w:p>
        </w:tc>
      </w:tr>
      <w:tr w:rsidR="00366767" w:rsidRPr="007C0A5A" w14:paraId="4BC599A5" w14:textId="77777777" w:rsidTr="000E4553">
        <w:trPr>
          <w:trHeight w:val="791"/>
          <w:jc w:val="center"/>
        </w:trPr>
        <w:tc>
          <w:tcPr>
            <w:tcW w:w="2268" w:type="dxa"/>
            <w:vAlign w:val="center"/>
          </w:tcPr>
          <w:p w14:paraId="3A77D1A7" w14:textId="05D65555" w:rsidR="00366767" w:rsidRPr="005E7F26" w:rsidRDefault="00366767" w:rsidP="00366767">
            <w:pPr>
              <w:pStyle w:val="Heading1"/>
              <w:numPr>
                <w:ilvl w:val="0"/>
                <w:numId w:val="34"/>
              </w:numPr>
              <w:rPr>
                <w:rFonts w:ascii="Arial" w:hAnsi="Arial" w:cs="Arial"/>
                <w:color w:val="000000" w:themeColor="text1"/>
                <w:sz w:val="20"/>
                <w:szCs w:val="20"/>
              </w:rPr>
            </w:pPr>
            <w:r w:rsidRPr="00366767">
              <w:rPr>
                <w:rFonts w:ascii="Arial" w:hAnsi="Arial" w:cs="Arial"/>
                <w:color w:val="000000" w:themeColor="text1"/>
                <w:sz w:val="20"/>
                <w:szCs w:val="20"/>
              </w:rPr>
              <w:t>Credential theft via spear phishing</w:t>
            </w:r>
          </w:p>
        </w:tc>
        <w:tc>
          <w:tcPr>
            <w:tcW w:w="2250" w:type="dxa"/>
            <w:vAlign w:val="center"/>
          </w:tcPr>
          <w:p w14:paraId="21B2C591" w14:textId="3942029D" w:rsidR="00366767" w:rsidRPr="005E7F26" w:rsidRDefault="00366767" w:rsidP="00366767">
            <w:pPr>
              <w:pStyle w:val="Heading1"/>
              <w:rPr>
                <w:rFonts w:ascii="Arial" w:hAnsi="Arial" w:cs="Arial"/>
                <w:color w:val="000000" w:themeColor="text1"/>
                <w:sz w:val="20"/>
                <w:szCs w:val="20"/>
              </w:rPr>
            </w:pPr>
            <w:r w:rsidRPr="00366767">
              <w:rPr>
                <w:rFonts w:ascii="Arial" w:hAnsi="Arial" w:cs="Arial"/>
                <w:color w:val="000000" w:themeColor="text1"/>
                <w:sz w:val="20"/>
                <w:szCs w:val="20"/>
              </w:rPr>
              <w:t>Targeted email with fake VPN or server login page that harvests user credentials</w:t>
            </w:r>
          </w:p>
        </w:tc>
        <w:tc>
          <w:tcPr>
            <w:tcW w:w="2430" w:type="dxa"/>
            <w:vAlign w:val="center"/>
          </w:tcPr>
          <w:p w14:paraId="6252139B" w14:textId="346B090B" w:rsidR="00366767" w:rsidRPr="005E7F26" w:rsidRDefault="00366767" w:rsidP="00366767">
            <w:pPr>
              <w:pStyle w:val="Heading1"/>
              <w:rPr>
                <w:rFonts w:ascii="Arial" w:hAnsi="Arial" w:cs="Arial"/>
                <w:color w:val="000000" w:themeColor="text1"/>
                <w:sz w:val="20"/>
                <w:szCs w:val="20"/>
              </w:rPr>
            </w:pPr>
            <w:r w:rsidRPr="00366767">
              <w:rPr>
                <w:rFonts w:ascii="Arial" w:hAnsi="Arial" w:cs="Arial"/>
                <w:color w:val="000000" w:themeColor="text1"/>
                <w:sz w:val="20"/>
                <w:szCs w:val="20"/>
              </w:rPr>
              <w:t>High  No anti-phishing controls, users reuse passwords</w:t>
            </w:r>
          </w:p>
        </w:tc>
        <w:tc>
          <w:tcPr>
            <w:tcW w:w="2430" w:type="dxa"/>
            <w:vAlign w:val="center"/>
          </w:tcPr>
          <w:p w14:paraId="01C7098A" w14:textId="0946B3D4" w:rsidR="00366767" w:rsidRPr="005E7F26" w:rsidRDefault="00366767" w:rsidP="00366767">
            <w:pPr>
              <w:pStyle w:val="Heading1"/>
              <w:rPr>
                <w:rFonts w:ascii="Arial" w:hAnsi="Arial" w:cs="Arial"/>
                <w:color w:val="000000" w:themeColor="text1"/>
                <w:sz w:val="20"/>
                <w:szCs w:val="20"/>
              </w:rPr>
            </w:pPr>
            <w:r w:rsidRPr="00366767">
              <w:rPr>
                <w:rFonts w:ascii="Arial" w:hAnsi="Arial" w:cs="Arial"/>
                <w:color w:val="000000" w:themeColor="text1"/>
                <w:sz w:val="20"/>
                <w:szCs w:val="20"/>
              </w:rPr>
              <w:t>High  Unauthorized access to listings database and email, data exfiltration and manipulation</w:t>
            </w:r>
          </w:p>
        </w:tc>
      </w:tr>
      <w:tr w:rsidR="00366767" w:rsidRPr="007C0A5A" w14:paraId="796924C0" w14:textId="77777777" w:rsidTr="00F83B60">
        <w:trPr>
          <w:trHeight w:val="485"/>
          <w:jc w:val="center"/>
        </w:trPr>
        <w:tc>
          <w:tcPr>
            <w:tcW w:w="2268" w:type="dxa"/>
            <w:vAlign w:val="center"/>
          </w:tcPr>
          <w:p w14:paraId="76A436B7" w14:textId="2AFFC59D" w:rsidR="00366767" w:rsidRPr="005E7F26" w:rsidRDefault="00366767" w:rsidP="00366767">
            <w:pPr>
              <w:pStyle w:val="Heading1"/>
              <w:numPr>
                <w:ilvl w:val="0"/>
                <w:numId w:val="34"/>
              </w:numPr>
              <w:rPr>
                <w:rFonts w:ascii="Arial" w:hAnsi="Arial" w:cs="Arial"/>
                <w:color w:val="000000" w:themeColor="text1"/>
                <w:sz w:val="20"/>
                <w:szCs w:val="20"/>
              </w:rPr>
            </w:pPr>
            <w:r w:rsidRPr="00366767">
              <w:rPr>
                <w:rFonts w:ascii="Arial" w:hAnsi="Arial" w:cs="Arial"/>
                <w:color w:val="000000" w:themeColor="text1"/>
                <w:sz w:val="20"/>
                <w:szCs w:val="20"/>
              </w:rPr>
              <w:t>Branch office workstation compromise</w:t>
            </w:r>
          </w:p>
        </w:tc>
        <w:tc>
          <w:tcPr>
            <w:tcW w:w="2250" w:type="dxa"/>
            <w:vAlign w:val="center"/>
          </w:tcPr>
          <w:p w14:paraId="14D41148" w14:textId="04CCD059" w:rsidR="00366767" w:rsidRPr="005E7F26" w:rsidRDefault="00366767" w:rsidP="00366767">
            <w:pPr>
              <w:pStyle w:val="Heading1"/>
              <w:rPr>
                <w:rFonts w:ascii="Arial" w:hAnsi="Arial" w:cs="Arial"/>
                <w:color w:val="000000" w:themeColor="text1"/>
                <w:sz w:val="20"/>
                <w:szCs w:val="20"/>
              </w:rPr>
            </w:pPr>
            <w:r w:rsidRPr="00366767">
              <w:rPr>
                <w:rFonts w:ascii="Arial" w:hAnsi="Arial" w:cs="Arial"/>
                <w:color w:val="000000" w:themeColor="text1"/>
                <w:sz w:val="20"/>
                <w:szCs w:val="20"/>
              </w:rPr>
              <w:t>Attacker scans public IP, exploits unpatched remote desktop or SMB vulnerability to deploy malware</w:t>
            </w:r>
          </w:p>
        </w:tc>
        <w:tc>
          <w:tcPr>
            <w:tcW w:w="2430" w:type="dxa"/>
            <w:vAlign w:val="center"/>
          </w:tcPr>
          <w:p w14:paraId="26A7A1F1" w14:textId="40618A26" w:rsidR="00366767" w:rsidRPr="005E7F26" w:rsidRDefault="00366767" w:rsidP="00366767">
            <w:pPr>
              <w:pStyle w:val="Heading1"/>
              <w:rPr>
                <w:rFonts w:ascii="Arial" w:hAnsi="Arial" w:cs="Arial"/>
                <w:color w:val="000000" w:themeColor="text1"/>
                <w:sz w:val="20"/>
                <w:szCs w:val="20"/>
              </w:rPr>
            </w:pPr>
            <w:r w:rsidRPr="00366767">
              <w:rPr>
                <w:rFonts w:ascii="Arial" w:hAnsi="Arial" w:cs="Arial"/>
                <w:color w:val="000000" w:themeColor="text1"/>
                <w:sz w:val="20"/>
                <w:szCs w:val="20"/>
              </w:rPr>
              <w:t>High  No local firewall, Windows 7 unpatched</w:t>
            </w:r>
          </w:p>
        </w:tc>
        <w:tc>
          <w:tcPr>
            <w:tcW w:w="2430" w:type="dxa"/>
            <w:vAlign w:val="center"/>
          </w:tcPr>
          <w:p w14:paraId="07FC6987" w14:textId="78FDA6E6" w:rsidR="00366767" w:rsidRPr="005E7F26" w:rsidRDefault="00366767" w:rsidP="00366767">
            <w:pPr>
              <w:pStyle w:val="Heading1"/>
              <w:rPr>
                <w:rFonts w:ascii="Arial" w:hAnsi="Arial" w:cs="Arial"/>
                <w:color w:val="000000" w:themeColor="text1"/>
                <w:sz w:val="20"/>
                <w:szCs w:val="20"/>
              </w:rPr>
            </w:pPr>
            <w:r w:rsidRPr="00366767">
              <w:rPr>
                <w:rFonts w:ascii="Arial" w:hAnsi="Arial" w:cs="Arial"/>
                <w:color w:val="000000" w:themeColor="text1"/>
                <w:sz w:val="20"/>
                <w:szCs w:val="20"/>
              </w:rPr>
              <w:t>Medium  Branch operations disrupted and malware could pivot over VPN to impact main office systems</w:t>
            </w:r>
          </w:p>
        </w:tc>
      </w:tr>
    </w:tbl>
    <w:p w14:paraId="6BB85866" w14:textId="77777777" w:rsidR="00216701" w:rsidRDefault="00216701" w:rsidP="00216701">
      <w:pPr>
        <w:pStyle w:val="BodyText"/>
        <w:spacing w:after="120"/>
        <w:jc w:val="center"/>
        <w:rPr>
          <w:rFonts w:ascii="Arial" w:hAnsi="Arial" w:cs="Arial"/>
          <w:b/>
        </w:rPr>
      </w:pPr>
    </w:p>
    <w:p w14:paraId="3B61C6EC" w14:textId="13A2E859" w:rsidR="00216701" w:rsidRDefault="00216701" w:rsidP="00216701">
      <w:pPr>
        <w:pStyle w:val="BodyText"/>
        <w:spacing w:after="120"/>
        <w:jc w:val="center"/>
        <w:rPr>
          <w:rFonts w:ascii="Arial" w:hAnsi="Arial" w:cs="Arial"/>
          <w:b/>
        </w:rPr>
      </w:pPr>
      <w:r>
        <w:rPr>
          <w:rFonts w:ascii="Arial" w:hAnsi="Arial" w:cs="Arial"/>
          <w:b/>
        </w:rPr>
        <w:t>Table 2</w:t>
      </w:r>
      <w:r w:rsidRPr="00CB692B">
        <w:rPr>
          <w:rFonts w:ascii="Arial" w:hAnsi="Arial" w:cs="Arial"/>
          <w:b/>
        </w:rPr>
        <w:t xml:space="preserve">. </w:t>
      </w:r>
      <w:r>
        <w:rPr>
          <w:rFonts w:ascii="Arial" w:hAnsi="Arial" w:cs="Arial"/>
          <w:b/>
        </w:rPr>
        <w:t>Top Risks to Critical Function</w:t>
      </w:r>
    </w:p>
    <w:p w14:paraId="330F3647" w14:textId="7C8B859B" w:rsidR="0031481A" w:rsidRDefault="0031481A" w:rsidP="0031481A">
      <w:pPr>
        <w:rPr>
          <w:rFonts w:ascii="Libre Franklin" w:hAnsi="Libre Franklin" w:cs="Arial"/>
        </w:rPr>
      </w:pPr>
    </w:p>
    <w:p w14:paraId="0F918A04" w14:textId="5D6874EC" w:rsidR="005F393C" w:rsidRDefault="005F393C" w:rsidP="0031481A">
      <w:pPr>
        <w:rPr>
          <w:rFonts w:ascii="Libre Franklin" w:hAnsi="Libre Franklin" w:cs="Arial"/>
        </w:rPr>
      </w:pPr>
    </w:p>
    <w:p w14:paraId="0B5A67CA" w14:textId="264C72FF" w:rsidR="005F393C" w:rsidRDefault="005F393C" w:rsidP="0031481A">
      <w:pPr>
        <w:rPr>
          <w:rFonts w:ascii="Libre Franklin" w:hAnsi="Libre Franklin" w:cs="Arial"/>
        </w:rPr>
      </w:pPr>
    </w:p>
    <w:p w14:paraId="3AE3EAF0" w14:textId="0FE7F8FF" w:rsidR="005F393C" w:rsidRPr="000D2058" w:rsidRDefault="005F393C" w:rsidP="000D2058">
      <w:pPr>
        <w:pStyle w:val="BodyText"/>
      </w:pPr>
    </w:p>
    <w:p w14:paraId="54B8C8E9" w14:textId="0D413419" w:rsidR="005F393C" w:rsidRPr="0031436C" w:rsidRDefault="005F393C" w:rsidP="003A5C6C">
      <w:pPr>
        <w:pStyle w:val="Heading1"/>
        <w:keepNext w:val="0"/>
        <w:keepLines w:val="0"/>
        <w:pageBreakBefore/>
        <w:numPr>
          <w:ilvl w:val="0"/>
          <w:numId w:val="32"/>
        </w:numPr>
        <w:rPr>
          <w:rFonts w:ascii="Libre Franklin" w:hAnsi="Libre Franklin" w:cs="Arial"/>
          <w:b/>
          <w:color w:val="000080"/>
        </w:rPr>
      </w:pPr>
      <w:r>
        <w:rPr>
          <w:rFonts w:ascii="Libre Franklin" w:hAnsi="Libre Franklin" w:cs="Arial"/>
          <w:b/>
          <w:color w:val="000080"/>
        </w:rPr>
        <w:lastRenderedPageBreak/>
        <w:t xml:space="preserve"> Defense in Depth</w:t>
      </w:r>
    </w:p>
    <w:p w14:paraId="500076AC" w14:textId="77777777" w:rsidR="005F393C" w:rsidRPr="0031436C" w:rsidRDefault="005F393C" w:rsidP="005F393C">
      <w:pPr>
        <w:spacing w:line="240" w:lineRule="auto"/>
        <w:rPr>
          <w:rFonts w:ascii="Libre Franklin" w:eastAsia="Times New Roman" w:hAnsi="Libre Franklin" w:cs="Arial"/>
          <w:b/>
          <w:bCs/>
          <w:color w:val="000000"/>
          <w:sz w:val="22"/>
          <w:shd w:val="clear" w:color="auto" w:fill="FFFFFF"/>
        </w:rPr>
      </w:pPr>
    </w:p>
    <w:p w14:paraId="397B0E8E" w14:textId="40EA32B4" w:rsidR="005F393C" w:rsidRDefault="005F393C" w:rsidP="005F393C">
      <w:pPr>
        <w:rPr>
          <w:rFonts w:ascii="Arial" w:hAnsi="Arial" w:cs="Arial"/>
          <w:sz w:val="24"/>
          <w:szCs w:val="24"/>
        </w:rPr>
      </w:pPr>
    </w:p>
    <w:p w14:paraId="10A47B59" w14:textId="77777777" w:rsidR="005F393C" w:rsidRPr="001F3A21" w:rsidRDefault="005F393C" w:rsidP="005F393C">
      <w:pPr>
        <w:pStyle w:val="BodyText"/>
        <w:ind w:left="360"/>
        <w:jc w:val="both"/>
        <w:rPr>
          <w:rFonts w:ascii="Arial" w:hAnsi="Arial" w:cs="Arial"/>
          <w:sz w:val="24"/>
          <w:szCs w:val="24"/>
        </w:rPr>
      </w:pPr>
      <w:r w:rsidRPr="001F3A21">
        <w:rPr>
          <w:rFonts w:ascii="Arial" w:hAnsi="Arial" w:cs="Arial"/>
          <w:sz w:val="24"/>
          <w:szCs w:val="24"/>
        </w:rPr>
        <w:t>Based the cyber risks identified in Step 3 above, identify the Defense-in-Depth controls you recommend to be implemented to increase the cyber resilience of Critical Functions.</w:t>
      </w:r>
    </w:p>
    <w:p w14:paraId="111CBC1C" w14:textId="77777777" w:rsidR="005F393C" w:rsidRPr="001F3A21" w:rsidRDefault="005F393C" w:rsidP="005F393C">
      <w:pPr>
        <w:pStyle w:val="BodyText"/>
        <w:ind w:left="360"/>
        <w:jc w:val="both"/>
        <w:rPr>
          <w:rFonts w:ascii="Arial" w:hAnsi="Arial" w:cs="Arial"/>
          <w:sz w:val="24"/>
          <w:szCs w:val="24"/>
        </w:rPr>
      </w:pPr>
      <w:r w:rsidRPr="001F3A21">
        <w:rPr>
          <w:rFonts w:ascii="Arial" w:hAnsi="Arial" w:cs="Arial"/>
          <w:sz w:val="24"/>
          <w:szCs w:val="24"/>
        </w:rPr>
        <w:t xml:space="preserve">Remember that Defense-in-Depth controls include securing the perimeter (firewalls), conjuring AAA systems, and importantly </w:t>
      </w:r>
      <w:r w:rsidRPr="001F3A21">
        <w:rPr>
          <w:rFonts w:ascii="Arial" w:hAnsi="Arial" w:cs="Arial"/>
          <w:sz w:val="24"/>
          <w:szCs w:val="24"/>
          <w:u w:val="single"/>
        </w:rPr>
        <w:t>least privilege</w:t>
      </w:r>
      <w:r w:rsidRPr="001F3A21">
        <w:rPr>
          <w:rFonts w:ascii="Arial" w:hAnsi="Arial" w:cs="Arial"/>
          <w:sz w:val="24"/>
          <w:szCs w:val="24"/>
        </w:rPr>
        <w:t>.</w:t>
      </w:r>
    </w:p>
    <w:p w14:paraId="1669292F" w14:textId="77777777" w:rsidR="005F393C" w:rsidRPr="001F3A21" w:rsidRDefault="005F393C" w:rsidP="005F393C">
      <w:pPr>
        <w:pStyle w:val="BodyText"/>
        <w:jc w:val="both"/>
        <w:rPr>
          <w:rFonts w:ascii="Arial" w:hAnsi="Arial" w:cs="Arial"/>
          <w:sz w:val="24"/>
          <w:szCs w:val="24"/>
        </w:rPr>
      </w:pPr>
    </w:p>
    <w:p w14:paraId="5B5DAD97" w14:textId="77777777" w:rsidR="005F393C" w:rsidRDefault="005F393C" w:rsidP="005F393C">
      <w:pPr>
        <w:pStyle w:val="BodyText"/>
        <w:ind w:left="360"/>
        <w:jc w:val="both"/>
        <w:rPr>
          <w:rFonts w:ascii="Arial" w:hAnsi="Arial" w:cs="Arial"/>
          <w:sz w:val="24"/>
          <w:szCs w:val="24"/>
        </w:rPr>
      </w:pPr>
      <w:r w:rsidRPr="001F3A21">
        <w:rPr>
          <w:rFonts w:ascii="Arial" w:hAnsi="Arial" w:cs="Arial"/>
          <w:sz w:val="24"/>
          <w:szCs w:val="24"/>
        </w:rPr>
        <w:t xml:space="preserve">For Defense-in-Depth, answer </w:t>
      </w:r>
      <w:r>
        <w:rPr>
          <w:rFonts w:ascii="Arial" w:hAnsi="Arial" w:cs="Arial"/>
          <w:sz w:val="24"/>
          <w:szCs w:val="24"/>
        </w:rPr>
        <w:t xml:space="preserve">each of </w:t>
      </w:r>
      <w:r w:rsidRPr="001F3A21">
        <w:rPr>
          <w:rFonts w:ascii="Arial" w:hAnsi="Arial" w:cs="Arial"/>
          <w:sz w:val="24"/>
          <w:szCs w:val="24"/>
        </w:rPr>
        <w:t>the questions below</w:t>
      </w:r>
      <w:r>
        <w:rPr>
          <w:rFonts w:ascii="Arial" w:hAnsi="Arial" w:cs="Arial"/>
          <w:sz w:val="24"/>
          <w:szCs w:val="24"/>
        </w:rPr>
        <w:t>.</w:t>
      </w:r>
    </w:p>
    <w:p w14:paraId="33D95891" w14:textId="77777777" w:rsidR="005F393C" w:rsidRPr="001F3A21" w:rsidRDefault="005F393C" w:rsidP="005F393C">
      <w:pPr>
        <w:pStyle w:val="BodyText"/>
        <w:ind w:left="360"/>
        <w:jc w:val="both"/>
        <w:rPr>
          <w:rFonts w:ascii="Arial" w:hAnsi="Arial" w:cs="Arial"/>
          <w:sz w:val="24"/>
          <w:szCs w:val="24"/>
        </w:rPr>
      </w:pPr>
    </w:p>
    <w:p w14:paraId="34277CEE" w14:textId="2279C8F6" w:rsidR="005F393C" w:rsidRPr="00FD6924" w:rsidRDefault="005F393C" w:rsidP="00FD6924">
      <w:pPr>
        <w:pStyle w:val="BodyText"/>
        <w:numPr>
          <w:ilvl w:val="0"/>
          <w:numId w:val="36"/>
        </w:numPr>
        <w:rPr>
          <w:rFonts w:ascii="Arial" w:hAnsi="Arial" w:cs="Arial"/>
          <w:b/>
          <w:color w:val="000080"/>
          <w:sz w:val="24"/>
          <w:szCs w:val="24"/>
        </w:rPr>
      </w:pPr>
      <w:r w:rsidRPr="00FD6924">
        <w:rPr>
          <w:rFonts w:ascii="Arial" w:hAnsi="Arial" w:cs="Arial"/>
          <w:b/>
          <w:color w:val="000080"/>
          <w:sz w:val="24"/>
          <w:szCs w:val="24"/>
        </w:rPr>
        <w:t>How will defend the perimeter to the infrastructure?</w:t>
      </w:r>
    </w:p>
    <w:p w14:paraId="73A80A6A" w14:textId="1E4AD54F" w:rsidR="005F393C" w:rsidRPr="00FD6924" w:rsidRDefault="005F393C" w:rsidP="005F393C">
      <w:pPr>
        <w:ind w:left="360"/>
        <w:rPr>
          <w:rFonts w:ascii="Arial" w:hAnsi="Arial" w:cs="Arial"/>
          <w:color w:val="auto"/>
          <w:sz w:val="24"/>
          <w:szCs w:val="24"/>
        </w:rPr>
      </w:pPr>
      <w:r w:rsidRPr="00FD6924">
        <w:rPr>
          <w:rFonts w:ascii="Arial" w:hAnsi="Arial" w:cs="Arial"/>
          <w:color w:val="auto"/>
          <w:sz w:val="24"/>
          <w:szCs w:val="24"/>
        </w:rPr>
        <w:t>List controls, and where they would be located</w:t>
      </w:r>
    </w:p>
    <w:p w14:paraId="37E5FAFC" w14:textId="0CDA73BC" w:rsidR="005F393C" w:rsidRDefault="005F393C" w:rsidP="005F393C">
      <w:pPr>
        <w:ind w:left="360"/>
        <w:rPr>
          <w:rFonts w:ascii="Arial" w:hAnsi="Arial" w:cs="Arial"/>
          <w:color w:val="auto"/>
          <w:sz w:val="24"/>
          <w:szCs w:val="24"/>
        </w:rPr>
      </w:pPr>
    </w:p>
    <w:p w14:paraId="6F59EC4B" w14:textId="19DE0916" w:rsidR="005F393C" w:rsidRPr="00366767" w:rsidRDefault="00366767" w:rsidP="005F393C">
      <w:pPr>
        <w:pStyle w:val="BodyText"/>
        <w:ind w:left="360"/>
        <w:rPr>
          <w:rFonts w:ascii="Arial" w:hAnsi="Arial" w:cs="Arial"/>
          <w:color w:val="auto"/>
          <w:sz w:val="24"/>
          <w:szCs w:val="24"/>
        </w:rPr>
      </w:pPr>
      <w:r w:rsidRPr="00366767">
        <w:rPr>
          <w:rFonts w:ascii="Arial" w:hAnsi="Arial" w:cs="Arial"/>
          <w:color w:val="auto"/>
          <w:sz w:val="24"/>
          <w:szCs w:val="24"/>
        </w:rPr>
        <w:t>To defend the perimeter we will replace the aging modem firewalls at both offices with modern security gateways that inspect application traffic and block known threats. At the main site the new gateway will sit between the ADSL modem and the internal network, enforcing policies for web browsing email and VPN tunnels. An identical gateway at the branch site will ensure both locations share the same protections. In addition we will deploy an intrusion detection and prevention appliance on the external link to spot and stop unauthorized scans or exploit attempts before they reach any workstation or server. Internally we will create separate network segments for user devices and the listings server so that even if one segment is breached the other remains protected.</w:t>
      </w:r>
    </w:p>
    <w:p w14:paraId="67CADEEC" w14:textId="77777777" w:rsidR="005F393C" w:rsidRPr="00366767" w:rsidRDefault="005F393C" w:rsidP="005F393C">
      <w:pPr>
        <w:pStyle w:val="BodyText"/>
        <w:ind w:left="360"/>
        <w:rPr>
          <w:rFonts w:ascii="Arial" w:hAnsi="Arial" w:cs="Arial"/>
          <w:sz w:val="24"/>
          <w:szCs w:val="24"/>
        </w:rPr>
      </w:pPr>
    </w:p>
    <w:p w14:paraId="6CD6F04E" w14:textId="77777777" w:rsidR="005F393C" w:rsidRPr="00366767" w:rsidRDefault="005F393C" w:rsidP="005F393C">
      <w:pPr>
        <w:pStyle w:val="BodyText"/>
        <w:ind w:left="360"/>
        <w:rPr>
          <w:rFonts w:ascii="Arial" w:hAnsi="Arial" w:cs="Arial"/>
          <w:sz w:val="24"/>
          <w:szCs w:val="24"/>
        </w:rPr>
      </w:pPr>
    </w:p>
    <w:p w14:paraId="0CCDC1BF" w14:textId="77777777" w:rsidR="005F393C" w:rsidRPr="00366767" w:rsidRDefault="005F393C" w:rsidP="005F393C">
      <w:pPr>
        <w:pStyle w:val="BodyText"/>
        <w:ind w:left="360"/>
        <w:rPr>
          <w:rFonts w:ascii="Arial" w:hAnsi="Arial" w:cs="Arial"/>
          <w:sz w:val="24"/>
          <w:szCs w:val="24"/>
        </w:rPr>
      </w:pPr>
    </w:p>
    <w:p w14:paraId="4C8E74F5" w14:textId="77777777" w:rsidR="005F393C" w:rsidRPr="00FD6924" w:rsidRDefault="005F393C" w:rsidP="00FD6924">
      <w:pPr>
        <w:pStyle w:val="BodyText"/>
        <w:numPr>
          <w:ilvl w:val="0"/>
          <w:numId w:val="36"/>
        </w:numPr>
        <w:rPr>
          <w:rFonts w:ascii="Arial" w:hAnsi="Arial" w:cs="Arial"/>
          <w:b/>
          <w:color w:val="000080"/>
          <w:sz w:val="24"/>
          <w:szCs w:val="24"/>
        </w:rPr>
      </w:pPr>
      <w:r w:rsidRPr="00FD6924">
        <w:rPr>
          <w:rFonts w:ascii="Arial" w:hAnsi="Arial" w:cs="Arial"/>
          <w:b/>
          <w:color w:val="000080"/>
          <w:sz w:val="24"/>
          <w:szCs w:val="24"/>
        </w:rPr>
        <w:t>How will AAA be implemented?</w:t>
      </w:r>
    </w:p>
    <w:p w14:paraId="1029BA2B" w14:textId="77777777" w:rsidR="005F393C" w:rsidRPr="00FD6924" w:rsidRDefault="005F393C" w:rsidP="005F393C">
      <w:pPr>
        <w:pStyle w:val="BodyText"/>
        <w:ind w:left="360"/>
        <w:rPr>
          <w:rFonts w:ascii="Arial" w:hAnsi="Arial" w:cs="Arial"/>
          <w:color w:val="auto"/>
          <w:sz w:val="24"/>
          <w:szCs w:val="24"/>
        </w:rPr>
      </w:pPr>
      <w:r w:rsidRPr="00FD6924">
        <w:rPr>
          <w:rFonts w:ascii="Arial" w:hAnsi="Arial" w:cs="Arial"/>
          <w:color w:val="auto"/>
          <w:sz w:val="24"/>
          <w:szCs w:val="24"/>
        </w:rPr>
        <w:t>List implementation of Authentication, Authorization, and Accounting</w:t>
      </w:r>
    </w:p>
    <w:p w14:paraId="2EC12DCE" w14:textId="241EDFC9" w:rsidR="005F393C" w:rsidRPr="00366767" w:rsidRDefault="00366767" w:rsidP="00366767">
      <w:pPr>
        <w:pStyle w:val="p1"/>
        <w:rPr>
          <w:rFonts w:ascii="Arial" w:eastAsia="MS PMincho" w:hAnsi="Arial" w:cs="Arial"/>
        </w:rPr>
      </w:pPr>
      <w:r w:rsidRPr="00366767">
        <w:rPr>
          <w:rFonts w:ascii="Arial" w:eastAsia="MS PMincho" w:hAnsi="Arial" w:cs="Arial"/>
        </w:rPr>
        <w:t xml:space="preserve">For authentication authorization and accounting we will introduce a centralized directory service. All users and service accounts will log in with unique credentials and a second factor such as a time-based code. Access rights to files shares and applications will be granted through role based controls in the directory so that each person sees only the data and </w:t>
      </w:r>
      <w:r w:rsidRPr="00366767">
        <w:rPr>
          <w:rFonts w:ascii="Arial" w:eastAsia="MS PMincho" w:hAnsi="Arial" w:cs="Arial"/>
        </w:rPr>
        <w:lastRenderedPageBreak/>
        <w:t>functions required by their job. Every login operation as well as file access and configuration change will be recorded and forwarded to a security information and event management system. That system will maintain a time-stamped audit trail for all critical actions including VPN logins and firewall configuration edits.</w:t>
      </w:r>
    </w:p>
    <w:p w14:paraId="5ADCB272" w14:textId="5FB6A59D" w:rsidR="005F393C" w:rsidRDefault="005F393C" w:rsidP="005F393C">
      <w:pPr>
        <w:ind w:left="360"/>
        <w:rPr>
          <w:rFonts w:ascii="Libre Franklin" w:hAnsi="Libre Franklin" w:cs="Arial"/>
        </w:rPr>
      </w:pPr>
    </w:p>
    <w:p w14:paraId="07421191" w14:textId="77777777" w:rsidR="005F393C" w:rsidRPr="00FD6924" w:rsidRDefault="005F393C" w:rsidP="00FD6924">
      <w:pPr>
        <w:pStyle w:val="BodyText"/>
        <w:numPr>
          <w:ilvl w:val="0"/>
          <w:numId w:val="36"/>
        </w:numPr>
        <w:rPr>
          <w:rFonts w:ascii="Arial" w:hAnsi="Arial" w:cs="Arial"/>
          <w:b/>
          <w:color w:val="000080"/>
          <w:sz w:val="24"/>
          <w:szCs w:val="24"/>
        </w:rPr>
      </w:pPr>
      <w:r w:rsidRPr="00FD6924">
        <w:rPr>
          <w:rFonts w:ascii="Arial" w:hAnsi="Arial" w:cs="Arial"/>
          <w:b/>
          <w:color w:val="000080"/>
          <w:sz w:val="24"/>
          <w:szCs w:val="24"/>
        </w:rPr>
        <w:t>How will you ensure “least privilege”?</w:t>
      </w:r>
    </w:p>
    <w:p w14:paraId="0CA8AB31" w14:textId="77777777" w:rsidR="005F393C" w:rsidRPr="00FD6924" w:rsidRDefault="005F393C" w:rsidP="005F393C">
      <w:pPr>
        <w:pStyle w:val="BodyText"/>
        <w:ind w:left="360"/>
        <w:rPr>
          <w:rFonts w:ascii="Arial" w:hAnsi="Arial" w:cs="Arial"/>
          <w:color w:val="auto"/>
          <w:sz w:val="24"/>
          <w:szCs w:val="24"/>
        </w:rPr>
      </w:pPr>
      <w:r w:rsidRPr="00FD6924">
        <w:rPr>
          <w:rFonts w:ascii="Arial" w:hAnsi="Arial" w:cs="Arial"/>
          <w:color w:val="auto"/>
          <w:sz w:val="24"/>
          <w:szCs w:val="24"/>
        </w:rPr>
        <w:t>List controls, and where they would be located.</w:t>
      </w:r>
    </w:p>
    <w:p w14:paraId="74B7AE18" w14:textId="7AC7BDD9" w:rsidR="005F393C" w:rsidRPr="00366767" w:rsidRDefault="00366767" w:rsidP="00366767">
      <w:pPr>
        <w:pStyle w:val="p1"/>
      </w:pPr>
      <w:r w:rsidRPr="00366767">
        <w:rPr>
          <w:rFonts w:ascii="Arial" w:eastAsia="MS PMincho" w:hAnsi="Arial" w:cs="Arial"/>
        </w:rPr>
        <w:t>To ensure least privilege we will require that all staff operate with standard user accounts that cannot install software or modify system settings. Administrator rights will be restricted to a small set of dedicated service accounts that have no interactive login and whose credentials are stored in a hardened vault. On the listings server we will apply strict access control lists granting read-only access to general staff and full rights only to the database and backup services. Mobile devices and branch workstations will run under locked-down profiles that prevent installation of unapproved applications. By separating human accounts from service accounts and granting each the minimum permissions needed we reduce the risk that a compromised user or compromised process can escalate privileges</w:t>
      </w:r>
      <w:r>
        <w:t>.</w:t>
      </w:r>
    </w:p>
    <w:p w14:paraId="459EC6C1" w14:textId="77777777" w:rsidR="005F393C" w:rsidRPr="00FD6924" w:rsidRDefault="005F393C" w:rsidP="00FD6924">
      <w:pPr>
        <w:pStyle w:val="BodyText"/>
        <w:numPr>
          <w:ilvl w:val="0"/>
          <w:numId w:val="36"/>
        </w:numPr>
        <w:rPr>
          <w:rFonts w:ascii="Arial" w:hAnsi="Arial" w:cs="Arial"/>
          <w:b/>
          <w:color w:val="000080"/>
          <w:sz w:val="24"/>
          <w:szCs w:val="24"/>
        </w:rPr>
      </w:pPr>
      <w:r w:rsidRPr="00FD6924">
        <w:rPr>
          <w:rFonts w:ascii="Arial" w:hAnsi="Arial" w:cs="Arial"/>
          <w:b/>
          <w:color w:val="000080"/>
          <w:sz w:val="24"/>
          <w:szCs w:val="24"/>
        </w:rPr>
        <w:t>How will you implement “patch management” to ensure that systems are kept up to date in the most secure state</w:t>
      </w:r>
    </w:p>
    <w:p w14:paraId="773BB3A6" w14:textId="77777777" w:rsidR="005F393C" w:rsidRPr="00FD6924" w:rsidRDefault="005F393C" w:rsidP="005F393C">
      <w:pPr>
        <w:pStyle w:val="BodyText"/>
        <w:ind w:left="360"/>
        <w:rPr>
          <w:rFonts w:ascii="Arial" w:hAnsi="Arial" w:cs="Arial"/>
          <w:color w:val="auto"/>
          <w:sz w:val="24"/>
          <w:szCs w:val="24"/>
        </w:rPr>
      </w:pPr>
      <w:r w:rsidRPr="00FD6924">
        <w:rPr>
          <w:rFonts w:ascii="Arial" w:hAnsi="Arial" w:cs="Arial"/>
          <w:color w:val="auto"/>
          <w:sz w:val="24"/>
          <w:szCs w:val="24"/>
        </w:rPr>
        <w:t>Manual or automated patch management is possible.</w:t>
      </w:r>
    </w:p>
    <w:p w14:paraId="5CBFFA8C" w14:textId="3D44ABF8" w:rsidR="00366767" w:rsidRDefault="00366767" w:rsidP="00366767">
      <w:pPr>
        <w:pStyle w:val="BodyText"/>
        <w:rPr>
          <w:rFonts w:ascii="Arial" w:hAnsi="Arial" w:cs="Arial"/>
          <w:color w:val="auto"/>
          <w:sz w:val="24"/>
          <w:szCs w:val="24"/>
        </w:rPr>
      </w:pPr>
      <w:r w:rsidRPr="00366767">
        <w:rPr>
          <w:rFonts w:ascii="Arial" w:hAnsi="Arial" w:cs="Arial"/>
          <w:color w:val="auto"/>
          <w:sz w:val="24"/>
          <w:szCs w:val="24"/>
        </w:rPr>
        <w:t>Patch management will follow a hybrid model combining automated updates with scheduled validation windows. Windows workstations and servers will join a central WSUS server, which automatically downloads and stages Microsoft security patches. Each month, a brief maintenance window will apply those updates during off-hours, followed by automated health checks to confirm service availability. The Linux-based firewall appliance and the intrusion prevention system will retrieve their own security patches from a vendor-maintained repository and install them quarterly during scheduled maintenance. Mobile devices will continue to receive Apple’s over-the-air updates automatically, with the MDM solution enforcing installation within 24 hours of release to guarantee all iPhones remain protected against the latest vulnerabilities.</w:t>
      </w:r>
    </w:p>
    <w:p w14:paraId="4867E9D4" w14:textId="77777777" w:rsidR="005F393C" w:rsidRDefault="005F393C" w:rsidP="005F393C">
      <w:pPr>
        <w:pStyle w:val="BodyText"/>
        <w:ind w:left="360"/>
        <w:rPr>
          <w:rFonts w:ascii="Arial" w:hAnsi="Arial" w:cs="Arial"/>
          <w:color w:val="auto"/>
          <w:sz w:val="24"/>
          <w:szCs w:val="24"/>
        </w:rPr>
      </w:pPr>
    </w:p>
    <w:p w14:paraId="5582540A" w14:textId="77777777" w:rsidR="005F393C" w:rsidRDefault="005F393C" w:rsidP="005F393C">
      <w:pPr>
        <w:pStyle w:val="BodyText"/>
        <w:ind w:left="360"/>
        <w:rPr>
          <w:rFonts w:ascii="Arial" w:hAnsi="Arial" w:cs="Arial"/>
          <w:color w:val="auto"/>
          <w:sz w:val="24"/>
          <w:szCs w:val="24"/>
        </w:rPr>
      </w:pPr>
    </w:p>
    <w:p w14:paraId="03DEDE4D" w14:textId="77777777" w:rsidR="005F393C" w:rsidRDefault="005F393C" w:rsidP="005F393C">
      <w:pPr>
        <w:pStyle w:val="BodyText"/>
        <w:ind w:left="360"/>
        <w:rPr>
          <w:rFonts w:ascii="Arial" w:hAnsi="Arial" w:cs="Arial"/>
          <w:color w:val="auto"/>
          <w:sz w:val="24"/>
          <w:szCs w:val="24"/>
        </w:rPr>
      </w:pPr>
    </w:p>
    <w:p w14:paraId="1802DB36" w14:textId="77777777" w:rsidR="005F393C" w:rsidRPr="00FD6924" w:rsidRDefault="005F393C" w:rsidP="00FD6924">
      <w:pPr>
        <w:pStyle w:val="BodyText"/>
        <w:numPr>
          <w:ilvl w:val="0"/>
          <w:numId w:val="36"/>
        </w:numPr>
        <w:rPr>
          <w:rFonts w:ascii="Arial" w:hAnsi="Arial" w:cs="Arial"/>
          <w:b/>
          <w:color w:val="000080"/>
          <w:sz w:val="24"/>
          <w:szCs w:val="24"/>
        </w:rPr>
      </w:pPr>
      <w:r w:rsidRPr="00FD6924">
        <w:rPr>
          <w:rFonts w:ascii="Arial" w:hAnsi="Arial" w:cs="Arial"/>
          <w:b/>
          <w:color w:val="000080"/>
          <w:sz w:val="24"/>
          <w:szCs w:val="24"/>
        </w:rPr>
        <w:t>Describe any other Defense-in-Depth methods to be Implemented</w:t>
      </w:r>
    </w:p>
    <w:p w14:paraId="40A052AD" w14:textId="77777777" w:rsidR="005F393C" w:rsidRPr="00FD6924" w:rsidRDefault="005F393C" w:rsidP="005F393C">
      <w:pPr>
        <w:pStyle w:val="BodyText"/>
        <w:ind w:left="360"/>
        <w:rPr>
          <w:rFonts w:ascii="Arial" w:hAnsi="Arial" w:cs="Arial"/>
          <w:color w:val="auto"/>
          <w:sz w:val="24"/>
          <w:szCs w:val="24"/>
        </w:rPr>
      </w:pPr>
      <w:r w:rsidRPr="00FD6924">
        <w:rPr>
          <w:rFonts w:ascii="Arial" w:hAnsi="Arial" w:cs="Arial"/>
          <w:color w:val="auto"/>
          <w:sz w:val="24"/>
          <w:szCs w:val="24"/>
        </w:rPr>
        <w:t>Could include host based firewall, virus protection, etc.</w:t>
      </w:r>
    </w:p>
    <w:p w14:paraId="4537087A" w14:textId="3CAEA4FC" w:rsidR="00366767" w:rsidRPr="00366767" w:rsidRDefault="00366767" w:rsidP="00366767">
      <w:pPr>
        <w:pStyle w:val="p1"/>
        <w:rPr>
          <w:rFonts w:ascii="Arial" w:eastAsia="MS PMincho" w:hAnsi="Arial" w:cs="Arial"/>
        </w:rPr>
      </w:pPr>
      <w:r w:rsidRPr="00366767">
        <w:rPr>
          <w:rFonts w:ascii="Arial" w:eastAsia="MS PMincho" w:hAnsi="Arial" w:cs="Arial"/>
        </w:rPr>
        <w:lastRenderedPageBreak/>
        <w:t>Beyond these layers, we will deploy host-based firewalls on every workstation and server to enforce local policies in addition to the network perimeter rules. A managed endpoint protection platform will provide antivirus and anti-malware scanning with real-time signature updates and behavioral analysis. All sensitive data at rest on the listings server will be encrypted using disk-level AES encryption, and backups will be stored off-site in an encrypted form. Regular vulnerability scans and annual penetration tests will probe for misconfigurations or exploitable flaws, and the results will feed back into the patch and configuration management process. Finally, we will institute ongoing security awareness training so that users can recognize phishing attempts and other social engineering tactics, reinforcing the human layer of our defense-in-depth strategy.</w:t>
      </w:r>
    </w:p>
    <w:p w14:paraId="125D784A" w14:textId="77777777" w:rsidR="005F393C" w:rsidRPr="00366767" w:rsidRDefault="005F393C" w:rsidP="005F393C">
      <w:pPr>
        <w:rPr>
          <w:rFonts w:ascii="Arial" w:hAnsi="Arial" w:cs="Arial"/>
          <w:color w:val="auto"/>
          <w:sz w:val="24"/>
          <w:szCs w:val="24"/>
        </w:rPr>
      </w:pPr>
    </w:p>
    <w:p w14:paraId="26DC6D60" w14:textId="720D227B" w:rsidR="005F393C" w:rsidRPr="0031436C" w:rsidRDefault="005F393C" w:rsidP="003A5C6C">
      <w:pPr>
        <w:pStyle w:val="Heading1"/>
        <w:keepNext w:val="0"/>
        <w:keepLines w:val="0"/>
        <w:pageBreakBefore/>
        <w:numPr>
          <w:ilvl w:val="0"/>
          <w:numId w:val="32"/>
        </w:numPr>
        <w:rPr>
          <w:rFonts w:ascii="Libre Franklin" w:hAnsi="Libre Franklin" w:cs="Arial"/>
          <w:b/>
          <w:color w:val="000080"/>
        </w:rPr>
      </w:pPr>
      <w:r>
        <w:rPr>
          <w:rFonts w:ascii="Libre Franklin" w:hAnsi="Libre Franklin" w:cs="Arial"/>
          <w:b/>
          <w:color w:val="000080"/>
        </w:rPr>
        <w:lastRenderedPageBreak/>
        <w:t xml:space="preserve"> Monitor the Network</w:t>
      </w:r>
    </w:p>
    <w:p w14:paraId="715CC215" w14:textId="77777777" w:rsidR="005F393C" w:rsidRPr="0031436C" w:rsidRDefault="005F393C" w:rsidP="005F393C">
      <w:pPr>
        <w:spacing w:line="240" w:lineRule="auto"/>
        <w:rPr>
          <w:rFonts w:ascii="Libre Franklin" w:eastAsia="Times New Roman" w:hAnsi="Libre Franklin" w:cs="Arial"/>
          <w:b/>
          <w:bCs/>
          <w:color w:val="000000"/>
          <w:sz w:val="22"/>
          <w:shd w:val="clear" w:color="auto" w:fill="FFFFFF"/>
        </w:rPr>
      </w:pPr>
    </w:p>
    <w:p w14:paraId="0E8E810A" w14:textId="56EA4FBC" w:rsidR="005F393C" w:rsidRDefault="005F393C" w:rsidP="005F393C">
      <w:pPr>
        <w:rPr>
          <w:rFonts w:ascii="Arial" w:hAnsi="Arial" w:cs="Arial"/>
          <w:sz w:val="24"/>
          <w:szCs w:val="24"/>
        </w:rPr>
      </w:pPr>
    </w:p>
    <w:p w14:paraId="7601BCCE" w14:textId="3BB51F0D" w:rsidR="005F393C" w:rsidRDefault="005F393C" w:rsidP="005F393C">
      <w:pPr>
        <w:rPr>
          <w:rFonts w:ascii="Arial" w:hAnsi="Arial" w:cs="Arial"/>
          <w:sz w:val="24"/>
          <w:szCs w:val="24"/>
        </w:rPr>
      </w:pPr>
    </w:p>
    <w:p w14:paraId="5860578E" w14:textId="7106B7D7" w:rsidR="005F393C" w:rsidRDefault="005F393C" w:rsidP="005F393C">
      <w:pPr>
        <w:pStyle w:val="BodyText"/>
        <w:ind w:left="360"/>
        <w:rPr>
          <w:rFonts w:ascii="Arial" w:hAnsi="Arial" w:cs="Arial"/>
          <w:sz w:val="24"/>
          <w:szCs w:val="24"/>
        </w:rPr>
      </w:pPr>
      <w:r>
        <w:rPr>
          <w:rFonts w:ascii="Arial" w:hAnsi="Arial" w:cs="Arial"/>
          <w:sz w:val="24"/>
          <w:szCs w:val="24"/>
        </w:rPr>
        <w:t xml:space="preserve">As we </w:t>
      </w:r>
      <w:r w:rsidRPr="00AB5633">
        <w:rPr>
          <w:rFonts w:ascii="Arial" w:hAnsi="Arial" w:cs="Arial"/>
          <w:sz w:val="24"/>
          <w:szCs w:val="24"/>
        </w:rPr>
        <w:t xml:space="preserve">covered in the lectures, </w:t>
      </w:r>
      <w:r>
        <w:rPr>
          <w:rFonts w:ascii="Arial" w:hAnsi="Arial" w:cs="Arial"/>
          <w:sz w:val="24"/>
          <w:szCs w:val="24"/>
        </w:rPr>
        <w:t>Defense-in-Depth is “necessary but not sufficient” to protect against advanced threats.</w:t>
      </w:r>
    </w:p>
    <w:p w14:paraId="7CFC6EF1" w14:textId="2D83F998" w:rsidR="005F393C" w:rsidRDefault="005F393C" w:rsidP="005F393C">
      <w:pPr>
        <w:ind w:left="360"/>
        <w:rPr>
          <w:rFonts w:ascii="Arial" w:hAnsi="Arial" w:cs="Arial"/>
          <w:sz w:val="24"/>
          <w:szCs w:val="24"/>
        </w:rPr>
      </w:pPr>
      <w:r>
        <w:rPr>
          <w:rFonts w:ascii="Arial" w:hAnsi="Arial" w:cs="Arial"/>
          <w:sz w:val="24"/>
          <w:szCs w:val="24"/>
        </w:rPr>
        <w:t>In this section, you will define how you will monitor the network for this infrastructure.</w:t>
      </w:r>
    </w:p>
    <w:p w14:paraId="3B0B0E0B" w14:textId="32267CF6" w:rsidR="005F393C" w:rsidRDefault="005F393C" w:rsidP="005F393C">
      <w:pPr>
        <w:ind w:left="360"/>
        <w:rPr>
          <w:rFonts w:ascii="Arial" w:hAnsi="Arial" w:cs="Arial"/>
          <w:sz w:val="24"/>
          <w:szCs w:val="24"/>
        </w:rPr>
      </w:pPr>
    </w:p>
    <w:p w14:paraId="0994AF5B" w14:textId="2817DC33" w:rsidR="005F393C" w:rsidRDefault="005F393C" w:rsidP="005F393C">
      <w:pPr>
        <w:ind w:left="360"/>
        <w:rPr>
          <w:rFonts w:ascii="Arial" w:hAnsi="Arial" w:cs="Arial"/>
          <w:sz w:val="24"/>
          <w:szCs w:val="24"/>
        </w:rPr>
      </w:pPr>
    </w:p>
    <w:p w14:paraId="35466DE7" w14:textId="77777777" w:rsidR="005F393C" w:rsidRPr="001F3A21" w:rsidRDefault="005F393C" w:rsidP="005F393C">
      <w:pPr>
        <w:pStyle w:val="BodyText"/>
        <w:ind w:left="360"/>
        <w:jc w:val="both"/>
        <w:rPr>
          <w:rFonts w:ascii="Arial" w:hAnsi="Arial" w:cs="Arial"/>
          <w:sz w:val="24"/>
          <w:szCs w:val="24"/>
        </w:rPr>
      </w:pPr>
    </w:p>
    <w:p w14:paraId="69F30F2E" w14:textId="77777777" w:rsidR="005F393C" w:rsidRPr="001F3A21" w:rsidRDefault="005F393C" w:rsidP="003A5C6C">
      <w:pPr>
        <w:pStyle w:val="BodyText"/>
        <w:numPr>
          <w:ilvl w:val="0"/>
          <w:numId w:val="13"/>
        </w:numPr>
        <w:rPr>
          <w:rFonts w:ascii="Arial" w:hAnsi="Arial" w:cs="Arial"/>
          <w:b/>
          <w:color w:val="000080"/>
          <w:sz w:val="24"/>
          <w:szCs w:val="24"/>
        </w:rPr>
      </w:pPr>
      <w:r>
        <w:rPr>
          <w:rFonts w:ascii="Arial" w:hAnsi="Arial" w:cs="Arial"/>
          <w:b/>
          <w:color w:val="000080"/>
          <w:sz w:val="24"/>
          <w:szCs w:val="24"/>
        </w:rPr>
        <w:t>Describe the tools that will be implemented to monitor the network</w:t>
      </w:r>
    </w:p>
    <w:p w14:paraId="2C9A56DE" w14:textId="77777777" w:rsidR="005F393C" w:rsidRDefault="005F393C" w:rsidP="005F393C">
      <w:pPr>
        <w:pStyle w:val="BodyText"/>
        <w:ind w:left="360"/>
        <w:rPr>
          <w:rFonts w:ascii="Arial" w:hAnsi="Arial" w:cs="Arial"/>
          <w:color w:val="auto"/>
          <w:sz w:val="24"/>
          <w:szCs w:val="24"/>
        </w:rPr>
      </w:pPr>
      <w:r>
        <w:rPr>
          <w:rFonts w:ascii="Arial" w:hAnsi="Arial" w:cs="Arial"/>
          <w:color w:val="auto"/>
          <w:sz w:val="24"/>
          <w:szCs w:val="24"/>
        </w:rPr>
        <w:t>Tools could include automated systems and well as manual procedures, such as reviewing firewall logs on a weekly basis.  Automated tools can include configuration of system logging, firewall logging, packet capture and analysis, and IDS/IPS systems.</w:t>
      </w:r>
    </w:p>
    <w:p w14:paraId="111C8068" w14:textId="5E506480" w:rsidR="00553A3A" w:rsidRPr="00553A3A" w:rsidRDefault="00553A3A" w:rsidP="00553A3A">
      <w:pPr>
        <w:pStyle w:val="p1"/>
        <w:rPr>
          <w:rFonts w:ascii="Arial" w:eastAsia="MS PMincho" w:hAnsi="Arial" w:cs="Arial"/>
        </w:rPr>
      </w:pPr>
      <w:r w:rsidRPr="00553A3A">
        <w:rPr>
          <w:rFonts w:ascii="Arial" w:eastAsia="MS PMincho" w:hAnsi="Arial" w:cs="Arial"/>
        </w:rPr>
        <w:t xml:space="preserve">To gain full visibility into every corner of our network we will deploy an integrated suite of monitoring tools. First, all firewall events will be forwarded in real time into a security information and event management platform where logs from our next-generation gateways at both offices and the VPN concentrator will be parsed, correlated, and normalized. At the same time we will run an intrusion detection and prevention system on the perimeter links; this appliance will inspect packets for known signatures and anomalous behavior, generate alerts for suspicious traffic, and even block traffic that matches </w:t>
      </w:r>
      <w:r w:rsidRPr="00553A3A">
        <w:rPr>
          <w:rFonts w:ascii="Arial" w:eastAsia="MS PMincho" w:hAnsi="Arial" w:cs="Arial"/>
        </w:rPr>
        <w:t>high confidence</w:t>
      </w:r>
      <w:r w:rsidRPr="00553A3A">
        <w:rPr>
          <w:rFonts w:ascii="Arial" w:eastAsia="MS PMincho" w:hAnsi="Arial" w:cs="Arial"/>
        </w:rPr>
        <w:t xml:space="preserve"> exploit patterns. In </w:t>
      </w:r>
      <w:r w:rsidRPr="00553A3A">
        <w:rPr>
          <w:rFonts w:ascii="Arial" w:eastAsia="MS PMincho" w:hAnsi="Arial" w:cs="Arial"/>
        </w:rPr>
        <w:t>addition,</w:t>
      </w:r>
      <w:r w:rsidRPr="00553A3A">
        <w:rPr>
          <w:rFonts w:ascii="Arial" w:eastAsia="MS PMincho" w:hAnsi="Arial" w:cs="Arial"/>
        </w:rPr>
        <w:t xml:space="preserve"> we will collect NetFlow data from each gateway to identify unusual communication flows or sudden spikes in bandwidth. To catch stealthy threats inside the LAN we will configure each Windows workstation and the server to send system and application logs</w:t>
      </w:r>
      <w:r>
        <w:rPr>
          <w:rFonts w:ascii="Arial" w:eastAsia="MS PMincho" w:hAnsi="Arial" w:cs="Arial"/>
        </w:rPr>
        <w:t xml:space="preserve"> </w:t>
      </w:r>
      <w:r w:rsidRPr="00553A3A">
        <w:rPr>
          <w:rFonts w:ascii="Arial" w:eastAsia="MS PMincho" w:hAnsi="Arial" w:cs="Arial"/>
        </w:rPr>
        <w:t>such as login events and file-access records</w:t>
      </w:r>
      <w:r>
        <w:rPr>
          <w:rFonts w:ascii="Arial" w:eastAsia="MS PMincho" w:hAnsi="Arial" w:cs="Arial"/>
        </w:rPr>
        <w:t xml:space="preserve"> </w:t>
      </w:r>
      <w:r w:rsidRPr="00553A3A">
        <w:rPr>
          <w:rFonts w:ascii="Arial" w:eastAsia="MS PMincho" w:hAnsi="Arial" w:cs="Arial"/>
        </w:rPr>
        <w:t>to the SIEM. Finally we will schedule regular packet captures on critical VLANs so that if an incident requires deep forensics we already have a rolling window of raw traffic to reconstruct an attacker’s steps.</w:t>
      </w:r>
    </w:p>
    <w:p w14:paraId="65A48CE1" w14:textId="77777777" w:rsidR="00553A3A" w:rsidRDefault="00553A3A" w:rsidP="005F393C">
      <w:pPr>
        <w:pStyle w:val="BodyText"/>
        <w:ind w:left="360"/>
        <w:rPr>
          <w:rFonts w:ascii="Arial" w:hAnsi="Arial" w:cs="Arial"/>
          <w:color w:val="auto"/>
          <w:sz w:val="24"/>
          <w:szCs w:val="24"/>
        </w:rPr>
      </w:pPr>
    </w:p>
    <w:p w14:paraId="38033F7E" w14:textId="77777777" w:rsidR="005F393C" w:rsidRDefault="005F393C" w:rsidP="005F393C">
      <w:pPr>
        <w:pStyle w:val="BodyText"/>
        <w:ind w:left="360"/>
        <w:rPr>
          <w:rFonts w:ascii="Arial" w:hAnsi="Arial" w:cs="Arial"/>
          <w:color w:val="auto"/>
          <w:sz w:val="24"/>
          <w:szCs w:val="24"/>
        </w:rPr>
      </w:pPr>
    </w:p>
    <w:p w14:paraId="6FA78B21" w14:textId="77777777" w:rsidR="005F393C" w:rsidRDefault="005F393C" w:rsidP="005F393C">
      <w:pPr>
        <w:pStyle w:val="BodyText"/>
        <w:ind w:left="360"/>
        <w:rPr>
          <w:rFonts w:ascii="Arial" w:hAnsi="Arial" w:cs="Arial"/>
          <w:color w:val="auto"/>
          <w:sz w:val="24"/>
          <w:szCs w:val="24"/>
        </w:rPr>
      </w:pPr>
    </w:p>
    <w:p w14:paraId="09916056" w14:textId="77777777" w:rsidR="005F393C" w:rsidRDefault="005F393C" w:rsidP="005F393C">
      <w:pPr>
        <w:pStyle w:val="BodyText"/>
        <w:ind w:left="360"/>
        <w:rPr>
          <w:rFonts w:ascii="Arial" w:hAnsi="Arial" w:cs="Arial"/>
          <w:color w:val="auto"/>
          <w:sz w:val="24"/>
          <w:szCs w:val="24"/>
        </w:rPr>
      </w:pPr>
    </w:p>
    <w:p w14:paraId="292973B9" w14:textId="77777777" w:rsidR="005F393C" w:rsidRPr="001F3A21" w:rsidRDefault="005F393C" w:rsidP="003A5C6C">
      <w:pPr>
        <w:pStyle w:val="BodyText"/>
        <w:numPr>
          <w:ilvl w:val="0"/>
          <w:numId w:val="13"/>
        </w:numPr>
        <w:rPr>
          <w:rFonts w:ascii="Arial" w:hAnsi="Arial" w:cs="Arial"/>
          <w:b/>
          <w:color w:val="000080"/>
          <w:sz w:val="24"/>
          <w:szCs w:val="24"/>
        </w:rPr>
      </w:pPr>
      <w:r>
        <w:rPr>
          <w:rFonts w:ascii="Arial" w:hAnsi="Arial" w:cs="Arial"/>
          <w:b/>
          <w:color w:val="000080"/>
          <w:sz w:val="24"/>
          <w:szCs w:val="24"/>
        </w:rPr>
        <w:t>For aspects of network monitoring that require human analysis, describe the frequency of the analysis activity</w:t>
      </w:r>
    </w:p>
    <w:p w14:paraId="364947B1" w14:textId="77777777" w:rsidR="005F393C" w:rsidRDefault="005F393C" w:rsidP="005F393C">
      <w:pPr>
        <w:pStyle w:val="BodyText"/>
        <w:ind w:left="720"/>
        <w:rPr>
          <w:rFonts w:ascii="Arial" w:hAnsi="Arial" w:cs="Arial"/>
          <w:color w:val="auto"/>
          <w:sz w:val="24"/>
          <w:szCs w:val="24"/>
        </w:rPr>
      </w:pPr>
      <w:r>
        <w:rPr>
          <w:rFonts w:ascii="Arial" w:hAnsi="Arial" w:cs="Arial"/>
          <w:color w:val="auto"/>
          <w:sz w:val="24"/>
          <w:szCs w:val="24"/>
        </w:rPr>
        <w:t>Daily? Weekly? Monthly?</w:t>
      </w:r>
    </w:p>
    <w:p w14:paraId="3F9AF7A5" w14:textId="10123E78" w:rsidR="00553A3A" w:rsidRPr="00553A3A" w:rsidRDefault="00553A3A" w:rsidP="00553A3A">
      <w:pPr>
        <w:pStyle w:val="p1"/>
        <w:rPr>
          <w:rFonts w:ascii="Arial" w:eastAsia="MS PMincho" w:hAnsi="Arial" w:cs="Arial"/>
        </w:rPr>
      </w:pPr>
      <w:r w:rsidRPr="00553A3A">
        <w:rPr>
          <w:rFonts w:ascii="Arial" w:eastAsia="MS PMincho" w:hAnsi="Arial" w:cs="Arial"/>
        </w:rPr>
        <w:lastRenderedPageBreak/>
        <w:t>While the automated sensors will raise immediate high-priority alarms, certain aspects of monitoring depend on human review. Every morning the security team lead will scan the SIEM dashboard for any new alerts that lack an automated response rule, triaging false positives and escalating real threats. Once per week a scheduled report will enumerate the top firewall deny events and the most frequent IDS signatures so that unusual patterns</w:t>
      </w:r>
      <w:r>
        <w:rPr>
          <w:rFonts w:ascii="Arial" w:eastAsia="MS PMincho" w:hAnsi="Arial" w:cs="Arial"/>
        </w:rPr>
        <w:t xml:space="preserve"> </w:t>
      </w:r>
      <w:r w:rsidRPr="00553A3A">
        <w:rPr>
          <w:rFonts w:ascii="Arial" w:eastAsia="MS PMincho" w:hAnsi="Arial" w:cs="Arial"/>
        </w:rPr>
        <w:t>such as repeated scanning or data exfiltration attempts</w:t>
      </w:r>
      <w:r>
        <w:rPr>
          <w:rFonts w:ascii="Arial" w:eastAsia="MS PMincho" w:hAnsi="Arial" w:cs="Arial"/>
        </w:rPr>
        <w:t xml:space="preserve"> </w:t>
      </w:r>
      <w:r w:rsidRPr="00553A3A">
        <w:rPr>
          <w:rFonts w:ascii="Arial" w:eastAsia="MS PMincho" w:hAnsi="Arial" w:cs="Arial"/>
        </w:rPr>
        <w:t>are spotted even if they did not cross a high-severity threshold. Monthly the team will review NetFlow summaries to verify that peaks and shifts in traffic volume match legitimate business activities rather than covert data transfers. Finally, on a quarterly basis the security operations manager will audit the integrity of all log sources, ensuring that no device has fallen out of the logging pipeline and that storage quotas and retention policies remain correctly enforced. This combination of real-time automated detection and regular human inspection guarantees that the network remains under continuous watch without overwhelming analysts with noise.</w:t>
      </w:r>
    </w:p>
    <w:p w14:paraId="3368628B" w14:textId="77777777" w:rsidR="005F393C" w:rsidRDefault="005F393C" w:rsidP="005F393C">
      <w:pPr>
        <w:rPr>
          <w:rFonts w:ascii="Libre Franklin" w:hAnsi="Libre Franklin" w:cs="Arial"/>
          <w:b/>
          <w:bCs/>
          <w:color w:val="000080"/>
          <w:sz w:val="36"/>
          <w:szCs w:val="36"/>
        </w:rPr>
      </w:pPr>
    </w:p>
    <w:p w14:paraId="46992F89" w14:textId="61680564" w:rsidR="005F393C" w:rsidRPr="0031436C" w:rsidRDefault="005F393C" w:rsidP="003A5C6C">
      <w:pPr>
        <w:pStyle w:val="Heading1"/>
        <w:keepNext w:val="0"/>
        <w:keepLines w:val="0"/>
        <w:pageBreakBefore/>
        <w:numPr>
          <w:ilvl w:val="0"/>
          <w:numId w:val="32"/>
        </w:numPr>
        <w:rPr>
          <w:rFonts w:ascii="Libre Franklin" w:hAnsi="Libre Franklin" w:cs="Arial"/>
          <w:b/>
          <w:color w:val="000080"/>
        </w:rPr>
      </w:pPr>
      <w:r>
        <w:rPr>
          <w:rFonts w:ascii="Libre Franklin" w:hAnsi="Libre Franklin" w:cs="Arial"/>
          <w:b/>
          <w:color w:val="000080"/>
        </w:rPr>
        <w:lastRenderedPageBreak/>
        <w:t xml:space="preserve"> Secure Software</w:t>
      </w:r>
    </w:p>
    <w:p w14:paraId="758DB677" w14:textId="77777777" w:rsidR="005F393C" w:rsidRDefault="005F393C" w:rsidP="005F393C">
      <w:pPr>
        <w:pStyle w:val="BodyText"/>
        <w:rPr>
          <w:rFonts w:ascii="Arial" w:hAnsi="Arial" w:cs="Arial"/>
          <w:sz w:val="24"/>
          <w:szCs w:val="24"/>
        </w:rPr>
      </w:pPr>
    </w:p>
    <w:p w14:paraId="589DDF6D" w14:textId="77777777" w:rsidR="005F393C" w:rsidRDefault="005F393C" w:rsidP="005F393C">
      <w:pPr>
        <w:ind w:left="360"/>
        <w:rPr>
          <w:rFonts w:ascii="Arial" w:hAnsi="Arial" w:cs="Arial"/>
          <w:sz w:val="24"/>
          <w:szCs w:val="24"/>
        </w:rPr>
      </w:pPr>
      <w:r w:rsidRPr="00757103">
        <w:rPr>
          <w:rFonts w:ascii="Arial" w:hAnsi="Arial" w:cs="Arial"/>
          <w:sz w:val="24"/>
          <w:szCs w:val="24"/>
        </w:rPr>
        <w:t>Following the principles describe in Modules 5 to 8 of the course (Secure Windows, Secure Linux, Secure Web, Secure Database), describe any software specific controls to be implemented in operating systems, website, and databases in the infrastructure.</w:t>
      </w:r>
    </w:p>
    <w:p w14:paraId="36675576" w14:textId="437CEE2A" w:rsidR="005F393C" w:rsidRDefault="005F393C" w:rsidP="005F393C">
      <w:pPr>
        <w:ind w:left="360"/>
        <w:rPr>
          <w:rFonts w:ascii="Libre Franklin" w:hAnsi="Libre Franklin" w:cs="Arial"/>
        </w:rPr>
      </w:pPr>
    </w:p>
    <w:p w14:paraId="2AC986B8" w14:textId="104202EF" w:rsidR="005F393C" w:rsidRPr="00FD6924" w:rsidRDefault="005F393C" w:rsidP="005F393C">
      <w:pPr>
        <w:ind w:left="360"/>
        <w:rPr>
          <w:rFonts w:ascii="Arial" w:hAnsi="Arial" w:cs="Arial"/>
          <w:b/>
          <w:color w:val="000080"/>
          <w:sz w:val="24"/>
          <w:szCs w:val="24"/>
        </w:rPr>
      </w:pPr>
    </w:p>
    <w:p w14:paraId="2DCE93F0" w14:textId="77777777" w:rsidR="005F393C" w:rsidRPr="00FD6924" w:rsidRDefault="005F393C" w:rsidP="003A5C6C">
      <w:pPr>
        <w:pStyle w:val="BodyText"/>
        <w:numPr>
          <w:ilvl w:val="0"/>
          <w:numId w:val="14"/>
        </w:numPr>
        <w:rPr>
          <w:rFonts w:ascii="Arial" w:hAnsi="Arial" w:cs="Arial"/>
          <w:b/>
          <w:color w:val="000080"/>
          <w:sz w:val="24"/>
          <w:szCs w:val="24"/>
        </w:rPr>
      </w:pPr>
      <w:r w:rsidRPr="00FD6924">
        <w:rPr>
          <w:rFonts w:ascii="Arial" w:hAnsi="Arial" w:cs="Arial"/>
          <w:b/>
          <w:color w:val="000080"/>
          <w:sz w:val="24"/>
          <w:szCs w:val="24"/>
        </w:rPr>
        <w:t>Operating System Specific Controls</w:t>
      </w:r>
    </w:p>
    <w:p w14:paraId="690E28BD" w14:textId="77777777" w:rsidR="005F393C" w:rsidRPr="00FD6924" w:rsidRDefault="005F393C" w:rsidP="005F393C">
      <w:pPr>
        <w:pStyle w:val="BodyText"/>
        <w:ind w:left="360"/>
        <w:rPr>
          <w:rFonts w:ascii="Arial" w:hAnsi="Arial" w:cs="Arial"/>
          <w:color w:val="auto"/>
          <w:sz w:val="24"/>
          <w:szCs w:val="24"/>
        </w:rPr>
      </w:pPr>
      <w:r w:rsidRPr="00FD6924">
        <w:rPr>
          <w:rFonts w:ascii="Arial" w:hAnsi="Arial" w:cs="Arial"/>
          <w:color w:val="auto"/>
          <w:sz w:val="24"/>
          <w:szCs w:val="24"/>
        </w:rPr>
        <w:t>Describe any controls for the specific operating systems implanted in the infrastructure.</w:t>
      </w:r>
    </w:p>
    <w:p w14:paraId="01AF3E24" w14:textId="15121138" w:rsidR="005F393C" w:rsidRPr="00553A3A" w:rsidRDefault="00553A3A" w:rsidP="00553A3A">
      <w:pPr>
        <w:pStyle w:val="p1"/>
        <w:rPr>
          <w:rFonts w:ascii="Arial" w:eastAsia="MS PMincho" w:hAnsi="Arial" w:cs="Arial"/>
        </w:rPr>
      </w:pPr>
      <w:r w:rsidRPr="00553A3A">
        <w:rPr>
          <w:rFonts w:ascii="Arial" w:eastAsia="MS PMincho" w:hAnsi="Arial" w:cs="Arial"/>
        </w:rPr>
        <w:t>On every Windows machine we will enable and configure the built-in host firewall to only allow the minimal ports needed for each role. We will turn on User Account Control to force all software installations and configuration changes to require explicit administrator approval. We will remove or disable legacy features such as SMB version one and guest accounts. Local Security Policy settings will enforce strong password complexity and account lockout thresholds. The server disk will be encrypted with BitLocker so that data at rest remains protected if the hardware is stolen. Event auditing will be turned on for logins and object access so that all changes to critical files and system settings generate audit entries. Mobile devices under iOS will be enrolled in a mobile device management system that enforces a strong passcode, device encryption, and automatic lock after inactivity.</w:t>
      </w:r>
    </w:p>
    <w:p w14:paraId="3AEFA692" w14:textId="77777777" w:rsidR="005F393C" w:rsidRPr="00553A3A" w:rsidRDefault="005F393C" w:rsidP="003A5C6C">
      <w:pPr>
        <w:pStyle w:val="BodyText"/>
        <w:numPr>
          <w:ilvl w:val="0"/>
          <w:numId w:val="14"/>
        </w:numPr>
        <w:rPr>
          <w:rFonts w:ascii="Arial" w:hAnsi="Arial" w:cs="Arial"/>
          <w:b/>
          <w:color w:val="000080"/>
          <w:sz w:val="24"/>
          <w:szCs w:val="24"/>
        </w:rPr>
      </w:pPr>
      <w:r w:rsidRPr="00553A3A">
        <w:rPr>
          <w:rFonts w:ascii="Arial" w:hAnsi="Arial" w:cs="Arial"/>
          <w:b/>
          <w:color w:val="000080"/>
          <w:sz w:val="24"/>
          <w:szCs w:val="24"/>
        </w:rPr>
        <w:t>Website Specific Controls</w:t>
      </w:r>
    </w:p>
    <w:p w14:paraId="16D6116D" w14:textId="77777777" w:rsidR="005F393C" w:rsidRPr="00FD6924" w:rsidRDefault="005F393C" w:rsidP="005F393C">
      <w:pPr>
        <w:pStyle w:val="BodyText"/>
        <w:ind w:left="360"/>
        <w:rPr>
          <w:rFonts w:ascii="Arial" w:hAnsi="Arial" w:cs="Arial"/>
          <w:color w:val="auto"/>
          <w:sz w:val="24"/>
          <w:szCs w:val="24"/>
        </w:rPr>
      </w:pPr>
      <w:r w:rsidRPr="00FD6924">
        <w:rPr>
          <w:rFonts w:ascii="Arial" w:hAnsi="Arial" w:cs="Arial"/>
          <w:color w:val="auto"/>
          <w:sz w:val="24"/>
          <w:szCs w:val="24"/>
        </w:rPr>
        <w:t>Only applies if public or private websites are included in the enterprise.  If not applicable just write NONE.</w:t>
      </w:r>
    </w:p>
    <w:p w14:paraId="2D6739AC" w14:textId="77777777" w:rsidR="005F393C" w:rsidRDefault="005F393C" w:rsidP="005F393C">
      <w:pPr>
        <w:pStyle w:val="BodyText"/>
        <w:ind w:left="360"/>
        <w:rPr>
          <w:rFonts w:ascii="Arial" w:hAnsi="Arial" w:cs="Arial"/>
          <w:color w:val="auto"/>
          <w:sz w:val="24"/>
          <w:szCs w:val="24"/>
        </w:rPr>
      </w:pPr>
    </w:p>
    <w:p w14:paraId="6C1C425D" w14:textId="38F473FA" w:rsidR="005F393C" w:rsidRDefault="00553A3A" w:rsidP="005F393C">
      <w:pPr>
        <w:pStyle w:val="BodyText"/>
        <w:ind w:left="360"/>
        <w:rPr>
          <w:rFonts w:ascii="Arial" w:hAnsi="Arial" w:cs="Arial"/>
          <w:color w:val="auto"/>
          <w:sz w:val="24"/>
          <w:szCs w:val="24"/>
        </w:rPr>
      </w:pPr>
      <w:r>
        <w:rPr>
          <w:rFonts w:ascii="Arial" w:hAnsi="Arial" w:cs="Arial"/>
          <w:color w:val="auto"/>
          <w:sz w:val="24"/>
          <w:szCs w:val="24"/>
        </w:rPr>
        <w:t>NONE</w:t>
      </w:r>
    </w:p>
    <w:p w14:paraId="132AE38C" w14:textId="77777777" w:rsidR="005F393C" w:rsidRPr="00553A3A" w:rsidRDefault="005F393C" w:rsidP="005F393C">
      <w:pPr>
        <w:pStyle w:val="BodyText"/>
        <w:ind w:left="360"/>
        <w:rPr>
          <w:rFonts w:ascii="Arial" w:hAnsi="Arial" w:cs="Arial"/>
          <w:color w:val="FF0000"/>
          <w:sz w:val="24"/>
          <w:szCs w:val="24"/>
        </w:rPr>
      </w:pPr>
    </w:p>
    <w:p w14:paraId="6F682BC7" w14:textId="77777777" w:rsidR="005F393C" w:rsidRPr="00553A3A" w:rsidRDefault="005F393C" w:rsidP="003A5C6C">
      <w:pPr>
        <w:pStyle w:val="BodyText"/>
        <w:numPr>
          <w:ilvl w:val="0"/>
          <w:numId w:val="14"/>
        </w:numPr>
        <w:rPr>
          <w:rFonts w:ascii="Arial" w:hAnsi="Arial" w:cs="Arial"/>
          <w:b/>
          <w:color w:val="000080"/>
          <w:sz w:val="24"/>
          <w:szCs w:val="24"/>
        </w:rPr>
      </w:pPr>
      <w:r w:rsidRPr="00553A3A">
        <w:rPr>
          <w:rFonts w:ascii="Arial" w:hAnsi="Arial" w:cs="Arial"/>
          <w:b/>
          <w:color w:val="000080"/>
          <w:sz w:val="24"/>
          <w:szCs w:val="24"/>
        </w:rPr>
        <w:t>Database Specific Controls</w:t>
      </w:r>
    </w:p>
    <w:p w14:paraId="0A645ACC" w14:textId="77777777" w:rsidR="005F393C" w:rsidRPr="00FD6924" w:rsidRDefault="005F393C" w:rsidP="005F393C">
      <w:pPr>
        <w:pStyle w:val="BodyText"/>
        <w:ind w:left="360"/>
        <w:rPr>
          <w:rFonts w:ascii="Arial" w:hAnsi="Arial" w:cs="Arial"/>
          <w:color w:val="auto"/>
          <w:sz w:val="24"/>
          <w:szCs w:val="24"/>
        </w:rPr>
      </w:pPr>
      <w:r w:rsidRPr="00FD6924">
        <w:rPr>
          <w:rFonts w:ascii="Arial" w:hAnsi="Arial" w:cs="Arial"/>
          <w:color w:val="auto"/>
          <w:sz w:val="24"/>
          <w:szCs w:val="24"/>
        </w:rPr>
        <w:t>Describe and specific controls for databases included in the infrastructure.</w:t>
      </w:r>
    </w:p>
    <w:p w14:paraId="26C9B7A7" w14:textId="77777777" w:rsidR="00553A3A" w:rsidRPr="00553A3A" w:rsidRDefault="00553A3A" w:rsidP="00553A3A">
      <w:pPr>
        <w:pStyle w:val="p1"/>
        <w:rPr>
          <w:rFonts w:ascii="Arial" w:eastAsia="MS PMincho" w:hAnsi="Arial" w:cs="Arial"/>
        </w:rPr>
      </w:pPr>
      <w:r w:rsidRPr="00553A3A">
        <w:rPr>
          <w:rFonts w:ascii="Arial" w:eastAsia="MS PMincho" w:hAnsi="Arial" w:cs="Arial"/>
        </w:rPr>
        <w:t xml:space="preserve">The property listings database will require encrypted connections using TLS so that all queries and updates travel over an encrypted channel. Database user accounts will be defined according to roles, granting read-only access to agents and read/write access only to the backup and administrator service accounts. The database files will be stored on an encrypted volume separate from the operating system and backed up nightly to an off-site encrypted repository. We will enable change-tracking and audit logging for every table so that every insert, update, or delete operation records which user initiated it and when. Regular </w:t>
      </w:r>
      <w:r w:rsidRPr="00553A3A">
        <w:rPr>
          <w:rFonts w:ascii="Arial" w:eastAsia="MS PMincho" w:hAnsi="Arial" w:cs="Arial"/>
        </w:rPr>
        <w:lastRenderedPageBreak/>
        <w:t>vulnerability scans will check for missing database patches and misconfigurations, and all database engines will be updated monthly to ensure we remain protected against known exploits.</w:t>
      </w:r>
    </w:p>
    <w:p w14:paraId="49CA4266" w14:textId="77777777" w:rsidR="005F393C" w:rsidRPr="00553A3A" w:rsidRDefault="005F393C" w:rsidP="005F393C">
      <w:pPr>
        <w:rPr>
          <w:rFonts w:ascii="Arial" w:hAnsi="Arial" w:cs="Arial"/>
          <w:color w:val="auto"/>
          <w:sz w:val="24"/>
          <w:szCs w:val="24"/>
        </w:rPr>
      </w:pPr>
    </w:p>
    <w:p w14:paraId="6F620C7B" w14:textId="5E2DA7B9" w:rsidR="005F393C" w:rsidRDefault="005F393C" w:rsidP="003A5C6C">
      <w:pPr>
        <w:pStyle w:val="Heading1"/>
        <w:keepNext w:val="0"/>
        <w:keepLines w:val="0"/>
        <w:pageBreakBefore/>
        <w:numPr>
          <w:ilvl w:val="0"/>
          <w:numId w:val="32"/>
        </w:numPr>
        <w:rPr>
          <w:rFonts w:ascii="Libre Franklin" w:hAnsi="Libre Franklin" w:cs="Arial"/>
          <w:b/>
          <w:color w:val="000080"/>
        </w:rPr>
      </w:pPr>
      <w:r>
        <w:rPr>
          <w:rFonts w:ascii="Libre Franklin" w:hAnsi="Libre Franklin" w:cs="Arial"/>
          <w:b/>
          <w:color w:val="000080"/>
        </w:rPr>
        <w:lastRenderedPageBreak/>
        <w:t xml:space="preserve"> Secure Behavior</w:t>
      </w:r>
    </w:p>
    <w:p w14:paraId="18884D7C" w14:textId="40114964" w:rsidR="005F393C" w:rsidRDefault="005F393C" w:rsidP="005F393C"/>
    <w:p w14:paraId="723955C5" w14:textId="77777777" w:rsidR="005F393C" w:rsidRPr="005F393C" w:rsidRDefault="005F393C" w:rsidP="005F393C"/>
    <w:p w14:paraId="1C9C5B9B" w14:textId="77777777" w:rsidR="005F393C" w:rsidRDefault="005F393C" w:rsidP="005F393C">
      <w:pPr>
        <w:ind w:left="360"/>
        <w:rPr>
          <w:rFonts w:ascii="Arial" w:hAnsi="Arial" w:cs="Arial"/>
          <w:sz w:val="24"/>
          <w:szCs w:val="24"/>
        </w:rPr>
      </w:pPr>
      <w:r w:rsidRPr="003B0BFB">
        <w:rPr>
          <w:rFonts w:ascii="Arial" w:hAnsi="Arial" w:cs="Arial"/>
          <w:sz w:val="24"/>
          <w:szCs w:val="24"/>
        </w:rPr>
        <w:t>This section completes the security plan with coverage of the human factor.</w:t>
      </w:r>
    </w:p>
    <w:p w14:paraId="357318A9" w14:textId="77777777" w:rsidR="005F393C" w:rsidRDefault="005F393C" w:rsidP="005F393C">
      <w:pPr>
        <w:ind w:left="360"/>
        <w:rPr>
          <w:rFonts w:ascii="Arial" w:hAnsi="Arial" w:cs="Arial"/>
          <w:sz w:val="24"/>
          <w:szCs w:val="24"/>
        </w:rPr>
      </w:pPr>
    </w:p>
    <w:p w14:paraId="1B85CC96" w14:textId="77777777" w:rsidR="005F393C" w:rsidRPr="003B0BFB" w:rsidRDefault="005F393C" w:rsidP="005F393C">
      <w:pPr>
        <w:ind w:left="360"/>
        <w:rPr>
          <w:rFonts w:ascii="Arial" w:hAnsi="Arial" w:cs="Arial"/>
          <w:sz w:val="24"/>
          <w:szCs w:val="24"/>
        </w:rPr>
      </w:pPr>
    </w:p>
    <w:p w14:paraId="77064B04" w14:textId="77777777" w:rsidR="005F393C" w:rsidRPr="00757103" w:rsidRDefault="005F393C" w:rsidP="003A5C6C">
      <w:pPr>
        <w:pStyle w:val="BodyText"/>
        <w:numPr>
          <w:ilvl w:val="0"/>
          <w:numId w:val="15"/>
        </w:numPr>
        <w:rPr>
          <w:rFonts w:ascii="Arial" w:hAnsi="Arial" w:cs="Arial"/>
          <w:b/>
          <w:color w:val="000080"/>
          <w:sz w:val="24"/>
          <w:szCs w:val="24"/>
        </w:rPr>
      </w:pPr>
      <w:r>
        <w:rPr>
          <w:rFonts w:ascii="Arial" w:hAnsi="Arial" w:cs="Arial"/>
          <w:b/>
          <w:color w:val="000080"/>
          <w:sz w:val="24"/>
          <w:szCs w:val="24"/>
        </w:rPr>
        <w:t>Administrative Controls</w:t>
      </w:r>
    </w:p>
    <w:p w14:paraId="4778BEF4" w14:textId="77777777" w:rsidR="005F393C" w:rsidRDefault="005F393C" w:rsidP="005F393C">
      <w:pPr>
        <w:pStyle w:val="BodyText"/>
        <w:ind w:left="360"/>
        <w:rPr>
          <w:rFonts w:ascii="Arial" w:hAnsi="Arial" w:cs="Arial"/>
          <w:color w:val="auto"/>
          <w:sz w:val="24"/>
          <w:szCs w:val="24"/>
        </w:rPr>
      </w:pPr>
      <w:r>
        <w:rPr>
          <w:rFonts w:ascii="Arial" w:hAnsi="Arial" w:cs="Arial"/>
          <w:color w:val="auto"/>
          <w:sz w:val="24"/>
          <w:szCs w:val="24"/>
        </w:rPr>
        <w:t>Briefly describe the Administrative controls that would be needed to address the identified risks to Critical Functions.  This could include handling of password assignments, process for employee account termination, secure physical control of computers access, etc.  Note that this section is only asking for a summary description.  Actual administrative controls are usually described in extensive processes and procedures.</w:t>
      </w:r>
    </w:p>
    <w:p w14:paraId="1420FDAF" w14:textId="77777777" w:rsidR="00553A3A" w:rsidRPr="00553A3A" w:rsidRDefault="00553A3A" w:rsidP="00553A3A">
      <w:pPr>
        <w:pStyle w:val="p1"/>
        <w:rPr>
          <w:rFonts w:ascii="Arial" w:eastAsia="MS PMincho" w:hAnsi="Arial" w:cs="Arial"/>
        </w:rPr>
      </w:pPr>
      <w:r w:rsidRPr="00553A3A">
        <w:rPr>
          <w:rFonts w:ascii="Arial" w:eastAsia="MS PMincho" w:hAnsi="Arial" w:cs="Arial"/>
        </w:rPr>
        <w:t>In order to govern secure behavior across the agency, we will establish policies and procedures for user lifecycle management and physical security. Passwords must be assigned according to a strong complexity standard and rotated on a regular schedule with a minimum length of twelve characters and multi-factor authentication enabled for all privileged accounts. When an employee leaves or changes roles, IT will disable their directory account and VPN access immediately and remove any local access rights on all workstations. Physical access to both offices will require badge-based entry and a visitor sign-in process. All computers will be locked in secure cabinets when not in use, and end-of-life hardware will be wiped using approved tools before disposal or recycling. In addition we will require annual security training to ensure every staff member understands phishing risks, data handling procedures, and how to report suspected incidents.</w:t>
      </w:r>
    </w:p>
    <w:p w14:paraId="7E42830F" w14:textId="77777777" w:rsidR="005F393C" w:rsidRDefault="005F393C" w:rsidP="005F393C">
      <w:pPr>
        <w:pStyle w:val="BodyText"/>
        <w:ind w:left="360"/>
        <w:rPr>
          <w:rFonts w:ascii="Arial" w:hAnsi="Arial" w:cs="Arial"/>
          <w:color w:val="auto"/>
          <w:sz w:val="24"/>
          <w:szCs w:val="24"/>
        </w:rPr>
      </w:pPr>
    </w:p>
    <w:p w14:paraId="58AAD048" w14:textId="77777777" w:rsidR="005F393C" w:rsidRDefault="005F393C" w:rsidP="005F393C">
      <w:pPr>
        <w:pStyle w:val="BodyText"/>
        <w:ind w:left="360"/>
        <w:rPr>
          <w:rFonts w:ascii="Arial" w:hAnsi="Arial" w:cs="Arial"/>
          <w:color w:val="auto"/>
          <w:sz w:val="24"/>
          <w:szCs w:val="24"/>
        </w:rPr>
      </w:pPr>
    </w:p>
    <w:p w14:paraId="2C05417C" w14:textId="77777777" w:rsidR="005F393C" w:rsidRDefault="005F393C" w:rsidP="005F393C">
      <w:pPr>
        <w:pStyle w:val="BodyText"/>
        <w:ind w:left="360"/>
        <w:rPr>
          <w:rFonts w:ascii="Arial" w:hAnsi="Arial" w:cs="Arial"/>
          <w:color w:val="auto"/>
          <w:sz w:val="24"/>
          <w:szCs w:val="24"/>
        </w:rPr>
      </w:pPr>
    </w:p>
    <w:p w14:paraId="60ADF807" w14:textId="77777777" w:rsidR="005F393C" w:rsidRPr="00757103" w:rsidRDefault="005F393C" w:rsidP="003A5C6C">
      <w:pPr>
        <w:pStyle w:val="BodyText"/>
        <w:numPr>
          <w:ilvl w:val="0"/>
          <w:numId w:val="15"/>
        </w:numPr>
        <w:rPr>
          <w:rFonts w:ascii="Arial" w:hAnsi="Arial" w:cs="Arial"/>
          <w:b/>
          <w:color w:val="000080"/>
          <w:sz w:val="24"/>
          <w:szCs w:val="24"/>
        </w:rPr>
      </w:pPr>
      <w:r>
        <w:rPr>
          <w:rFonts w:ascii="Arial" w:hAnsi="Arial" w:cs="Arial"/>
          <w:b/>
          <w:color w:val="000080"/>
          <w:sz w:val="24"/>
          <w:szCs w:val="24"/>
        </w:rPr>
        <w:t>Incident Response</w:t>
      </w:r>
    </w:p>
    <w:p w14:paraId="0D111769" w14:textId="77777777" w:rsidR="005F393C" w:rsidRDefault="005F393C" w:rsidP="005F393C">
      <w:pPr>
        <w:pStyle w:val="BodyText"/>
        <w:ind w:left="360"/>
        <w:rPr>
          <w:rFonts w:ascii="Arial" w:hAnsi="Arial" w:cs="Arial"/>
          <w:color w:val="auto"/>
          <w:sz w:val="24"/>
          <w:szCs w:val="24"/>
        </w:rPr>
      </w:pPr>
      <w:r>
        <w:rPr>
          <w:rFonts w:ascii="Arial" w:hAnsi="Arial" w:cs="Arial"/>
          <w:color w:val="auto"/>
          <w:sz w:val="24"/>
          <w:szCs w:val="24"/>
        </w:rPr>
        <w:t>Briefly describe to process that would be used to respond to a securing incident impacting Critical Functions.  Include answers to the following aspects of incident response</w:t>
      </w:r>
    </w:p>
    <w:p w14:paraId="6E95673C" w14:textId="23A62EFE" w:rsidR="005F393C" w:rsidRPr="00553A3A" w:rsidRDefault="005F393C" w:rsidP="00553A3A">
      <w:pPr>
        <w:pStyle w:val="BodyText"/>
        <w:numPr>
          <w:ilvl w:val="0"/>
          <w:numId w:val="16"/>
        </w:numPr>
        <w:rPr>
          <w:rFonts w:ascii="Arial" w:hAnsi="Arial" w:cs="Arial"/>
          <w:color w:val="auto"/>
          <w:sz w:val="24"/>
          <w:szCs w:val="24"/>
        </w:rPr>
      </w:pPr>
      <w:r>
        <w:rPr>
          <w:rFonts w:ascii="Arial" w:hAnsi="Arial" w:cs="Arial"/>
          <w:color w:val="auto"/>
          <w:sz w:val="24"/>
          <w:szCs w:val="24"/>
        </w:rPr>
        <w:t xml:space="preserve">Who would be responsible?  </w:t>
      </w:r>
    </w:p>
    <w:p w14:paraId="172B135A" w14:textId="61999B16" w:rsidR="005F393C" w:rsidRPr="00553A3A" w:rsidRDefault="005F393C" w:rsidP="00553A3A">
      <w:pPr>
        <w:pStyle w:val="BodyText"/>
        <w:numPr>
          <w:ilvl w:val="0"/>
          <w:numId w:val="16"/>
        </w:numPr>
        <w:rPr>
          <w:rFonts w:ascii="Arial" w:hAnsi="Arial" w:cs="Arial"/>
          <w:color w:val="auto"/>
          <w:sz w:val="24"/>
          <w:szCs w:val="24"/>
        </w:rPr>
      </w:pPr>
      <w:r>
        <w:rPr>
          <w:rFonts w:ascii="Arial" w:hAnsi="Arial" w:cs="Arial"/>
          <w:color w:val="auto"/>
          <w:sz w:val="24"/>
          <w:szCs w:val="24"/>
        </w:rPr>
        <w:t xml:space="preserve">What actions would they initially take?  </w:t>
      </w:r>
    </w:p>
    <w:p w14:paraId="02DCA8E4" w14:textId="419DCCE2" w:rsidR="005F393C" w:rsidRPr="00553A3A" w:rsidRDefault="005F393C" w:rsidP="00553A3A">
      <w:pPr>
        <w:pStyle w:val="BodyText"/>
        <w:numPr>
          <w:ilvl w:val="0"/>
          <w:numId w:val="16"/>
        </w:numPr>
        <w:rPr>
          <w:rFonts w:ascii="Arial" w:hAnsi="Arial" w:cs="Arial"/>
          <w:color w:val="auto"/>
          <w:sz w:val="24"/>
          <w:szCs w:val="24"/>
        </w:rPr>
      </w:pPr>
      <w:r>
        <w:rPr>
          <w:rFonts w:ascii="Arial" w:hAnsi="Arial" w:cs="Arial"/>
          <w:color w:val="auto"/>
          <w:sz w:val="24"/>
          <w:szCs w:val="24"/>
        </w:rPr>
        <w:t>How would the scope and impact of the attack be determined?</w:t>
      </w:r>
    </w:p>
    <w:p w14:paraId="4F77463E" w14:textId="43D4EF9E" w:rsidR="005F393C" w:rsidRDefault="005F393C" w:rsidP="005F393C">
      <w:pPr>
        <w:ind w:left="360"/>
        <w:rPr>
          <w:rFonts w:ascii="Arial" w:hAnsi="Arial" w:cs="Arial"/>
          <w:color w:val="auto"/>
          <w:sz w:val="24"/>
          <w:szCs w:val="24"/>
        </w:rPr>
      </w:pPr>
      <w:r>
        <w:rPr>
          <w:rFonts w:ascii="Arial" w:hAnsi="Arial" w:cs="Arial"/>
          <w:color w:val="auto"/>
          <w:sz w:val="24"/>
          <w:szCs w:val="24"/>
        </w:rPr>
        <w:t>How would Critical Functions be quickly restored?</w:t>
      </w:r>
    </w:p>
    <w:p w14:paraId="6BC3CA3F" w14:textId="77777777" w:rsidR="00553A3A" w:rsidRPr="00553A3A" w:rsidRDefault="00553A3A" w:rsidP="00553A3A">
      <w:pPr>
        <w:pStyle w:val="p1"/>
        <w:rPr>
          <w:rFonts w:ascii="Arial" w:eastAsia="MS PMincho" w:hAnsi="Arial" w:cs="Arial"/>
        </w:rPr>
      </w:pPr>
      <w:r w:rsidRPr="00553A3A">
        <w:rPr>
          <w:rFonts w:ascii="Arial" w:eastAsia="MS PMincho" w:hAnsi="Arial" w:cs="Arial"/>
        </w:rPr>
        <w:lastRenderedPageBreak/>
        <w:t>Our incident response program will be owned by the IT security manager working in concert with the agency’s executive sponsor. In the event of a suspected breach, the security manager will convene the response team which includes the network administrator, the database administrator, and an appointed communications liaison. Their first actions will be to contain the incident by isolating affected systems, preserve critical logs and forensic evidence, and notify senior leadership. To determine the full scope and impact, they will review firewall and VPN logs in the SIEM platform, examine intrusion detection alerts, and scan all endpoints for indicators of compromise. At the same time they will consult recent backups to verify data integrity. Once the team understands which functions are impaired they will restore critical services by failing over to a clean backup of the listings database and re-provisioning affected user workstations using known good images. Throughout the process the response team will maintain a running timeline of actions taken and prepare a lessons-learned report to refine the security plan and prevent future incidents.</w:t>
      </w:r>
    </w:p>
    <w:p w14:paraId="5AF95B6F" w14:textId="2B35A5C4" w:rsidR="005F393C" w:rsidRDefault="005F393C" w:rsidP="005F393C">
      <w:pPr>
        <w:ind w:left="360"/>
        <w:rPr>
          <w:rFonts w:ascii="Arial" w:hAnsi="Arial" w:cs="Arial"/>
          <w:color w:val="auto"/>
          <w:sz w:val="24"/>
          <w:szCs w:val="24"/>
        </w:rPr>
      </w:pPr>
    </w:p>
    <w:p w14:paraId="44250E05" w14:textId="5C97AA09" w:rsidR="005F393C" w:rsidRDefault="005F393C" w:rsidP="005F393C">
      <w:pPr>
        <w:ind w:left="360"/>
        <w:rPr>
          <w:rFonts w:ascii="Arial" w:hAnsi="Arial" w:cs="Arial"/>
          <w:color w:val="auto"/>
          <w:sz w:val="24"/>
          <w:szCs w:val="24"/>
        </w:rPr>
      </w:pPr>
    </w:p>
    <w:p w14:paraId="4162FB67" w14:textId="0D5379FC" w:rsidR="005F393C" w:rsidRDefault="005F393C" w:rsidP="005F393C">
      <w:pPr>
        <w:ind w:left="360"/>
        <w:rPr>
          <w:rFonts w:ascii="Arial" w:hAnsi="Arial" w:cs="Arial"/>
          <w:color w:val="auto"/>
          <w:sz w:val="24"/>
          <w:szCs w:val="24"/>
        </w:rPr>
      </w:pPr>
    </w:p>
    <w:p w14:paraId="567B6AAC" w14:textId="57B8362E" w:rsidR="005F393C" w:rsidRDefault="005F393C" w:rsidP="005F393C">
      <w:pPr>
        <w:ind w:left="360"/>
        <w:rPr>
          <w:rFonts w:ascii="Arial" w:hAnsi="Arial" w:cs="Arial"/>
          <w:color w:val="auto"/>
          <w:sz w:val="24"/>
          <w:szCs w:val="24"/>
        </w:rPr>
      </w:pPr>
    </w:p>
    <w:p w14:paraId="5103598D" w14:textId="088F6412" w:rsidR="005F393C" w:rsidRDefault="005F393C" w:rsidP="005F393C">
      <w:pPr>
        <w:ind w:left="360"/>
        <w:rPr>
          <w:rFonts w:ascii="Arial" w:hAnsi="Arial" w:cs="Arial"/>
          <w:color w:val="auto"/>
          <w:sz w:val="24"/>
          <w:szCs w:val="24"/>
        </w:rPr>
      </w:pPr>
    </w:p>
    <w:p w14:paraId="065F7BB6" w14:textId="6E850A3E" w:rsidR="005F393C" w:rsidRPr="0031436C" w:rsidRDefault="005F393C" w:rsidP="005F393C">
      <w:pPr>
        <w:ind w:left="360"/>
        <w:rPr>
          <w:rFonts w:ascii="Libre Franklin" w:hAnsi="Libre Franklin" w:cs="Arial"/>
        </w:rPr>
      </w:pPr>
    </w:p>
    <w:sectPr w:rsidR="005F393C" w:rsidRPr="0031436C" w:rsidSect="009B1F7C">
      <w:headerReference w:type="default" r:id="rId10"/>
      <w:footerReference w:type="even" r:id="rId11"/>
      <w:footerReference w:type="default" r:id="rId12"/>
      <w:headerReference w:type="first" r:id="rId13"/>
      <w:footerReference w:type="first" r:id="rId14"/>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7C6E6" w14:textId="77777777" w:rsidR="00C31FA4" w:rsidRDefault="00C31FA4">
      <w:pPr>
        <w:spacing w:line="240" w:lineRule="auto"/>
      </w:pPr>
      <w:r>
        <w:separator/>
      </w:r>
    </w:p>
  </w:endnote>
  <w:endnote w:type="continuationSeparator" w:id="0">
    <w:p w14:paraId="467D9807" w14:textId="77777777" w:rsidR="00C31FA4" w:rsidRDefault="00C31F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Schoolbook">
    <w:panose1 w:val="02040604050505020304"/>
    <w:charset w:val="00"/>
    <w:family w:val="roman"/>
    <w:pitch w:val="variable"/>
    <w:sig w:usb0="00000287" w:usb1="00000000" w:usb2="00000000" w:usb3="00000000" w:csb0="0000009F" w:csb1="00000000"/>
  </w:font>
  <w:font w:name="MS PMincho">
    <w:altName w:val="ＭＳ Ｐ明朝"/>
    <w:panose1 w:val="02020600040205080304"/>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Libre Franklin SemiBold">
    <w:panose1 w:val="00000000000000000000"/>
    <w:charset w:val="4D"/>
    <w:family w:val="auto"/>
    <w:pitch w:val="variable"/>
    <w:sig w:usb0="A00000FF" w:usb1="4000205B" w:usb2="00000000" w:usb3="00000000" w:csb0="00000193" w:csb1="00000000"/>
  </w:font>
  <w:font w:name="+mj-e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Libre Franklin">
    <w:panose1 w:val="00000000000000000000"/>
    <w:charset w:val="4D"/>
    <w:family w:val="auto"/>
    <w:pitch w:val="variable"/>
    <w:sig w:usb0="A00000FF" w:usb1="4000205B" w:usb2="00000000" w:usb3="00000000" w:csb0="0000019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DC9F" w14:textId="77777777" w:rsidR="00757103" w:rsidRDefault="00757103" w:rsidP="007C0A5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28952F" w14:textId="77777777" w:rsidR="00757103" w:rsidRDefault="00757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0FA5" w14:textId="6D782E22" w:rsidR="008D5D47" w:rsidRPr="00470EC5" w:rsidRDefault="00C16C6A" w:rsidP="00C16C6A">
    <w:pPr>
      <w:pStyle w:val="Footer"/>
      <w:jc w:val="center"/>
      <w:rPr>
        <w:rFonts w:ascii="Arial" w:hAnsi="Arial"/>
      </w:rPr>
    </w:pPr>
    <w:r>
      <w:rPr>
        <w:rFonts w:ascii="Arial" w:hAnsi="Arial"/>
      </w:rPr>
      <w:t>©20</w:t>
    </w:r>
    <w:r w:rsidR="00E206E6">
      <w:rPr>
        <w:rFonts w:ascii="Arial" w:hAnsi="Arial"/>
      </w:rPr>
      <w:t>22</w:t>
    </w:r>
    <w:r w:rsidR="008D5D47" w:rsidRPr="00470EC5">
      <w:rPr>
        <w:rFonts w:ascii="Arial" w:hAnsi="Arial"/>
      </w:rPr>
      <w:t xml:space="preserve"> Wayne A. Wheeler</w:t>
    </w:r>
  </w:p>
  <w:p w14:paraId="15B6BA2C" w14:textId="77777777" w:rsidR="00C16C6A" w:rsidRPr="0034785F" w:rsidRDefault="00C16C6A" w:rsidP="00737C03">
    <w:pPr>
      <w:pStyle w:val="Footer"/>
      <w:framePr w:h="306" w:hRule="exact" w:wrap="around" w:vAnchor="text" w:hAnchor="page" w:x="5949" w:y="36"/>
      <w:rPr>
        <w:rStyle w:val="PageNumber"/>
        <w:rFonts w:ascii="Libre Franklin" w:hAnsi="Libre Franklin"/>
      </w:rPr>
    </w:pPr>
    <w:r w:rsidRPr="0034785F">
      <w:rPr>
        <w:rStyle w:val="PageNumber"/>
        <w:rFonts w:ascii="Libre Franklin" w:hAnsi="Libre Franklin"/>
      </w:rPr>
      <w:fldChar w:fldCharType="begin"/>
    </w:r>
    <w:r w:rsidRPr="0034785F">
      <w:rPr>
        <w:rStyle w:val="PageNumber"/>
        <w:rFonts w:ascii="Libre Franklin" w:hAnsi="Libre Franklin"/>
      </w:rPr>
      <w:instrText xml:space="preserve">PAGE  </w:instrText>
    </w:r>
    <w:r w:rsidRPr="0034785F">
      <w:rPr>
        <w:rStyle w:val="PageNumber"/>
        <w:rFonts w:ascii="Libre Franklin" w:hAnsi="Libre Franklin"/>
      </w:rPr>
      <w:fldChar w:fldCharType="separate"/>
    </w:r>
    <w:r w:rsidRPr="0034785F">
      <w:rPr>
        <w:rStyle w:val="PageNumber"/>
        <w:rFonts w:ascii="Libre Franklin" w:hAnsi="Libre Franklin"/>
        <w:noProof/>
      </w:rPr>
      <w:t>6</w:t>
    </w:r>
    <w:r w:rsidRPr="0034785F">
      <w:rPr>
        <w:rStyle w:val="PageNumber"/>
        <w:rFonts w:ascii="Libre Franklin" w:hAnsi="Libre Franklin"/>
      </w:rPr>
      <w:fldChar w:fldCharType="end"/>
    </w:r>
  </w:p>
  <w:p w14:paraId="5C7508A7" w14:textId="6ECBCFE6" w:rsidR="00757103" w:rsidRDefault="00F4199A">
    <w:pPr>
      <w:pStyle w:val="Footer"/>
    </w:pPr>
    <w:r>
      <w:rPr>
        <w:noProof/>
      </w:rPr>
      <mc:AlternateContent>
        <mc:Choice Requires="wps">
          <w:drawing>
            <wp:anchor distT="0" distB="0" distL="114300" distR="114300" simplePos="0" relativeHeight="251664384" behindDoc="0" locked="0" layoutInCell="1" allowOverlap="1" wp14:anchorId="1BF3A97C" wp14:editId="2B50F9EB">
              <wp:simplePos x="0" y="0"/>
              <wp:positionH relativeFrom="column">
                <wp:posOffset>-721394</wp:posOffset>
              </wp:positionH>
              <wp:positionV relativeFrom="paragraph">
                <wp:posOffset>239996</wp:posOffset>
              </wp:positionV>
              <wp:extent cx="9195274" cy="365760"/>
              <wp:effectExtent l="0" t="0" r="0" b="2540"/>
              <wp:wrapNone/>
              <wp:docPr id="1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95274" cy="365760"/>
                      </a:xfrm>
                      <a:prstGeom prst="rect">
                        <a:avLst/>
                      </a:prstGeom>
                      <a:solidFill>
                        <a:srgbClr val="C00000"/>
                      </a:solidFill>
                      <a:ln w="25400" cap="flat" cmpd="sng" algn="ctr">
                        <a:noFill/>
                        <a:prstDash val="solid"/>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2318B483" id="Rectangle 6" o:spid="_x0000_s1026" style="position:absolute;margin-left:-56.8pt;margin-top:18.9pt;width:724.05pt;height:28.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" fillcolor="#c00000"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5834" w14:textId="5D09042F" w:rsidR="009E7A38" w:rsidRPr="009E7A38" w:rsidRDefault="009E7A38" w:rsidP="00C16C6A">
    <w:pPr>
      <w:pStyle w:val="Footer"/>
      <w:jc w:val="center"/>
      <w:rPr>
        <w:rFonts w:ascii="Arial" w:hAnsi="Arial"/>
      </w:rPr>
    </w:pPr>
    <w:r w:rsidRPr="009E7A38">
      <w:rPr>
        <w:rFonts w:ascii="Arial" w:hAnsi="Arial"/>
      </w:rPr>
      <w:t xml:space="preserve">© </w:t>
    </w:r>
    <w:r w:rsidR="00C16C6A">
      <w:rPr>
        <w:rFonts w:ascii="Arial" w:hAnsi="Arial"/>
      </w:rPr>
      <w:t>20</w:t>
    </w:r>
    <w:r w:rsidR="00481061">
      <w:rPr>
        <w:rFonts w:ascii="Arial" w:hAnsi="Arial"/>
      </w:rPr>
      <w:t>22</w:t>
    </w:r>
    <w:r w:rsidRPr="009E7A38">
      <w:rPr>
        <w:rFonts w:ascii="Arial" w:hAnsi="Arial"/>
      </w:rPr>
      <w:t xml:space="preserve"> Wayne A. Wheeler</w:t>
    </w:r>
  </w:p>
  <w:p w14:paraId="5C9AA4D2" w14:textId="4BE34D11" w:rsidR="009E7A38" w:rsidRDefault="00C16C6A" w:rsidP="009E7A38">
    <w:pPr>
      <w:tabs>
        <w:tab w:val="center" w:pos="5040"/>
        <w:tab w:val="right" w:pos="10080"/>
      </w:tabs>
    </w:pPr>
    <w:r>
      <w:rPr>
        <w:noProof/>
      </w:rPr>
      <mc:AlternateContent>
        <mc:Choice Requires="wps">
          <w:drawing>
            <wp:anchor distT="0" distB="0" distL="114300" distR="114300" simplePos="0" relativeHeight="251660288" behindDoc="0" locked="0" layoutInCell="1" allowOverlap="1" wp14:anchorId="1C4C4E1E" wp14:editId="5F9BFE73">
              <wp:simplePos x="0" y="0"/>
              <wp:positionH relativeFrom="column">
                <wp:posOffset>-711437</wp:posOffset>
              </wp:positionH>
              <wp:positionV relativeFrom="paragraph">
                <wp:posOffset>297957</wp:posOffset>
              </wp:positionV>
              <wp:extent cx="9195274" cy="365760"/>
              <wp:effectExtent l="0" t="0" r="0" b="2540"/>
              <wp:wrapNone/>
              <wp:docPr id="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95274" cy="365760"/>
                      </a:xfrm>
                      <a:prstGeom prst="rect">
                        <a:avLst/>
                      </a:prstGeom>
                      <a:solidFill>
                        <a:srgbClr val="C00000"/>
                      </a:solidFill>
                      <a:ln w="25400" cap="flat" cmpd="sng" algn="ctr">
                        <a:noFill/>
                        <a:prstDash val="solid"/>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18C65AA9" id="Rectangle 6" o:spid="_x0000_s1026" style="position:absolute;margin-left:-56pt;margin-top:23.45pt;width:724.05pt;height:2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" fillcolor="#c00000" stroked="f" strokeweight="2pt"/>
          </w:pict>
        </mc:Fallback>
      </mc:AlternateContent>
    </w:r>
    <w:r w:rsidR="009E7A38">
      <w:rPr>
        <w:color w:val="auto"/>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B9A50" w14:textId="77777777" w:rsidR="00C31FA4" w:rsidRDefault="00C31FA4">
      <w:pPr>
        <w:spacing w:line="240" w:lineRule="auto"/>
      </w:pPr>
      <w:r>
        <w:separator/>
      </w:r>
    </w:p>
  </w:footnote>
  <w:footnote w:type="continuationSeparator" w:id="0">
    <w:p w14:paraId="31A6507F" w14:textId="77777777" w:rsidR="00C31FA4" w:rsidRDefault="00C31F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E0AE" w14:textId="4F78153A" w:rsidR="00757103" w:rsidRDefault="00F4199A">
    <w:pPr>
      <w:pStyle w:val="Header"/>
    </w:pPr>
    <w:r>
      <w:rPr>
        <w:noProof/>
      </w:rPr>
      <mc:AlternateContent>
        <mc:Choice Requires="wps">
          <w:drawing>
            <wp:anchor distT="0" distB="0" distL="114300" distR="114300" simplePos="0" relativeHeight="251662336" behindDoc="0" locked="0" layoutInCell="1" allowOverlap="1" wp14:anchorId="4CD32684" wp14:editId="696A0D74">
              <wp:simplePos x="0" y="0"/>
              <wp:positionH relativeFrom="column">
                <wp:posOffset>-705394</wp:posOffset>
              </wp:positionH>
              <wp:positionV relativeFrom="paragraph">
                <wp:posOffset>-542109</wp:posOffset>
              </wp:positionV>
              <wp:extent cx="9176657" cy="450669"/>
              <wp:effectExtent l="0" t="0" r="5715" b="0"/>
              <wp:wrapNone/>
              <wp:docPr id="1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76657" cy="450669"/>
                      </a:xfrm>
                      <a:prstGeom prst="rect">
                        <a:avLst/>
                      </a:prstGeom>
                      <a:solidFill>
                        <a:schemeClr val="bg2">
                          <a:lumMod val="10000"/>
                        </a:schemeClr>
                      </a:solidFill>
                      <a:ln w="25400" cap="flat" cmpd="sng" algn="ctr">
                        <a:noFill/>
                        <a:prstDash val="solid"/>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688AFD8A" id="Rectangle 6" o:spid="_x0000_s1026" style="position:absolute;margin-left:-55.55pt;margin-top:-42.7pt;width:722.55pt;height: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" fillcolor="#161616 [334]" stroked="f"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0DF2D" w14:textId="77777777" w:rsidR="00757103" w:rsidRDefault="00700143">
    <w:pPr>
      <w:pStyle w:val="Header"/>
    </w:pPr>
    <w:r>
      <w:rPr>
        <w:noProof/>
      </w:rPr>
      <mc:AlternateContent>
        <mc:Choice Requires="wps">
          <w:drawing>
            <wp:anchor distT="0" distB="0" distL="114300" distR="114300" simplePos="0" relativeHeight="251657216" behindDoc="0" locked="0" layoutInCell="1" allowOverlap="1" wp14:anchorId="30D69C06" wp14:editId="689DCCB3">
              <wp:simplePos x="0" y="0"/>
              <wp:positionH relativeFrom="column">
                <wp:posOffset>-685800</wp:posOffset>
              </wp:positionH>
              <wp:positionV relativeFrom="paragraph">
                <wp:posOffset>-476794</wp:posOffset>
              </wp:positionV>
              <wp:extent cx="9144000" cy="385354"/>
              <wp:effectExtent l="0" t="0" r="0" b="0"/>
              <wp:wrapNone/>
              <wp:docPr id="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385354"/>
                      </a:xfrm>
                      <a:prstGeom prst="rect">
                        <a:avLst/>
                      </a:prstGeom>
                      <a:solidFill>
                        <a:schemeClr val="bg2">
                          <a:lumMod val="10000"/>
                        </a:schemeClr>
                      </a:solidFill>
                      <a:ln w="25400" cap="flat" cmpd="sng" algn="ctr">
                        <a:noFill/>
                        <a:prstDash val="solid"/>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7F62CECE" id="Rectangle 6" o:spid="_x0000_s1026" style="position:absolute;margin-left:-54pt;margin-top:-37.55pt;width:10in;height:30.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" fillcolor="#161616 [334]"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DC6B2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B4F7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DA302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5D4317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9D8BB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08263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0DA775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546EA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F501A3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D34F9F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A652B"/>
    <w:multiLevelType w:val="hybridMultilevel"/>
    <w:tmpl w:val="EBC45C2E"/>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6CF541A"/>
    <w:multiLevelType w:val="multilevel"/>
    <w:tmpl w:val="5D9A53EA"/>
    <w:styleLink w:val="CurrentList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835099E"/>
    <w:multiLevelType w:val="hybridMultilevel"/>
    <w:tmpl w:val="4D4A85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E80640E"/>
    <w:multiLevelType w:val="hybridMultilevel"/>
    <w:tmpl w:val="0436D7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285C68"/>
    <w:multiLevelType w:val="multilevel"/>
    <w:tmpl w:val="B9A46376"/>
    <w:styleLink w:val="CurrentList6"/>
    <w:lvl w:ilvl="0">
      <w:start w:val="5"/>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5917E80"/>
    <w:multiLevelType w:val="multilevel"/>
    <w:tmpl w:val="B9A46376"/>
    <w:styleLink w:val="CurrentList5"/>
    <w:lvl w:ilvl="0">
      <w:start w:val="5"/>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9C56185"/>
    <w:multiLevelType w:val="hybridMultilevel"/>
    <w:tmpl w:val="E326B1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B63A58"/>
    <w:multiLevelType w:val="hybridMultilevel"/>
    <w:tmpl w:val="E3E2DA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D96DDA"/>
    <w:multiLevelType w:val="hybridMultilevel"/>
    <w:tmpl w:val="1C901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F5A00D0"/>
    <w:multiLevelType w:val="hybridMultilevel"/>
    <w:tmpl w:val="1E9CCD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8E0814"/>
    <w:multiLevelType w:val="hybridMultilevel"/>
    <w:tmpl w:val="C5585166"/>
    <w:lvl w:ilvl="0" w:tplc="E5B015DC">
      <w:start w:val="8"/>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EAE1267"/>
    <w:multiLevelType w:val="multilevel"/>
    <w:tmpl w:val="5D9A53EA"/>
    <w:styleLink w:val="CurrentList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8BC442E"/>
    <w:multiLevelType w:val="hybridMultilevel"/>
    <w:tmpl w:val="95EE77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A7D1F70"/>
    <w:multiLevelType w:val="hybridMultilevel"/>
    <w:tmpl w:val="9A16BD90"/>
    <w:lvl w:ilvl="0" w:tplc="820A4DF4">
      <w:start w:val="4"/>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9A106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A765709"/>
    <w:multiLevelType w:val="hybridMultilevel"/>
    <w:tmpl w:val="18444C2E"/>
    <w:lvl w:ilvl="0" w:tplc="837472C0">
      <w:start w:val="7"/>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A8E6C4F"/>
    <w:multiLevelType w:val="hybridMultilevel"/>
    <w:tmpl w:val="D9F426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605DBB"/>
    <w:multiLevelType w:val="multilevel"/>
    <w:tmpl w:val="5D9A53EA"/>
    <w:styleLink w:val="CurrentList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ABB0658"/>
    <w:multiLevelType w:val="hybridMultilevel"/>
    <w:tmpl w:val="FEF8044C"/>
    <w:lvl w:ilvl="0" w:tplc="F10CEF7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466526"/>
    <w:multiLevelType w:val="hybridMultilevel"/>
    <w:tmpl w:val="7840AA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B44D7F"/>
    <w:multiLevelType w:val="multilevel"/>
    <w:tmpl w:val="5D9A53EA"/>
    <w:styleLink w:val="CurrentList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D34688D"/>
    <w:multiLevelType w:val="hybridMultilevel"/>
    <w:tmpl w:val="5D9A53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2E7D68"/>
    <w:multiLevelType w:val="hybridMultilevel"/>
    <w:tmpl w:val="31B0A6B6"/>
    <w:lvl w:ilvl="0" w:tplc="D2D608A0">
      <w:start w:val="6"/>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54C689A"/>
    <w:multiLevelType w:val="multilevel"/>
    <w:tmpl w:val="B9A46376"/>
    <w:styleLink w:val="CurrentList4"/>
    <w:lvl w:ilvl="0">
      <w:start w:val="5"/>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AB571F9"/>
    <w:multiLevelType w:val="hybridMultilevel"/>
    <w:tmpl w:val="E3F822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FB0F33"/>
    <w:multiLevelType w:val="hybridMultilevel"/>
    <w:tmpl w:val="60086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1375872">
    <w:abstractNumId w:val="9"/>
  </w:num>
  <w:num w:numId="2" w16cid:durableId="1816947633">
    <w:abstractNumId w:val="7"/>
  </w:num>
  <w:num w:numId="3" w16cid:durableId="862015329">
    <w:abstractNumId w:val="6"/>
  </w:num>
  <w:num w:numId="4" w16cid:durableId="1337802171">
    <w:abstractNumId w:val="5"/>
  </w:num>
  <w:num w:numId="5" w16cid:durableId="920941854">
    <w:abstractNumId w:val="4"/>
  </w:num>
  <w:num w:numId="6" w16cid:durableId="1928271718">
    <w:abstractNumId w:val="8"/>
  </w:num>
  <w:num w:numId="7" w16cid:durableId="2045982913">
    <w:abstractNumId w:val="3"/>
  </w:num>
  <w:num w:numId="8" w16cid:durableId="41565893">
    <w:abstractNumId w:val="2"/>
  </w:num>
  <w:num w:numId="9" w16cid:durableId="1887182981">
    <w:abstractNumId w:val="1"/>
  </w:num>
  <w:num w:numId="10" w16cid:durableId="2055277513">
    <w:abstractNumId w:val="0"/>
  </w:num>
  <w:num w:numId="11" w16cid:durableId="891233227">
    <w:abstractNumId w:val="31"/>
  </w:num>
  <w:num w:numId="12" w16cid:durableId="644821082">
    <w:abstractNumId w:val="16"/>
  </w:num>
  <w:num w:numId="13" w16cid:durableId="1644239167">
    <w:abstractNumId w:val="26"/>
  </w:num>
  <w:num w:numId="14" w16cid:durableId="297685708">
    <w:abstractNumId w:val="29"/>
  </w:num>
  <w:num w:numId="15" w16cid:durableId="2146852145">
    <w:abstractNumId w:val="17"/>
  </w:num>
  <w:num w:numId="16" w16cid:durableId="1502240584">
    <w:abstractNumId w:val="22"/>
  </w:num>
  <w:num w:numId="17" w16cid:durableId="1653485652">
    <w:abstractNumId w:val="24"/>
  </w:num>
  <w:num w:numId="18" w16cid:durableId="394817101">
    <w:abstractNumId w:val="12"/>
  </w:num>
  <w:num w:numId="19" w16cid:durableId="1088186286">
    <w:abstractNumId w:val="18"/>
  </w:num>
  <w:num w:numId="20" w16cid:durableId="1304585081">
    <w:abstractNumId w:val="10"/>
  </w:num>
  <w:num w:numId="21" w16cid:durableId="1261766130">
    <w:abstractNumId w:val="23"/>
  </w:num>
  <w:num w:numId="22" w16cid:durableId="538977441">
    <w:abstractNumId w:val="27"/>
  </w:num>
  <w:num w:numId="23" w16cid:durableId="968124997">
    <w:abstractNumId w:val="21"/>
  </w:num>
  <w:num w:numId="24" w16cid:durableId="1559391438">
    <w:abstractNumId w:val="32"/>
  </w:num>
  <w:num w:numId="25" w16cid:durableId="551431073">
    <w:abstractNumId w:val="33"/>
  </w:num>
  <w:num w:numId="26" w16cid:durableId="1374766743">
    <w:abstractNumId w:val="15"/>
  </w:num>
  <w:num w:numId="27" w16cid:durableId="1189833211">
    <w:abstractNumId w:val="14"/>
  </w:num>
  <w:num w:numId="28" w16cid:durableId="972712852">
    <w:abstractNumId w:val="30"/>
  </w:num>
  <w:num w:numId="29" w16cid:durableId="1293829291">
    <w:abstractNumId w:val="25"/>
  </w:num>
  <w:num w:numId="30" w16cid:durableId="968971797">
    <w:abstractNumId w:val="11"/>
  </w:num>
  <w:num w:numId="31" w16cid:durableId="146750026">
    <w:abstractNumId w:val="20"/>
  </w:num>
  <w:num w:numId="32" w16cid:durableId="1499272295">
    <w:abstractNumId w:val="28"/>
  </w:num>
  <w:num w:numId="33" w16cid:durableId="831484015">
    <w:abstractNumId w:val="35"/>
  </w:num>
  <w:num w:numId="34" w16cid:durableId="343626807">
    <w:abstractNumId w:val="19"/>
  </w:num>
  <w:num w:numId="35" w16cid:durableId="680543870">
    <w:abstractNumId w:val="13"/>
  </w:num>
  <w:num w:numId="36" w16cid:durableId="685404273">
    <w:abstractNumId w:val="3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howDynamicGuides" w:val="1"/>
    <w:docVar w:name="ShowMarginGuides" w:val="0"/>
    <w:docVar w:name="ShowOutlines" w:val="0"/>
    <w:docVar w:name="ShowStaticGuides" w:val="0"/>
  </w:docVars>
  <w:rsids>
    <w:rsidRoot w:val="002E1050"/>
    <w:rsid w:val="0003625D"/>
    <w:rsid w:val="000458F7"/>
    <w:rsid w:val="000514EA"/>
    <w:rsid w:val="000736F6"/>
    <w:rsid w:val="00073CA7"/>
    <w:rsid w:val="00075B09"/>
    <w:rsid w:val="00097F7D"/>
    <w:rsid w:val="000B2C9C"/>
    <w:rsid w:val="000B7678"/>
    <w:rsid w:val="000C1252"/>
    <w:rsid w:val="000D2058"/>
    <w:rsid w:val="000F3A11"/>
    <w:rsid w:val="0010028A"/>
    <w:rsid w:val="00132CBD"/>
    <w:rsid w:val="0014417D"/>
    <w:rsid w:val="00165B09"/>
    <w:rsid w:val="00166A70"/>
    <w:rsid w:val="0017569F"/>
    <w:rsid w:val="00180648"/>
    <w:rsid w:val="001835AD"/>
    <w:rsid w:val="00183727"/>
    <w:rsid w:val="00186356"/>
    <w:rsid w:val="00194A00"/>
    <w:rsid w:val="001B4458"/>
    <w:rsid w:val="001D6BEE"/>
    <w:rsid w:val="001E134F"/>
    <w:rsid w:val="001F3A21"/>
    <w:rsid w:val="002033EB"/>
    <w:rsid w:val="00215B2F"/>
    <w:rsid w:val="00216701"/>
    <w:rsid w:val="00216AEF"/>
    <w:rsid w:val="00236AF0"/>
    <w:rsid w:val="002568AC"/>
    <w:rsid w:val="002614D7"/>
    <w:rsid w:val="00296E9F"/>
    <w:rsid w:val="002A501F"/>
    <w:rsid w:val="002B6EBD"/>
    <w:rsid w:val="002C48CA"/>
    <w:rsid w:val="002D56D6"/>
    <w:rsid w:val="002E1050"/>
    <w:rsid w:val="00301DFA"/>
    <w:rsid w:val="00313EAC"/>
    <w:rsid w:val="0031436C"/>
    <w:rsid w:val="0031481A"/>
    <w:rsid w:val="003177AD"/>
    <w:rsid w:val="00317CA8"/>
    <w:rsid w:val="00323122"/>
    <w:rsid w:val="0033357C"/>
    <w:rsid w:val="003343B2"/>
    <w:rsid w:val="0034785F"/>
    <w:rsid w:val="00351AC7"/>
    <w:rsid w:val="00353BB4"/>
    <w:rsid w:val="0036402C"/>
    <w:rsid w:val="00366767"/>
    <w:rsid w:val="00376983"/>
    <w:rsid w:val="00380328"/>
    <w:rsid w:val="00380CCA"/>
    <w:rsid w:val="00394345"/>
    <w:rsid w:val="003948ED"/>
    <w:rsid w:val="003A533C"/>
    <w:rsid w:val="003A5C6C"/>
    <w:rsid w:val="003B0BFB"/>
    <w:rsid w:val="003B229B"/>
    <w:rsid w:val="003F1D14"/>
    <w:rsid w:val="0040087E"/>
    <w:rsid w:val="00406BF8"/>
    <w:rsid w:val="0041558C"/>
    <w:rsid w:val="00416B51"/>
    <w:rsid w:val="0042575F"/>
    <w:rsid w:val="00451C86"/>
    <w:rsid w:val="004615ED"/>
    <w:rsid w:val="00461AF4"/>
    <w:rsid w:val="004665CC"/>
    <w:rsid w:val="00470EC5"/>
    <w:rsid w:val="00481061"/>
    <w:rsid w:val="00485309"/>
    <w:rsid w:val="004871C2"/>
    <w:rsid w:val="004B3452"/>
    <w:rsid w:val="004C0AA4"/>
    <w:rsid w:val="004C0B31"/>
    <w:rsid w:val="004E14A5"/>
    <w:rsid w:val="004E762D"/>
    <w:rsid w:val="00534E61"/>
    <w:rsid w:val="0054454E"/>
    <w:rsid w:val="00544E1A"/>
    <w:rsid w:val="0054708F"/>
    <w:rsid w:val="00547311"/>
    <w:rsid w:val="005509B9"/>
    <w:rsid w:val="005511FF"/>
    <w:rsid w:val="00553A3A"/>
    <w:rsid w:val="00573BCD"/>
    <w:rsid w:val="00587D76"/>
    <w:rsid w:val="005A0F88"/>
    <w:rsid w:val="005A1FD4"/>
    <w:rsid w:val="005A5701"/>
    <w:rsid w:val="005C6D3A"/>
    <w:rsid w:val="005D1D31"/>
    <w:rsid w:val="005E7F26"/>
    <w:rsid w:val="005F393C"/>
    <w:rsid w:val="006072E1"/>
    <w:rsid w:val="00611A04"/>
    <w:rsid w:val="00611E87"/>
    <w:rsid w:val="006175D2"/>
    <w:rsid w:val="00620F14"/>
    <w:rsid w:val="00630885"/>
    <w:rsid w:val="006358E6"/>
    <w:rsid w:val="006405B2"/>
    <w:rsid w:val="00652B5E"/>
    <w:rsid w:val="006534B1"/>
    <w:rsid w:val="00661D9C"/>
    <w:rsid w:val="00672565"/>
    <w:rsid w:val="00681CD7"/>
    <w:rsid w:val="006A3505"/>
    <w:rsid w:val="006E4AAC"/>
    <w:rsid w:val="00700143"/>
    <w:rsid w:val="00732216"/>
    <w:rsid w:val="00737C03"/>
    <w:rsid w:val="00744644"/>
    <w:rsid w:val="0075484B"/>
    <w:rsid w:val="00757103"/>
    <w:rsid w:val="00790108"/>
    <w:rsid w:val="00793CE0"/>
    <w:rsid w:val="007A731D"/>
    <w:rsid w:val="007B5099"/>
    <w:rsid w:val="007C0A5A"/>
    <w:rsid w:val="007C1751"/>
    <w:rsid w:val="007C4780"/>
    <w:rsid w:val="007F0D0D"/>
    <w:rsid w:val="00815D67"/>
    <w:rsid w:val="00826C0F"/>
    <w:rsid w:val="00830BF4"/>
    <w:rsid w:val="00842DEA"/>
    <w:rsid w:val="0084601C"/>
    <w:rsid w:val="00846415"/>
    <w:rsid w:val="008550A7"/>
    <w:rsid w:val="00856F82"/>
    <w:rsid w:val="008724DE"/>
    <w:rsid w:val="00874D85"/>
    <w:rsid w:val="008755EE"/>
    <w:rsid w:val="00894A93"/>
    <w:rsid w:val="008B0587"/>
    <w:rsid w:val="008C3BAF"/>
    <w:rsid w:val="008C4D00"/>
    <w:rsid w:val="008D05B1"/>
    <w:rsid w:val="008D5D47"/>
    <w:rsid w:val="008F2240"/>
    <w:rsid w:val="00905A60"/>
    <w:rsid w:val="009174C0"/>
    <w:rsid w:val="00933366"/>
    <w:rsid w:val="00941C3F"/>
    <w:rsid w:val="00955EDD"/>
    <w:rsid w:val="00960963"/>
    <w:rsid w:val="00971D73"/>
    <w:rsid w:val="00975CEA"/>
    <w:rsid w:val="009A26F7"/>
    <w:rsid w:val="009B1F66"/>
    <w:rsid w:val="009B1F7C"/>
    <w:rsid w:val="009E5E89"/>
    <w:rsid w:val="009E7A38"/>
    <w:rsid w:val="009F68CB"/>
    <w:rsid w:val="00A41E42"/>
    <w:rsid w:val="00A432FB"/>
    <w:rsid w:val="00A6483D"/>
    <w:rsid w:val="00A71370"/>
    <w:rsid w:val="00A827C1"/>
    <w:rsid w:val="00A870D7"/>
    <w:rsid w:val="00AA1C65"/>
    <w:rsid w:val="00AA3672"/>
    <w:rsid w:val="00AB43D3"/>
    <w:rsid w:val="00AB5633"/>
    <w:rsid w:val="00AC1CD0"/>
    <w:rsid w:val="00AC1F04"/>
    <w:rsid w:val="00AD4E96"/>
    <w:rsid w:val="00AE28FD"/>
    <w:rsid w:val="00AE468D"/>
    <w:rsid w:val="00AF04E2"/>
    <w:rsid w:val="00B0477F"/>
    <w:rsid w:val="00B12AC3"/>
    <w:rsid w:val="00B161C3"/>
    <w:rsid w:val="00B21823"/>
    <w:rsid w:val="00B24198"/>
    <w:rsid w:val="00B2554A"/>
    <w:rsid w:val="00B37D3F"/>
    <w:rsid w:val="00B52057"/>
    <w:rsid w:val="00B56083"/>
    <w:rsid w:val="00B6643E"/>
    <w:rsid w:val="00B75D05"/>
    <w:rsid w:val="00B90169"/>
    <w:rsid w:val="00BA2940"/>
    <w:rsid w:val="00BC6FF3"/>
    <w:rsid w:val="00BD146B"/>
    <w:rsid w:val="00BD7128"/>
    <w:rsid w:val="00BE07EA"/>
    <w:rsid w:val="00BE3962"/>
    <w:rsid w:val="00BE4D57"/>
    <w:rsid w:val="00BF2B78"/>
    <w:rsid w:val="00C06F94"/>
    <w:rsid w:val="00C16C6A"/>
    <w:rsid w:val="00C25760"/>
    <w:rsid w:val="00C31FA4"/>
    <w:rsid w:val="00C47884"/>
    <w:rsid w:val="00C61EFD"/>
    <w:rsid w:val="00C735EC"/>
    <w:rsid w:val="00C750EF"/>
    <w:rsid w:val="00C811AC"/>
    <w:rsid w:val="00C92CD1"/>
    <w:rsid w:val="00CB307C"/>
    <w:rsid w:val="00CB692B"/>
    <w:rsid w:val="00CD050F"/>
    <w:rsid w:val="00CF4DF6"/>
    <w:rsid w:val="00CF7E32"/>
    <w:rsid w:val="00D00BEB"/>
    <w:rsid w:val="00D116F0"/>
    <w:rsid w:val="00D14709"/>
    <w:rsid w:val="00D2011E"/>
    <w:rsid w:val="00D31A34"/>
    <w:rsid w:val="00D34D5C"/>
    <w:rsid w:val="00D46D08"/>
    <w:rsid w:val="00D51CF4"/>
    <w:rsid w:val="00D6602B"/>
    <w:rsid w:val="00D72BCA"/>
    <w:rsid w:val="00D87D67"/>
    <w:rsid w:val="00D96185"/>
    <w:rsid w:val="00DA05E2"/>
    <w:rsid w:val="00DA4B98"/>
    <w:rsid w:val="00DD6D3F"/>
    <w:rsid w:val="00DE55C6"/>
    <w:rsid w:val="00E13C5B"/>
    <w:rsid w:val="00E206E6"/>
    <w:rsid w:val="00E2352D"/>
    <w:rsid w:val="00E24737"/>
    <w:rsid w:val="00E2653D"/>
    <w:rsid w:val="00E37AA0"/>
    <w:rsid w:val="00E51145"/>
    <w:rsid w:val="00E5135F"/>
    <w:rsid w:val="00E658A8"/>
    <w:rsid w:val="00E8062A"/>
    <w:rsid w:val="00E82179"/>
    <w:rsid w:val="00E85FE1"/>
    <w:rsid w:val="00E87A53"/>
    <w:rsid w:val="00E936BB"/>
    <w:rsid w:val="00EA07CE"/>
    <w:rsid w:val="00ED49C5"/>
    <w:rsid w:val="00ED4A28"/>
    <w:rsid w:val="00EF38AE"/>
    <w:rsid w:val="00F11A31"/>
    <w:rsid w:val="00F12912"/>
    <w:rsid w:val="00F13886"/>
    <w:rsid w:val="00F16841"/>
    <w:rsid w:val="00F246D0"/>
    <w:rsid w:val="00F307AC"/>
    <w:rsid w:val="00F4199A"/>
    <w:rsid w:val="00F537CD"/>
    <w:rsid w:val="00F66493"/>
    <w:rsid w:val="00F915F8"/>
    <w:rsid w:val="00FA17BF"/>
    <w:rsid w:val="00FA4300"/>
    <w:rsid w:val="00FB0429"/>
    <w:rsid w:val="00FB30FD"/>
    <w:rsid w:val="00FB6001"/>
    <w:rsid w:val="00FC5730"/>
    <w:rsid w:val="00FD1FDB"/>
    <w:rsid w:val="00FD2B6B"/>
    <w:rsid w:val="00FD50AC"/>
    <w:rsid w:val="00FD6924"/>
    <w:rsid w:val="00FE3261"/>
    <w:rsid w:val="00FE4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8952B1"/>
  <w15:chartTrackingRefBased/>
  <w15:docId w15:val="{E90DC50B-0B98-D64C-AEB6-FF60FB436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MS PMincho" w:hAnsi="Century Schoolboo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sid w:val="009B1F7C"/>
    <w:pPr>
      <w:spacing w:line="300" w:lineRule="auto"/>
    </w:pPr>
    <w:rPr>
      <w:color w:val="404040"/>
      <w:szCs w:val="22"/>
    </w:rPr>
  </w:style>
  <w:style w:type="paragraph" w:styleId="Heading1">
    <w:name w:val="heading 1"/>
    <w:basedOn w:val="Normal"/>
    <w:next w:val="Normal"/>
    <w:link w:val="Heading1Char"/>
    <w:qFormat/>
    <w:rsid w:val="009B1F7C"/>
    <w:pPr>
      <w:keepNext/>
      <w:keepLines/>
      <w:spacing w:before="960" w:after="240" w:line="240" w:lineRule="auto"/>
      <w:outlineLvl w:val="0"/>
    </w:pPr>
    <w:rPr>
      <w:bCs/>
      <w:color w:val="6464A5"/>
      <w:sz w:val="36"/>
      <w:szCs w:val="36"/>
    </w:rPr>
  </w:style>
  <w:style w:type="paragraph" w:styleId="Heading2">
    <w:name w:val="heading 2"/>
    <w:basedOn w:val="Normal"/>
    <w:next w:val="Normal"/>
    <w:link w:val="Heading2Char"/>
    <w:qFormat/>
    <w:rsid w:val="009B1F7C"/>
    <w:pPr>
      <w:keepNext/>
      <w:keepLines/>
      <w:spacing w:before="200"/>
      <w:outlineLvl w:val="1"/>
    </w:pPr>
    <w:rPr>
      <w:b/>
      <w:bCs/>
      <w:color w:val="84B0B9"/>
      <w:sz w:val="26"/>
      <w:szCs w:val="26"/>
    </w:rPr>
  </w:style>
  <w:style w:type="paragraph" w:styleId="Heading3">
    <w:name w:val="heading 3"/>
    <w:basedOn w:val="Normal"/>
    <w:next w:val="Normal"/>
    <w:link w:val="Heading3Char"/>
    <w:qFormat/>
    <w:rsid w:val="009B1F7C"/>
    <w:pPr>
      <w:keepNext/>
      <w:keepLines/>
      <w:spacing w:before="200"/>
      <w:outlineLvl w:val="2"/>
    </w:pPr>
    <w:rPr>
      <w:b/>
      <w:bCs/>
      <w:color w:val="84B0B9"/>
    </w:rPr>
  </w:style>
  <w:style w:type="paragraph" w:styleId="Heading4">
    <w:name w:val="heading 4"/>
    <w:basedOn w:val="Normal"/>
    <w:next w:val="Normal"/>
    <w:link w:val="Heading4Char"/>
    <w:qFormat/>
    <w:rsid w:val="009B1F7C"/>
    <w:pPr>
      <w:keepNext/>
      <w:keepLines/>
      <w:spacing w:before="200"/>
      <w:outlineLvl w:val="3"/>
    </w:pPr>
    <w:rPr>
      <w:b/>
      <w:bCs/>
      <w:i/>
      <w:iCs/>
      <w:color w:val="84B0B9"/>
    </w:rPr>
  </w:style>
  <w:style w:type="paragraph" w:styleId="Heading5">
    <w:name w:val="heading 5"/>
    <w:basedOn w:val="Normal"/>
    <w:next w:val="Normal"/>
    <w:link w:val="Heading5Char"/>
    <w:qFormat/>
    <w:rsid w:val="009B1F7C"/>
    <w:pPr>
      <w:keepNext/>
      <w:keepLines/>
      <w:spacing w:before="200"/>
      <w:outlineLvl w:val="4"/>
    </w:pPr>
    <w:rPr>
      <w:color w:val="395C64"/>
    </w:rPr>
  </w:style>
  <w:style w:type="paragraph" w:styleId="Heading6">
    <w:name w:val="heading 6"/>
    <w:basedOn w:val="Normal"/>
    <w:next w:val="Normal"/>
    <w:link w:val="Heading6Char"/>
    <w:qFormat/>
    <w:rsid w:val="009B1F7C"/>
    <w:pPr>
      <w:keepNext/>
      <w:keepLines/>
      <w:spacing w:before="200"/>
      <w:outlineLvl w:val="5"/>
    </w:pPr>
    <w:rPr>
      <w:i/>
      <w:iCs/>
      <w:color w:val="395C64"/>
    </w:rPr>
  </w:style>
  <w:style w:type="paragraph" w:styleId="Heading7">
    <w:name w:val="heading 7"/>
    <w:basedOn w:val="Normal"/>
    <w:next w:val="Normal"/>
    <w:link w:val="Heading7Char"/>
    <w:qFormat/>
    <w:rsid w:val="009B1F7C"/>
    <w:pPr>
      <w:keepNext/>
      <w:keepLines/>
      <w:spacing w:before="200"/>
      <w:outlineLvl w:val="6"/>
    </w:pPr>
    <w:rPr>
      <w:i/>
      <w:iCs/>
    </w:rPr>
  </w:style>
  <w:style w:type="paragraph" w:styleId="Heading8">
    <w:name w:val="heading 8"/>
    <w:basedOn w:val="Normal"/>
    <w:next w:val="Normal"/>
    <w:link w:val="Heading8Char"/>
    <w:qFormat/>
    <w:rsid w:val="009B1F7C"/>
    <w:pPr>
      <w:keepNext/>
      <w:keepLines/>
      <w:spacing w:before="200"/>
      <w:outlineLvl w:val="7"/>
    </w:pPr>
    <w:rPr>
      <w:szCs w:val="20"/>
    </w:rPr>
  </w:style>
  <w:style w:type="paragraph" w:styleId="Heading9">
    <w:name w:val="heading 9"/>
    <w:basedOn w:val="Normal"/>
    <w:next w:val="Normal"/>
    <w:link w:val="Heading9Char"/>
    <w:qFormat/>
    <w:rsid w:val="009B1F7C"/>
    <w:pPr>
      <w:keepNext/>
      <w:keepLines/>
      <w:spacing w:before="20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B1F7C"/>
    <w:rPr>
      <w:rFonts w:ascii="Century Schoolbook" w:eastAsia="MS PMincho" w:hAnsi="Century Schoolbook" w:cs="Times New Roman"/>
      <w:bCs/>
      <w:color w:val="6464A5"/>
      <w:sz w:val="36"/>
      <w:szCs w:val="36"/>
    </w:rPr>
  </w:style>
  <w:style w:type="paragraph" w:styleId="Subtitle">
    <w:name w:val="Subtitle"/>
    <w:basedOn w:val="Normal"/>
    <w:next w:val="Normal"/>
    <w:link w:val="SubtitleChar"/>
    <w:qFormat/>
    <w:rsid w:val="009B1F7C"/>
    <w:pPr>
      <w:numPr>
        <w:ilvl w:val="1"/>
      </w:numPr>
      <w:spacing w:before="3200" w:line="240" w:lineRule="auto"/>
      <w:jc w:val="center"/>
    </w:pPr>
    <w:rPr>
      <w:iCs/>
      <w:color w:val="9898C3"/>
      <w:spacing w:val="15"/>
      <w:sz w:val="36"/>
      <w:szCs w:val="36"/>
    </w:rPr>
  </w:style>
  <w:style w:type="character" w:customStyle="1" w:styleId="SubtitleChar">
    <w:name w:val="Subtitle Char"/>
    <w:link w:val="Subtitle"/>
    <w:rsid w:val="009B1F7C"/>
    <w:rPr>
      <w:rFonts w:ascii="Century Schoolbook" w:eastAsia="MS PMincho" w:hAnsi="Century Schoolbook" w:cs="Times New Roman"/>
      <w:iCs/>
      <w:color w:val="9898C3"/>
      <w:spacing w:val="15"/>
      <w:sz w:val="36"/>
      <w:szCs w:val="36"/>
    </w:rPr>
  </w:style>
  <w:style w:type="paragraph" w:styleId="Header">
    <w:name w:val="header"/>
    <w:basedOn w:val="Normal"/>
    <w:link w:val="HeaderChar"/>
    <w:rsid w:val="009B1F7C"/>
    <w:pPr>
      <w:spacing w:after="240"/>
      <w:jc w:val="right"/>
    </w:pPr>
    <w:rPr>
      <w:color w:val="9898C3"/>
    </w:rPr>
  </w:style>
  <w:style w:type="character" w:customStyle="1" w:styleId="HeaderChar">
    <w:name w:val="Header Char"/>
    <w:link w:val="Header"/>
    <w:rsid w:val="009B1F7C"/>
    <w:rPr>
      <w:color w:val="9898C3"/>
      <w:sz w:val="20"/>
    </w:rPr>
  </w:style>
  <w:style w:type="paragraph" w:styleId="Title">
    <w:name w:val="Title"/>
    <w:basedOn w:val="Normal"/>
    <w:next w:val="Normal"/>
    <w:link w:val="TitleChar"/>
    <w:qFormat/>
    <w:rsid w:val="009B1F7C"/>
    <w:pPr>
      <w:spacing w:before="240" w:line="240" w:lineRule="auto"/>
      <w:jc w:val="center"/>
    </w:pPr>
    <w:rPr>
      <w:color w:val="262641"/>
      <w:spacing w:val="5"/>
      <w:kern w:val="28"/>
      <w:sz w:val="100"/>
      <w:szCs w:val="100"/>
    </w:rPr>
  </w:style>
  <w:style w:type="character" w:customStyle="1" w:styleId="TitleChar">
    <w:name w:val="Title Char"/>
    <w:link w:val="Title"/>
    <w:rsid w:val="009B1F7C"/>
    <w:rPr>
      <w:rFonts w:ascii="Century Schoolbook" w:eastAsia="MS PMincho" w:hAnsi="Century Schoolbook" w:cs="Times New Roman"/>
      <w:color w:val="262641"/>
      <w:spacing w:val="5"/>
      <w:kern w:val="28"/>
      <w:sz w:val="100"/>
      <w:szCs w:val="100"/>
    </w:rPr>
  </w:style>
  <w:style w:type="paragraph" w:styleId="BodyText">
    <w:name w:val="Body Text"/>
    <w:basedOn w:val="Normal"/>
    <w:link w:val="BodyTextChar"/>
    <w:rsid w:val="009B1F7C"/>
    <w:pPr>
      <w:spacing w:after="200"/>
    </w:pPr>
  </w:style>
  <w:style w:type="table" w:customStyle="1" w:styleId="FinancialTable">
    <w:name w:val="Financial Table"/>
    <w:basedOn w:val="TableNormal"/>
    <w:rsid w:val="009B1F7C"/>
    <w:tblPr>
      <w:tblStyleRowBandSize w:val="1"/>
    </w:tblPr>
    <w:tblStylePr w:type="firstRow">
      <w:rPr>
        <w:color w:val="FFFFFF"/>
      </w:rPr>
      <w:tblPr/>
      <w:tcPr>
        <w:shd w:val="clear" w:color="auto" w:fill="6464A5"/>
      </w:tcPr>
    </w:tblStylePr>
    <w:tblStylePr w:type="lastRow">
      <w:rPr>
        <w:color w:val="FFFFFF"/>
      </w:rPr>
      <w:tblPr/>
      <w:tcPr>
        <w:shd w:val="clear" w:color="auto" w:fill="6464A5"/>
      </w:tcPr>
    </w:tblStylePr>
    <w:tblStylePr w:type="band2Horz">
      <w:tblPr/>
      <w:tcPr>
        <w:shd w:val="clear" w:color="auto" w:fill="CBCBE1"/>
      </w:tcPr>
    </w:tblStylePr>
  </w:style>
  <w:style w:type="paragraph" w:customStyle="1" w:styleId="TableText-Left">
    <w:name w:val="Table Text - Left"/>
    <w:basedOn w:val="Normal"/>
    <w:rsid w:val="009B1F7C"/>
    <w:pPr>
      <w:spacing w:before="40" w:after="40"/>
    </w:pPr>
    <w:rPr>
      <w:color w:val="6464A5"/>
      <w:sz w:val="18"/>
      <w:szCs w:val="18"/>
    </w:rPr>
  </w:style>
  <w:style w:type="paragraph" w:customStyle="1" w:styleId="TableText-Decimal">
    <w:name w:val="Table Text - Decimal"/>
    <w:basedOn w:val="Normal"/>
    <w:rsid w:val="009B1F7C"/>
    <w:pPr>
      <w:tabs>
        <w:tab w:val="decimal" w:pos="977"/>
      </w:tabs>
      <w:spacing w:before="40" w:after="40"/>
    </w:pPr>
    <w:rPr>
      <w:color w:val="6464A5"/>
      <w:sz w:val="18"/>
      <w:szCs w:val="18"/>
    </w:rPr>
  </w:style>
  <w:style w:type="paragraph" w:customStyle="1" w:styleId="TableText-Right">
    <w:name w:val="Table Text - Right"/>
    <w:basedOn w:val="Normal"/>
    <w:rsid w:val="009B1F7C"/>
    <w:pPr>
      <w:spacing w:before="40" w:after="40"/>
      <w:jc w:val="right"/>
    </w:pPr>
    <w:rPr>
      <w:color w:val="6464A5"/>
      <w:sz w:val="18"/>
      <w:szCs w:val="18"/>
    </w:rPr>
  </w:style>
  <w:style w:type="paragraph" w:customStyle="1" w:styleId="TableHeading-Left">
    <w:name w:val="Table Heading - Left"/>
    <w:basedOn w:val="Normal"/>
    <w:rsid w:val="009B1F7C"/>
    <w:pPr>
      <w:spacing w:before="40" w:after="40"/>
    </w:pPr>
    <w:rPr>
      <w:color w:val="FFFFFF"/>
      <w:sz w:val="18"/>
      <w:szCs w:val="18"/>
    </w:rPr>
  </w:style>
  <w:style w:type="paragraph" w:customStyle="1" w:styleId="TableHeading-Center">
    <w:name w:val="Table Heading - Center"/>
    <w:basedOn w:val="Normal"/>
    <w:rsid w:val="009B1F7C"/>
    <w:pPr>
      <w:spacing w:before="40" w:after="40"/>
      <w:jc w:val="center"/>
    </w:pPr>
    <w:rPr>
      <w:color w:val="FFFFFF"/>
      <w:sz w:val="18"/>
      <w:szCs w:val="18"/>
    </w:rPr>
  </w:style>
  <w:style w:type="character" w:customStyle="1" w:styleId="BodyTextChar">
    <w:name w:val="Body Text Char"/>
    <w:link w:val="BodyText"/>
    <w:rsid w:val="009B1F7C"/>
    <w:rPr>
      <w:color w:val="404040"/>
      <w:sz w:val="20"/>
    </w:rPr>
  </w:style>
  <w:style w:type="paragraph" w:styleId="BalloonText">
    <w:name w:val="Balloon Text"/>
    <w:basedOn w:val="Normal"/>
    <w:link w:val="BalloonTextChar"/>
    <w:semiHidden/>
    <w:unhideWhenUsed/>
    <w:rsid w:val="009B1F7C"/>
    <w:pPr>
      <w:spacing w:line="240" w:lineRule="auto"/>
    </w:pPr>
    <w:rPr>
      <w:rFonts w:ascii="Tahoma" w:hAnsi="Tahoma" w:cs="Tahoma"/>
      <w:sz w:val="16"/>
      <w:szCs w:val="16"/>
    </w:rPr>
  </w:style>
  <w:style w:type="character" w:customStyle="1" w:styleId="BalloonTextChar">
    <w:name w:val="Balloon Text Char"/>
    <w:link w:val="BalloonText"/>
    <w:semiHidden/>
    <w:rsid w:val="009B1F7C"/>
    <w:rPr>
      <w:rFonts w:ascii="Tahoma" w:hAnsi="Tahoma" w:cs="Tahoma"/>
      <w:color w:val="404040"/>
      <w:sz w:val="16"/>
      <w:szCs w:val="16"/>
    </w:rPr>
  </w:style>
  <w:style w:type="paragraph" w:customStyle="1" w:styleId="GridTable21">
    <w:name w:val="Grid Table 21"/>
    <w:basedOn w:val="Normal"/>
    <w:next w:val="Normal"/>
    <w:semiHidden/>
    <w:unhideWhenUsed/>
    <w:rsid w:val="009B1F7C"/>
  </w:style>
  <w:style w:type="paragraph" w:styleId="BlockText">
    <w:name w:val="Block Text"/>
    <w:basedOn w:val="Normal"/>
    <w:semiHidden/>
    <w:unhideWhenUsed/>
    <w:rsid w:val="009B1F7C"/>
    <w:pPr>
      <w:pBdr>
        <w:top w:val="single" w:sz="2" w:space="10" w:color="84B0B9" w:shadow="1"/>
        <w:left w:val="single" w:sz="2" w:space="10" w:color="84B0B9" w:shadow="1"/>
        <w:bottom w:val="single" w:sz="2" w:space="10" w:color="84B0B9" w:shadow="1"/>
        <w:right w:val="single" w:sz="2" w:space="10" w:color="84B0B9" w:shadow="1"/>
      </w:pBdr>
      <w:ind w:left="1152" w:right="1152"/>
    </w:pPr>
    <w:rPr>
      <w:i/>
      <w:iCs/>
      <w:color w:val="84B0B9"/>
    </w:rPr>
  </w:style>
  <w:style w:type="paragraph" w:styleId="BodyText2">
    <w:name w:val="Body Text 2"/>
    <w:basedOn w:val="Normal"/>
    <w:link w:val="BodyText2Char"/>
    <w:semiHidden/>
    <w:unhideWhenUsed/>
    <w:rsid w:val="009B1F7C"/>
    <w:pPr>
      <w:spacing w:after="120"/>
      <w:ind w:left="360"/>
    </w:pPr>
  </w:style>
  <w:style w:type="paragraph" w:styleId="BodyText3">
    <w:name w:val="Body Text 3"/>
    <w:basedOn w:val="Normal"/>
    <w:link w:val="BodyText3Char"/>
    <w:semiHidden/>
    <w:unhideWhenUsed/>
    <w:rsid w:val="009B1F7C"/>
    <w:pPr>
      <w:spacing w:after="120"/>
    </w:pPr>
    <w:rPr>
      <w:sz w:val="16"/>
      <w:szCs w:val="16"/>
    </w:rPr>
  </w:style>
  <w:style w:type="character" w:customStyle="1" w:styleId="BodyText3Char">
    <w:name w:val="Body Text 3 Char"/>
    <w:link w:val="BodyText3"/>
    <w:semiHidden/>
    <w:rsid w:val="009B1F7C"/>
    <w:rPr>
      <w:color w:val="404040"/>
      <w:sz w:val="16"/>
      <w:szCs w:val="16"/>
    </w:rPr>
  </w:style>
  <w:style w:type="paragraph" w:styleId="BodyTextFirstIndent">
    <w:name w:val="Body Text First Indent"/>
    <w:basedOn w:val="BodyText"/>
    <w:link w:val="BodyTextFirstIndentChar"/>
    <w:semiHidden/>
    <w:unhideWhenUsed/>
    <w:rsid w:val="009B1F7C"/>
    <w:pPr>
      <w:spacing w:after="0"/>
      <w:ind w:firstLine="360"/>
    </w:pPr>
  </w:style>
  <w:style w:type="character" w:customStyle="1" w:styleId="BodyTextFirstIndentChar">
    <w:name w:val="Body Text First Indent Char"/>
    <w:link w:val="BodyTextFirstIndent"/>
    <w:semiHidden/>
    <w:rsid w:val="009B1F7C"/>
    <w:rPr>
      <w:color w:val="404040"/>
      <w:sz w:val="20"/>
    </w:rPr>
  </w:style>
  <w:style w:type="character" w:customStyle="1" w:styleId="BodyText2Char">
    <w:name w:val="Body Text 2 Char"/>
    <w:link w:val="BodyText2"/>
    <w:semiHidden/>
    <w:rsid w:val="009B1F7C"/>
    <w:rPr>
      <w:color w:val="404040"/>
      <w:sz w:val="20"/>
    </w:rPr>
  </w:style>
  <w:style w:type="paragraph" w:styleId="BodyTextFirstIndent2">
    <w:name w:val="Body Text First Indent 2"/>
    <w:basedOn w:val="BodyText2"/>
    <w:link w:val="BodyTextFirstIndent2Char"/>
    <w:semiHidden/>
    <w:unhideWhenUsed/>
    <w:rsid w:val="009B1F7C"/>
    <w:pPr>
      <w:spacing w:after="0"/>
      <w:ind w:firstLine="360"/>
    </w:pPr>
  </w:style>
  <w:style w:type="character" w:customStyle="1" w:styleId="BodyTextFirstIndent2Char">
    <w:name w:val="Body Text First Indent 2 Char"/>
    <w:link w:val="BodyTextFirstIndent2"/>
    <w:semiHidden/>
    <w:rsid w:val="009B1F7C"/>
    <w:rPr>
      <w:color w:val="404040"/>
      <w:sz w:val="20"/>
    </w:rPr>
  </w:style>
  <w:style w:type="paragraph" w:styleId="BodyTextIndent2">
    <w:name w:val="Body Text Indent 2"/>
    <w:basedOn w:val="Normal"/>
    <w:link w:val="BodyTextIndent2Char"/>
    <w:semiHidden/>
    <w:unhideWhenUsed/>
    <w:rsid w:val="009B1F7C"/>
    <w:pPr>
      <w:spacing w:after="120" w:line="480" w:lineRule="auto"/>
      <w:ind w:left="360"/>
    </w:pPr>
  </w:style>
  <w:style w:type="character" w:customStyle="1" w:styleId="BodyTextIndent2Char">
    <w:name w:val="Body Text Indent 2 Char"/>
    <w:link w:val="BodyTextIndent2"/>
    <w:semiHidden/>
    <w:rsid w:val="009B1F7C"/>
    <w:rPr>
      <w:color w:val="404040"/>
      <w:sz w:val="20"/>
    </w:rPr>
  </w:style>
  <w:style w:type="paragraph" w:styleId="BodyTextIndent3">
    <w:name w:val="Body Text Indent 3"/>
    <w:basedOn w:val="Normal"/>
    <w:link w:val="BodyTextIndent3Char"/>
    <w:semiHidden/>
    <w:unhideWhenUsed/>
    <w:rsid w:val="009B1F7C"/>
    <w:pPr>
      <w:spacing w:after="120"/>
      <w:ind w:left="360"/>
    </w:pPr>
    <w:rPr>
      <w:sz w:val="16"/>
      <w:szCs w:val="16"/>
    </w:rPr>
  </w:style>
  <w:style w:type="character" w:customStyle="1" w:styleId="BodyTextIndent3Char">
    <w:name w:val="Body Text Indent 3 Char"/>
    <w:link w:val="BodyTextIndent3"/>
    <w:semiHidden/>
    <w:rsid w:val="009B1F7C"/>
    <w:rPr>
      <w:color w:val="404040"/>
      <w:sz w:val="16"/>
      <w:szCs w:val="16"/>
    </w:rPr>
  </w:style>
  <w:style w:type="paragraph" w:styleId="Caption">
    <w:name w:val="caption"/>
    <w:basedOn w:val="Normal"/>
    <w:next w:val="Normal"/>
    <w:qFormat/>
    <w:rsid w:val="009B1F7C"/>
    <w:pPr>
      <w:spacing w:after="200" w:line="240" w:lineRule="auto"/>
    </w:pPr>
    <w:rPr>
      <w:b/>
      <w:bCs/>
      <w:color w:val="84B0B9"/>
      <w:sz w:val="18"/>
      <w:szCs w:val="18"/>
    </w:rPr>
  </w:style>
  <w:style w:type="paragraph" w:styleId="Closing">
    <w:name w:val="Closing"/>
    <w:basedOn w:val="Normal"/>
    <w:link w:val="ClosingChar"/>
    <w:semiHidden/>
    <w:unhideWhenUsed/>
    <w:rsid w:val="009B1F7C"/>
    <w:pPr>
      <w:spacing w:line="240" w:lineRule="auto"/>
      <w:ind w:left="4320"/>
    </w:pPr>
  </w:style>
  <w:style w:type="character" w:customStyle="1" w:styleId="ClosingChar">
    <w:name w:val="Closing Char"/>
    <w:link w:val="Closing"/>
    <w:semiHidden/>
    <w:rsid w:val="009B1F7C"/>
    <w:rPr>
      <w:color w:val="404040"/>
      <w:sz w:val="20"/>
    </w:rPr>
  </w:style>
  <w:style w:type="paragraph" w:styleId="CommentText">
    <w:name w:val="annotation text"/>
    <w:basedOn w:val="Normal"/>
    <w:link w:val="CommentTextChar"/>
    <w:semiHidden/>
    <w:unhideWhenUsed/>
    <w:rsid w:val="009B1F7C"/>
    <w:pPr>
      <w:spacing w:line="240" w:lineRule="auto"/>
    </w:pPr>
    <w:rPr>
      <w:szCs w:val="20"/>
    </w:rPr>
  </w:style>
  <w:style w:type="character" w:customStyle="1" w:styleId="CommentTextChar">
    <w:name w:val="Comment Text Char"/>
    <w:link w:val="CommentText"/>
    <w:semiHidden/>
    <w:rsid w:val="009B1F7C"/>
    <w:rPr>
      <w:color w:val="404040"/>
      <w:sz w:val="20"/>
      <w:szCs w:val="20"/>
    </w:rPr>
  </w:style>
  <w:style w:type="paragraph" w:styleId="CommentSubject">
    <w:name w:val="annotation subject"/>
    <w:basedOn w:val="CommentText"/>
    <w:next w:val="CommentText"/>
    <w:link w:val="CommentSubjectChar"/>
    <w:semiHidden/>
    <w:unhideWhenUsed/>
    <w:rsid w:val="009B1F7C"/>
    <w:rPr>
      <w:b/>
      <w:bCs/>
    </w:rPr>
  </w:style>
  <w:style w:type="character" w:customStyle="1" w:styleId="CommentSubjectChar">
    <w:name w:val="Comment Subject Char"/>
    <w:link w:val="CommentSubject"/>
    <w:semiHidden/>
    <w:rsid w:val="009B1F7C"/>
    <w:rPr>
      <w:b/>
      <w:bCs/>
      <w:color w:val="404040"/>
      <w:sz w:val="20"/>
      <w:szCs w:val="20"/>
    </w:rPr>
  </w:style>
  <w:style w:type="paragraph" w:styleId="Date">
    <w:name w:val="Date"/>
    <w:basedOn w:val="Normal"/>
    <w:next w:val="Normal"/>
    <w:link w:val="DateChar"/>
    <w:semiHidden/>
    <w:unhideWhenUsed/>
    <w:rsid w:val="009B1F7C"/>
  </w:style>
  <w:style w:type="character" w:customStyle="1" w:styleId="DateChar">
    <w:name w:val="Date Char"/>
    <w:link w:val="Date"/>
    <w:semiHidden/>
    <w:rsid w:val="009B1F7C"/>
    <w:rPr>
      <w:color w:val="404040"/>
      <w:sz w:val="20"/>
    </w:rPr>
  </w:style>
  <w:style w:type="paragraph" w:styleId="DocumentMap">
    <w:name w:val="Document Map"/>
    <w:basedOn w:val="Normal"/>
    <w:link w:val="DocumentMapChar"/>
    <w:semiHidden/>
    <w:unhideWhenUsed/>
    <w:rsid w:val="009B1F7C"/>
    <w:pPr>
      <w:spacing w:line="240" w:lineRule="auto"/>
    </w:pPr>
    <w:rPr>
      <w:rFonts w:ascii="Tahoma" w:hAnsi="Tahoma" w:cs="Tahoma"/>
      <w:sz w:val="16"/>
      <w:szCs w:val="16"/>
    </w:rPr>
  </w:style>
  <w:style w:type="character" w:customStyle="1" w:styleId="DocumentMapChar">
    <w:name w:val="Document Map Char"/>
    <w:link w:val="DocumentMap"/>
    <w:semiHidden/>
    <w:rsid w:val="009B1F7C"/>
    <w:rPr>
      <w:rFonts w:ascii="Tahoma" w:hAnsi="Tahoma" w:cs="Tahoma"/>
      <w:color w:val="404040"/>
      <w:sz w:val="16"/>
      <w:szCs w:val="16"/>
    </w:rPr>
  </w:style>
  <w:style w:type="paragraph" w:styleId="E-mailSignature">
    <w:name w:val="E-mail Signature"/>
    <w:basedOn w:val="Normal"/>
    <w:link w:val="E-mailSignatureChar"/>
    <w:semiHidden/>
    <w:unhideWhenUsed/>
    <w:rsid w:val="009B1F7C"/>
    <w:pPr>
      <w:spacing w:line="240" w:lineRule="auto"/>
    </w:pPr>
  </w:style>
  <w:style w:type="character" w:customStyle="1" w:styleId="E-mailSignatureChar">
    <w:name w:val="E-mail Signature Char"/>
    <w:link w:val="E-mailSignature"/>
    <w:semiHidden/>
    <w:rsid w:val="009B1F7C"/>
    <w:rPr>
      <w:color w:val="404040"/>
      <w:sz w:val="20"/>
    </w:rPr>
  </w:style>
  <w:style w:type="paragraph" w:styleId="EndnoteText">
    <w:name w:val="endnote text"/>
    <w:basedOn w:val="Normal"/>
    <w:link w:val="EndnoteTextChar"/>
    <w:semiHidden/>
    <w:unhideWhenUsed/>
    <w:rsid w:val="009B1F7C"/>
    <w:pPr>
      <w:spacing w:line="240" w:lineRule="auto"/>
    </w:pPr>
    <w:rPr>
      <w:szCs w:val="20"/>
    </w:rPr>
  </w:style>
  <w:style w:type="character" w:customStyle="1" w:styleId="EndnoteTextChar">
    <w:name w:val="Endnote Text Char"/>
    <w:link w:val="EndnoteText"/>
    <w:semiHidden/>
    <w:rsid w:val="009B1F7C"/>
    <w:rPr>
      <w:color w:val="404040"/>
      <w:sz w:val="20"/>
      <w:szCs w:val="20"/>
    </w:rPr>
  </w:style>
  <w:style w:type="paragraph" w:styleId="EnvelopeAddress">
    <w:name w:val="envelope address"/>
    <w:basedOn w:val="Normal"/>
    <w:semiHidden/>
    <w:unhideWhenUsed/>
    <w:rsid w:val="009B1F7C"/>
    <w:pPr>
      <w:framePr w:w="7920" w:h="1980" w:hRule="exact" w:hSpace="180" w:wrap="auto" w:hAnchor="page" w:xAlign="center" w:yAlign="bottom"/>
      <w:spacing w:line="240" w:lineRule="auto"/>
      <w:ind w:left="2880"/>
    </w:pPr>
    <w:rPr>
      <w:sz w:val="24"/>
      <w:szCs w:val="24"/>
    </w:rPr>
  </w:style>
  <w:style w:type="paragraph" w:styleId="EnvelopeReturn">
    <w:name w:val="envelope return"/>
    <w:basedOn w:val="Normal"/>
    <w:semiHidden/>
    <w:unhideWhenUsed/>
    <w:rsid w:val="009B1F7C"/>
    <w:pPr>
      <w:spacing w:line="240" w:lineRule="auto"/>
    </w:pPr>
    <w:rPr>
      <w:szCs w:val="20"/>
    </w:rPr>
  </w:style>
  <w:style w:type="paragraph" w:styleId="Footer">
    <w:name w:val="footer"/>
    <w:basedOn w:val="Normal"/>
    <w:link w:val="FooterChar"/>
    <w:unhideWhenUsed/>
    <w:rsid w:val="009B1F7C"/>
    <w:pPr>
      <w:tabs>
        <w:tab w:val="center" w:pos="4680"/>
        <w:tab w:val="right" w:pos="9360"/>
      </w:tabs>
      <w:spacing w:line="240" w:lineRule="auto"/>
    </w:pPr>
  </w:style>
  <w:style w:type="character" w:customStyle="1" w:styleId="FooterChar">
    <w:name w:val="Footer Char"/>
    <w:link w:val="Footer"/>
    <w:rsid w:val="009B1F7C"/>
    <w:rPr>
      <w:color w:val="404040"/>
      <w:sz w:val="20"/>
    </w:rPr>
  </w:style>
  <w:style w:type="paragraph" w:styleId="FootnoteText">
    <w:name w:val="footnote text"/>
    <w:basedOn w:val="Normal"/>
    <w:link w:val="FootnoteTextChar"/>
    <w:semiHidden/>
    <w:unhideWhenUsed/>
    <w:rsid w:val="009B1F7C"/>
    <w:pPr>
      <w:spacing w:line="240" w:lineRule="auto"/>
    </w:pPr>
    <w:rPr>
      <w:szCs w:val="20"/>
    </w:rPr>
  </w:style>
  <w:style w:type="character" w:customStyle="1" w:styleId="FootnoteTextChar">
    <w:name w:val="Footnote Text Char"/>
    <w:link w:val="FootnoteText"/>
    <w:semiHidden/>
    <w:rsid w:val="009B1F7C"/>
    <w:rPr>
      <w:color w:val="404040"/>
      <w:sz w:val="20"/>
      <w:szCs w:val="20"/>
    </w:rPr>
  </w:style>
  <w:style w:type="character" w:customStyle="1" w:styleId="Heading2Char">
    <w:name w:val="Heading 2 Char"/>
    <w:link w:val="Heading2"/>
    <w:semiHidden/>
    <w:rsid w:val="009B1F7C"/>
    <w:rPr>
      <w:rFonts w:ascii="Century Schoolbook" w:eastAsia="MS PMincho" w:hAnsi="Century Schoolbook" w:cs="Times New Roman"/>
      <w:b/>
      <w:bCs/>
      <w:color w:val="84B0B9"/>
      <w:sz w:val="26"/>
      <w:szCs w:val="26"/>
    </w:rPr>
  </w:style>
  <w:style w:type="character" w:customStyle="1" w:styleId="Heading3Char">
    <w:name w:val="Heading 3 Char"/>
    <w:link w:val="Heading3"/>
    <w:semiHidden/>
    <w:rsid w:val="009B1F7C"/>
    <w:rPr>
      <w:rFonts w:ascii="Century Schoolbook" w:eastAsia="MS PMincho" w:hAnsi="Century Schoolbook" w:cs="Times New Roman"/>
      <w:b/>
      <w:bCs/>
      <w:color w:val="84B0B9"/>
      <w:sz w:val="20"/>
    </w:rPr>
  </w:style>
  <w:style w:type="character" w:customStyle="1" w:styleId="Heading4Char">
    <w:name w:val="Heading 4 Char"/>
    <w:link w:val="Heading4"/>
    <w:semiHidden/>
    <w:rsid w:val="009B1F7C"/>
    <w:rPr>
      <w:rFonts w:ascii="Century Schoolbook" w:eastAsia="MS PMincho" w:hAnsi="Century Schoolbook" w:cs="Times New Roman"/>
      <w:b/>
      <w:bCs/>
      <w:i/>
      <w:iCs/>
      <w:color w:val="84B0B9"/>
      <w:sz w:val="20"/>
    </w:rPr>
  </w:style>
  <w:style w:type="character" w:customStyle="1" w:styleId="Heading5Char">
    <w:name w:val="Heading 5 Char"/>
    <w:link w:val="Heading5"/>
    <w:semiHidden/>
    <w:rsid w:val="009B1F7C"/>
    <w:rPr>
      <w:rFonts w:ascii="Century Schoolbook" w:eastAsia="MS PMincho" w:hAnsi="Century Schoolbook" w:cs="Times New Roman"/>
      <w:color w:val="395C64"/>
      <w:sz w:val="20"/>
    </w:rPr>
  </w:style>
  <w:style w:type="character" w:customStyle="1" w:styleId="Heading6Char">
    <w:name w:val="Heading 6 Char"/>
    <w:link w:val="Heading6"/>
    <w:semiHidden/>
    <w:rsid w:val="009B1F7C"/>
    <w:rPr>
      <w:rFonts w:ascii="Century Schoolbook" w:eastAsia="MS PMincho" w:hAnsi="Century Schoolbook" w:cs="Times New Roman"/>
      <w:i/>
      <w:iCs/>
      <w:color w:val="395C64"/>
      <w:sz w:val="20"/>
    </w:rPr>
  </w:style>
  <w:style w:type="character" w:customStyle="1" w:styleId="Heading7Char">
    <w:name w:val="Heading 7 Char"/>
    <w:link w:val="Heading7"/>
    <w:semiHidden/>
    <w:rsid w:val="009B1F7C"/>
    <w:rPr>
      <w:rFonts w:ascii="Century Schoolbook" w:eastAsia="MS PMincho" w:hAnsi="Century Schoolbook" w:cs="Times New Roman"/>
      <w:i/>
      <w:iCs/>
      <w:color w:val="404040"/>
      <w:sz w:val="20"/>
    </w:rPr>
  </w:style>
  <w:style w:type="character" w:customStyle="1" w:styleId="Heading8Char">
    <w:name w:val="Heading 8 Char"/>
    <w:link w:val="Heading8"/>
    <w:semiHidden/>
    <w:rsid w:val="009B1F7C"/>
    <w:rPr>
      <w:rFonts w:ascii="Century Schoolbook" w:eastAsia="MS PMincho" w:hAnsi="Century Schoolbook" w:cs="Times New Roman"/>
      <w:color w:val="404040"/>
      <w:sz w:val="20"/>
      <w:szCs w:val="20"/>
    </w:rPr>
  </w:style>
  <w:style w:type="character" w:customStyle="1" w:styleId="Heading9Char">
    <w:name w:val="Heading 9 Char"/>
    <w:link w:val="Heading9"/>
    <w:semiHidden/>
    <w:rsid w:val="009B1F7C"/>
    <w:rPr>
      <w:rFonts w:ascii="Century Schoolbook" w:eastAsia="MS PMincho" w:hAnsi="Century Schoolbook" w:cs="Times New Roman"/>
      <w:i/>
      <w:iCs/>
      <w:color w:val="404040"/>
      <w:sz w:val="20"/>
      <w:szCs w:val="20"/>
    </w:rPr>
  </w:style>
  <w:style w:type="paragraph" w:styleId="HTMLAddress">
    <w:name w:val="HTML Address"/>
    <w:basedOn w:val="Normal"/>
    <w:link w:val="HTMLAddressChar"/>
    <w:semiHidden/>
    <w:unhideWhenUsed/>
    <w:rsid w:val="009B1F7C"/>
    <w:pPr>
      <w:spacing w:line="240" w:lineRule="auto"/>
    </w:pPr>
    <w:rPr>
      <w:i/>
      <w:iCs/>
    </w:rPr>
  </w:style>
  <w:style w:type="character" w:customStyle="1" w:styleId="HTMLAddressChar">
    <w:name w:val="HTML Address Char"/>
    <w:link w:val="HTMLAddress"/>
    <w:semiHidden/>
    <w:rsid w:val="009B1F7C"/>
    <w:rPr>
      <w:i/>
      <w:iCs/>
      <w:color w:val="404040"/>
      <w:sz w:val="20"/>
    </w:rPr>
  </w:style>
  <w:style w:type="paragraph" w:styleId="HTMLPreformatted">
    <w:name w:val="HTML Preformatted"/>
    <w:basedOn w:val="Normal"/>
    <w:link w:val="HTMLPreformattedChar"/>
    <w:semiHidden/>
    <w:unhideWhenUsed/>
    <w:rsid w:val="009B1F7C"/>
    <w:pPr>
      <w:spacing w:line="240" w:lineRule="auto"/>
    </w:pPr>
    <w:rPr>
      <w:rFonts w:ascii="Consolas" w:hAnsi="Consolas"/>
      <w:szCs w:val="20"/>
    </w:rPr>
  </w:style>
  <w:style w:type="character" w:customStyle="1" w:styleId="HTMLPreformattedChar">
    <w:name w:val="HTML Preformatted Char"/>
    <w:link w:val="HTMLPreformatted"/>
    <w:semiHidden/>
    <w:rsid w:val="009B1F7C"/>
    <w:rPr>
      <w:rFonts w:ascii="Consolas" w:hAnsi="Consolas"/>
      <w:color w:val="404040"/>
      <w:sz w:val="20"/>
      <w:szCs w:val="20"/>
    </w:rPr>
  </w:style>
  <w:style w:type="paragraph" w:styleId="Index1">
    <w:name w:val="index 1"/>
    <w:basedOn w:val="Normal"/>
    <w:next w:val="Normal"/>
    <w:autoRedefine/>
    <w:semiHidden/>
    <w:unhideWhenUsed/>
    <w:rsid w:val="009B1F7C"/>
    <w:pPr>
      <w:spacing w:line="240" w:lineRule="auto"/>
      <w:ind w:left="200" w:hanging="200"/>
    </w:pPr>
  </w:style>
  <w:style w:type="paragraph" w:styleId="Index2">
    <w:name w:val="index 2"/>
    <w:basedOn w:val="Normal"/>
    <w:next w:val="Normal"/>
    <w:autoRedefine/>
    <w:semiHidden/>
    <w:unhideWhenUsed/>
    <w:rsid w:val="009B1F7C"/>
    <w:pPr>
      <w:spacing w:line="240" w:lineRule="auto"/>
      <w:ind w:left="400" w:hanging="200"/>
    </w:pPr>
  </w:style>
  <w:style w:type="paragraph" w:styleId="Index3">
    <w:name w:val="index 3"/>
    <w:basedOn w:val="Normal"/>
    <w:next w:val="Normal"/>
    <w:autoRedefine/>
    <w:semiHidden/>
    <w:unhideWhenUsed/>
    <w:rsid w:val="009B1F7C"/>
    <w:pPr>
      <w:spacing w:line="240" w:lineRule="auto"/>
      <w:ind w:left="600" w:hanging="200"/>
    </w:pPr>
  </w:style>
  <w:style w:type="paragraph" w:styleId="Index4">
    <w:name w:val="index 4"/>
    <w:basedOn w:val="Normal"/>
    <w:next w:val="Normal"/>
    <w:autoRedefine/>
    <w:semiHidden/>
    <w:unhideWhenUsed/>
    <w:rsid w:val="009B1F7C"/>
    <w:pPr>
      <w:spacing w:line="240" w:lineRule="auto"/>
      <w:ind w:left="800" w:hanging="200"/>
    </w:pPr>
  </w:style>
  <w:style w:type="paragraph" w:styleId="Index5">
    <w:name w:val="index 5"/>
    <w:basedOn w:val="Normal"/>
    <w:next w:val="Normal"/>
    <w:autoRedefine/>
    <w:semiHidden/>
    <w:unhideWhenUsed/>
    <w:rsid w:val="009B1F7C"/>
    <w:pPr>
      <w:spacing w:line="240" w:lineRule="auto"/>
      <w:ind w:left="1000" w:hanging="200"/>
    </w:pPr>
  </w:style>
  <w:style w:type="paragraph" w:styleId="Index6">
    <w:name w:val="index 6"/>
    <w:basedOn w:val="Normal"/>
    <w:next w:val="Normal"/>
    <w:autoRedefine/>
    <w:semiHidden/>
    <w:unhideWhenUsed/>
    <w:rsid w:val="009B1F7C"/>
    <w:pPr>
      <w:spacing w:line="240" w:lineRule="auto"/>
      <w:ind w:left="1200" w:hanging="200"/>
    </w:pPr>
  </w:style>
  <w:style w:type="paragraph" w:styleId="Index7">
    <w:name w:val="index 7"/>
    <w:basedOn w:val="Normal"/>
    <w:next w:val="Normal"/>
    <w:autoRedefine/>
    <w:semiHidden/>
    <w:unhideWhenUsed/>
    <w:rsid w:val="009B1F7C"/>
    <w:pPr>
      <w:spacing w:line="240" w:lineRule="auto"/>
      <w:ind w:left="1400" w:hanging="200"/>
    </w:pPr>
  </w:style>
  <w:style w:type="paragraph" w:styleId="Index8">
    <w:name w:val="index 8"/>
    <w:basedOn w:val="Normal"/>
    <w:next w:val="Normal"/>
    <w:autoRedefine/>
    <w:semiHidden/>
    <w:unhideWhenUsed/>
    <w:rsid w:val="009B1F7C"/>
    <w:pPr>
      <w:spacing w:line="240" w:lineRule="auto"/>
      <w:ind w:left="1600" w:hanging="200"/>
    </w:pPr>
  </w:style>
  <w:style w:type="paragraph" w:styleId="Index9">
    <w:name w:val="index 9"/>
    <w:basedOn w:val="Normal"/>
    <w:next w:val="Normal"/>
    <w:autoRedefine/>
    <w:semiHidden/>
    <w:unhideWhenUsed/>
    <w:rsid w:val="009B1F7C"/>
    <w:pPr>
      <w:spacing w:line="240" w:lineRule="auto"/>
      <w:ind w:left="1800" w:hanging="200"/>
    </w:pPr>
  </w:style>
  <w:style w:type="paragraph" w:styleId="IndexHeading">
    <w:name w:val="index heading"/>
    <w:basedOn w:val="Normal"/>
    <w:next w:val="Index1"/>
    <w:semiHidden/>
    <w:unhideWhenUsed/>
    <w:rsid w:val="009B1F7C"/>
    <w:rPr>
      <w:b/>
      <w:bCs/>
    </w:rPr>
  </w:style>
  <w:style w:type="paragraph" w:customStyle="1" w:styleId="LightShading-Accent21">
    <w:name w:val="Light Shading - Accent 21"/>
    <w:basedOn w:val="Normal"/>
    <w:next w:val="Normal"/>
    <w:link w:val="LightShading-Accent2Char"/>
    <w:qFormat/>
    <w:rsid w:val="009B1F7C"/>
    <w:pPr>
      <w:pBdr>
        <w:bottom w:val="single" w:sz="4" w:space="4" w:color="84B0B9"/>
      </w:pBdr>
      <w:spacing w:before="200" w:after="280"/>
      <w:ind w:left="936" w:right="936"/>
    </w:pPr>
    <w:rPr>
      <w:b/>
      <w:bCs/>
      <w:i/>
      <w:iCs/>
      <w:color w:val="84B0B9"/>
    </w:rPr>
  </w:style>
  <w:style w:type="character" w:customStyle="1" w:styleId="LightShading-Accent2Char">
    <w:name w:val="Light Shading - Accent 2 Char"/>
    <w:link w:val="LightShading-Accent21"/>
    <w:rsid w:val="009B1F7C"/>
    <w:rPr>
      <w:b/>
      <w:bCs/>
      <w:i/>
      <w:iCs/>
      <w:color w:val="84B0B9"/>
      <w:sz w:val="20"/>
    </w:rPr>
  </w:style>
  <w:style w:type="paragraph" w:styleId="List">
    <w:name w:val="List"/>
    <w:basedOn w:val="Normal"/>
    <w:semiHidden/>
    <w:unhideWhenUsed/>
    <w:rsid w:val="009B1F7C"/>
    <w:pPr>
      <w:ind w:left="360" w:hanging="360"/>
      <w:contextualSpacing/>
    </w:pPr>
  </w:style>
  <w:style w:type="paragraph" w:styleId="List2">
    <w:name w:val="List 2"/>
    <w:basedOn w:val="Normal"/>
    <w:semiHidden/>
    <w:unhideWhenUsed/>
    <w:rsid w:val="009B1F7C"/>
    <w:pPr>
      <w:ind w:left="720" w:hanging="360"/>
      <w:contextualSpacing/>
    </w:pPr>
  </w:style>
  <w:style w:type="paragraph" w:styleId="List3">
    <w:name w:val="List 3"/>
    <w:basedOn w:val="Normal"/>
    <w:semiHidden/>
    <w:unhideWhenUsed/>
    <w:rsid w:val="009B1F7C"/>
    <w:pPr>
      <w:ind w:left="1080" w:hanging="360"/>
      <w:contextualSpacing/>
    </w:pPr>
  </w:style>
  <w:style w:type="paragraph" w:styleId="List4">
    <w:name w:val="List 4"/>
    <w:basedOn w:val="Normal"/>
    <w:semiHidden/>
    <w:unhideWhenUsed/>
    <w:rsid w:val="009B1F7C"/>
    <w:pPr>
      <w:ind w:left="1440" w:hanging="360"/>
      <w:contextualSpacing/>
    </w:pPr>
  </w:style>
  <w:style w:type="paragraph" w:styleId="List5">
    <w:name w:val="List 5"/>
    <w:basedOn w:val="Normal"/>
    <w:semiHidden/>
    <w:unhideWhenUsed/>
    <w:rsid w:val="009B1F7C"/>
    <w:pPr>
      <w:ind w:left="1800" w:hanging="360"/>
      <w:contextualSpacing/>
    </w:pPr>
  </w:style>
  <w:style w:type="paragraph" w:styleId="ListBullet">
    <w:name w:val="List Bullet"/>
    <w:basedOn w:val="Normal"/>
    <w:semiHidden/>
    <w:unhideWhenUsed/>
    <w:rsid w:val="009B1F7C"/>
    <w:pPr>
      <w:numPr>
        <w:numId w:val="1"/>
      </w:numPr>
      <w:contextualSpacing/>
    </w:pPr>
  </w:style>
  <w:style w:type="paragraph" w:styleId="ListBullet2">
    <w:name w:val="List Bullet 2"/>
    <w:basedOn w:val="Normal"/>
    <w:semiHidden/>
    <w:unhideWhenUsed/>
    <w:rsid w:val="009B1F7C"/>
    <w:pPr>
      <w:numPr>
        <w:numId w:val="2"/>
      </w:numPr>
      <w:contextualSpacing/>
    </w:pPr>
  </w:style>
  <w:style w:type="paragraph" w:styleId="ListBullet3">
    <w:name w:val="List Bullet 3"/>
    <w:basedOn w:val="Normal"/>
    <w:semiHidden/>
    <w:unhideWhenUsed/>
    <w:rsid w:val="009B1F7C"/>
    <w:pPr>
      <w:numPr>
        <w:numId w:val="3"/>
      </w:numPr>
      <w:contextualSpacing/>
    </w:pPr>
  </w:style>
  <w:style w:type="paragraph" w:styleId="ListBullet4">
    <w:name w:val="List Bullet 4"/>
    <w:basedOn w:val="Normal"/>
    <w:semiHidden/>
    <w:unhideWhenUsed/>
    <w:rsid w:val="009B1F7C"/>
    <w:pPr>
      <w:numPr>
        <w:numId w:val="4"/>
      </w:numPr>
      <w:contextualSpacing/>
    </w:pPr>
  </w:style>
  <w:style w:type="paragraph" w:styleId="ListBullet5">
    <w:name w:val="List Bullet 5"/>
    <w:basedOn w:val="Normal"/>
    <w:semiHidden/>
    <w:unhideWhenUsed/>
    <w:rsid w:val="009B1F7C"/>
    <w:pPr>
      <w:numPr>
        <w:numId w:val="5"/>
      </w:numPr>
      <w:contextualSpacing/>
    </w:pPr>
  </w:style>
  <w:style w:type="paragraph" w:styleId="ListContinue">
    <w:name w:val="List Continue"/>
    <w:basedOn w:val="Normal"/>
    <w:semiHidden/>
    <w:unhideWhenUsed/>
    <w:rsid w:val="009B1F7C"/>
    <w:pPr>
      <w:spacing w:after="120"/>
      <w:ind w:left="360"/>
      <w:contextualSpacing/>
    </w:pPr>
  </w:style>
  <w:style w:type="paragraph" w:styleId="ListContinue2">
    <w:name w:val="List Continue 2"/>
    <w:basedOn w:val="Normal"/>
    <w:semiHidden/>
    <w:unhideWhenUsed/>
    <w:rsid w:val="009B1F7C"/>
    <w:pPr>
      <w:spacing w:after="120"/>
      <w:ind w:left="720"/>
      <w:contextualSpacing/>
    </w:pPr>
  </w:style>
  <w:style w:type="paragraph" w:styleId="ListContinue3">
    <w:name w:val="List Continue 3"/>
    <w:basedOn w:val="Normal"/>
    <w:semiHidden/>
    <w:unhideWhenUsed/>
    <w:rsid w:val="009B1F7C"/>
    <w:pPr>
      <w:spacing w:after="120"/>
      <w:ind w:left="1080"/>
      <w:contextualSpacing/>
    </w:pPr>
  </w:style>
  <w:style w:type="paragraph" w:styleId="ListContinue4">
    <w:name w:val="List Continue 4"/>
    <w:basedOn w:val="Normal"/>
    <w:semiHidden/>
    <w:unhideWhenUsed/>
    <w:rsid w:val="009B1F7C"/>
    <w:pPr>
      <w:spacing w:after="120"/>
      <w:ind w:left="1440"/>
      <w:contextualSpacing/>
    </w:pPr>
  </w:style>
  <w:style w:type="paragraph" w:styleId="ListContinue5">
    <w:name w:val="List Continue 5"/>
    <w:basedOn w:val="Normal"/>
    <w:semiHidden/>
    <w:unhideWhenUsed/>
    <w:rsid w:val="009B1F7C"/>
    <w:pPr>
      <w:spacing w:after="120"/>
      <w:ind w:left="1800"/>
      <w:contextualSpacing/>
    </w:pPr>
  </w:style>
  <w:style w:type="paragraph" w:styleId="ListNumber">
    <w:name w:val="List Number"/>
    <w:basedOn w:val="Normal"/>
    <w:semiHidden/>
    <w:unhideWhenUsed/>
    <w:rsid w:val="009B1F7C"/>
    <w:pPr>
      <w:numPr>
        <w:numId w:val="6"/>
      </w:numPr>
      <w:contextualSpacing/>
    </w:pPr>
  </w:style>
  <w:style w:type="paragraph" w:styleId="ListNumber2">
    <w:name w:val="List Number 2"/>
    <w:basedOn w:val="Normal"/>
    <w:semiHidden/>
    <w:unhideWhenUsed/>
    <w:rsid w:val="009B1F7C"/>
    <w:pPr>
      <w:numPr>
        <w:numId w:val="7"/>
      </w:numPr>
      <w:contextualSpacing/>
    </w:pPr>
  </w:style>
  <w:style w:type="paragraph" w:styleId="ListNumber3">
    <w:name w:val="List Number 3"/>
    <w:basedOn w:val="Normal"/>
    <w:semiHidden/>
    <w:unhideWhenUsed/>
    <w:rsid w:val="009B1F7C"/>
    <w:pPr>
      <w:numPr>
        <w:numId w:val="8"/>
      </w:numPr>
      <w:contextualSpacing/>
    </w:pPr>
  </w:style>
  <w:style w:type="paragraph" w:styleId="ListNumber4">
    <w:name w:val="List Number 4"/>
    <w:basedOn w:val="Normal"/>
    <w:semiHidden/>
    <w:unhideWhenUsed/>
    <w:rsid w:val="009B1F7C"/>
    <w:pPr>
      <w:numPr>
        <w:numId w:val="9"/>
      </w:numPr>
      <w:contextualSpacing/>
    </w:pPr>
  </w:style>
  <w:style w:type="paragraph" w:styleId="ListNumber5">
    <w:name w:val="List Number 5"/>
    <w:basedOn w:val="Normal"/>
    <w:semiHidden/>
    <w:unhideWhenUsed/>
    <w:rsid w:val="009B1F7C"/>
    <w:pPr>
      <w:numPr>
        <w:numId w:val="10"/>
      </w:numPr>
      <w:contextualSpacing/>
    </w:pPr>
  </w:style>
  <w:style w:type="paragraph" w:customStyle="1" w:styleId="ColorfulList-Accent11">
    <w:name w:val="Colorful List - Accent 11"/>
    <w:basedOn w:val="Normal"/>
    <w:qFormat/>
    <w:rsid w:val="009B1F7C"/>
    <w:pPr>
      <w:ind w:left="720"/>
      <w:contextualSpacing/>
    </w:pPr>
  </w:style>
  <w:style w:type="paragraph" w:styleId="MacroText">
    <w:name w:val="macro"/>
    <w:link w:val="MacroTextChar"/>
    <w:semiHidden/>
    <w:unhideWhenUsed/>
    <w:rsid w:val="009B1F7C"/>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color w:val="404040"/>
    </w:rPr>
  </w:style>
  <w:style w:type="character" w:customStyle="1" w:styleId="MacroTextChar">
    <w:name w:val="Macro Text Char"/>
    <w:link w:val="MacroText"/>
    <w:semiHidden/>
    <w:rsid w:val="009B1F7C"/>
    <w:rPr>
      <w:rFonts w:ascii="Consolas" w:hAnsi="Consolas"/>
      <w:color w:val="404040"/>
      <w:sz w:val="20"/>
      <w:szCs w:val="20"/>
    </w:rPr>
  </w:style>
  <w:style w:type="paragraph" w:styleId="MessageHeader">
    <w:name w:val="Message Header"/>
    <w:basedOn w:val="Normal"/>
    <w:link w:val="MessageHeaderChar"/>
    <w:semiHidden/>
    <w:unhideWhenUsed/>
    <w:rsid w:val="009B1F7C"/>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sz w:val="24"/>
      <w:szCs w:val="24"/>
    </w:rPr>
  </w:style>
  <w:style w:type="character" w:customStyle="1" w:styleId="MessageHeaderChar">
    <w:name w:val="Message Header Char"/>
    <w:link w:val="MessageHeader"/>
    <w:semiHidden/>
    <w:rsid w:val="009B1F7C"/>
    <w:rPr>
      <w:rFonts w:ascii="Century Schoolbook" w:eastAsia="MS PMincho" w:hAnsi="Century Schoolbook" w:cs="Times New Roman"/>
      <w:color w:val="404040"/>
      <w:sz w:val="24"/>
      <w:szCs w:val="24"/>
      <w:shd w:val="pct20" w:color="auto" w:fill="auto"/>
    </w:rPr>
  </w:style>
  <w:style w:type="paragraph" w:customStyle="1" w:styleId="MediumGrid21">
    <w:name w:val="Medium Grid 21"/>
    <w:qFormat/>
    <w:rsid w:val="009B1F7C"/>
    <w:rPr>
      <w:color w:val="404040"/>
      <w:szCs w:val="22"/>
    </w:rPr>
  </w:style>
  <w:style w:type="paragraph" w:styleId="NormalWeb">
    <w:name w:val="Normal (Web)"/>
    <w:basedOn w:val="Normal"/>
    <w:uiPriority w:val="99"/>
    <w:semiHidden/>
    <w:unhideWhenUsed/>
    <w:rsid w:val="009B1F7C"/>
    <w:rPr>
      <w:rFonts w:ascii="Times New Roman" w:hAnsi="Times New Roman"/>
      <w:sz w:val="24"/>
      <w:szCs w:val="24"/>
    </w:rPr>
  </w:style>
  <w:style w:type="paragraph" w:styleId="NormalIndent">
    <w:name w:val="Normal Indent"/>
    <w:basedOn w:val="Normal"/>
    <w:semiHidden/>
    <w:unhideWhenUsed/>
    <w:rsid w:val="009B1F7C"/>
    <w:pPr>
      <w:ind w:left="720"/>
    </w:pPr>
  </w:style>
  <w:style w:type="paragraph" w:styleId="NoteHeading">
    <w:name w:val="Note Heading"/>
    <w:basedOn w:val="Normal"/>
    <w:next w:val="Normal"/>
    <w:link w:val="NoteHeadingChar"/>
    <w:semiHidden/>
    <w:unhideWhenUsed/>
    <w:rsid w:val="009B1F7C"/>
    <w:pPr>
      <w:spacing w:line="240" w:lineRule="auto"/>
    </w:pPr>
  </w:style>
  <w:style w:type="character" w:customStyle="1" w:styleId="NoteHeadingChar">
    <w:name w:val="Note Heading Char"/>
    <w:link w:val="NoteHeading"/>
    <w:semiHidden/>
    <w:rsid w:val="009B1F7C"/>
    <w:rPr>
      <w:color w:val="404040"/>
      <w:sz w:val="20"/>
    </w:rPr>
  </w:style>
  <w:style w:type="paragraph" w:styleId="PlainText">
    <w:name w:val="Plain Text"/>
    <w:basedOn w:val="Normal"/>
    <w:link w:val="PlainTextChar"/>
    <w:semiHidden/>
    <w:unhideWhenUsed/>
    <w:rsid w:val="009B1F7C"/>
    <w:pPr>
      <w:spacing w:line="240" w:lineRule="auto"/>
    </w:pPr>
    <w:rPr>
      <w:rFonts w:ascii="Consolas" w:hAnsi="Consolas"/>
      <w:sz w:val="21"/>
      <w:szCs w:val="21"/>
    </w:rPr>
  </w:style>
  <w:style w:type="character" w:customStyle="1" w:styleId="PlainTextChar">
    <w:name w:val="Plain Text Char"/>
    <w:link w:val="PlainText"/>
    <w:semiHidden/>
    <w:rsid w:val="009B1F7C"/>
    <w:rPr>
      <w:rFonts w:ascii="Consolas" w:hAnsi="Consolas"/>
      <w:color w:val="404040"/>
      <w:sz w:val="21"/>
      <w:szCs w:val="21"/>
    </w:rPr>
  </w:style>
  <w:style w:type="paragraph" w:customStyle="1" w:styleId="ColorfulGrid-Accent11">
    <w:name w:val="Colorful Grid - Accent 11"/>
    <w:basedOn w:val="Normal"/>
    <w:next w:val="Normal"/>
    <w:link w:val="ColorfulGrid-Accent1Char"/>
    <w:qFormat/>
    <w:rsid w:val="009B1F7C"/>
    <w:rPr>
      <w:i/>
      <w:iCs/>
      <w:color w:val="000000"/>
    </w:rPr>
  </w:style>
  <w:style w:type="character" w:customStyle="1" w:styleId="ColorfulGrid-Accent1Char">
    <w:name w:val="Colorful Grid - Accent 1 Char"/>
    <w:link w:val="ColorfulGrid-Accent11"/>
    <w:rsid w:val="009B1F7C"/>
    <w:rPr>
      <w:i/>
      <w:iCs/>
      <w:color w:val="000000"/>
      <w:sz w:val="20"/>
    </w:rPr>
  </w:style>
  <w:style w:type="paragraph" w:styleId="Salutation">
    <w:name w:val="Salutation"/>
    <w:basedOn w:val="Normal"/>
    <w:next w:val="Normal"/>
    <w:link w:val="SalutationChar"/>
    <w:semiHidden/>
    <w:unhideWhenUsed/>
    <w:rsid w:val="009B1F7C"/>
  </w:style>
  <w:style w:type="character" w:customStyle="1" w:styleId="SalutationChar">
    <w:name w:val="Salutation Char"/>
    <w:link w:val="Salutation"/>
    <w:semiHidden/>
    <w:rsid w:val="009B1F7C"/>
    <w:rPr>
      <w:color w:val="404040"/>
      <w:sz w:val="20"/>
    </w:rPr>
  </w:style>
  <w:style w:type="paragraph" w:styleId="Signature">
    <w:name w:val="Signature"/>
    <w:basedOn w:val="Normal"/>
    <w:link w:val="SignatureChar"/>
    <w:semiHidden/>
    <w:unhideWhenUsed/>
    <w:rsid w:val="009B1F7C"/>
    <w:pPr>
      <w:spacing w:line="240" w:lineRule="auto"/>
      <w:ind w:left="4320"/>
    </w:pPr>
  </w:style>
  <w:style w:type="character" w:customStyle="1" w:styleId="SignatureChar">
    <w:name w:val="Signature Char"/>
    <w:link w:val="Signature"/>
    <w:semiHidden/>
    <w:rsid w:val="009B1F7C"/>
    <w:rPr>
      <w:color w:val="404040"/>
      <w:sz w:val="20"/>
    </w:rPr>
  </w:style>
  <w:style w:type="paragraph" w:styleId="TableofAuthorities">
    <w:name w:val="table of authorities"/>
    <w:basedOn w:val="Normal"/>
    <w:next w:val="Normal"/>
    <w:semiHidden/>
    <w:unhideWhenUsed/>
    <w:rsid w:val="009B1F7C"/>
    <w:pPr>
      <w:ind w:left="200" w:hanging="200"/>
    </w:pPr>
  </w:style>
  <w:style w:type="paragraph" w:styleId="TableofFigures">
    <w:name w:val="table of figures"/>
    <w:basedOn w:val="Normal"/>
    <w:next w:val="Normal"/>
    <w:semiHidden/>
    <w:unhideWhenUsed/>
    <w:rsid w:val="009B1F7C"/>
  </w:style>
  <w:style w:type="paragraph" w:styleId="TOAHeading">
    <w:name w:val="toa heading"/>
    <w:basedOn w:val="Normal"/>
    <w:next w:val="Normal"/>
    <w:semiHidden/>
    <w:unhideWhenUsed/>
    <w:rsid w:val="009B1F7C"/>
    <w:pPr>
      <w:spacing w:before="120"/>
    </w:pPr>
    <w:rPr>
      <w:b/>
      <w:bCs/>
      <w:sz w:val="24"/>
      <w:szCs w:val="24"/>
    </w:rPr>
  </w:style>
  <w:style w:type="paragraph" w:styleId="TOC1">
    <w:name w:val="toc 1"/>
    <w:basedOn w:val="Normal"/>
    <w:next w:val="Normal"/>
    <w:autoRedefine/>
    <w:uiPriority w:val="39"/>
    <w:unhideWhenUsed/>
    <w:rsid w:val="009B1F7C"/>
    <w:pPr>
      <w:spacing w:before="120"/>
    </w:pPr>
    <w:rPr>
      <w:b/>
      <w:sz w:val="24"/>
      <w:szCs w:val="24"/>
    </w:rPr>
  </w:style>
  <w:style w:type="paragraph" w:styleId="TOC2">
    <w:name w:val="toc 2"/>
    <w:basedOn w:val="Normal"/>
    <w:next w:val="Normal"/>
    <w:autoRedefine/>
    <w:unhideWhenUsed/>
    <w:rsid w:val="009B1F7C"/>
    <w:pPr>
      <w:ind w:left="200"/>
    </w:pPr>
    <w:rPr>
      <w:b/>
      <w:sz w:val="22"/>
    </w:rPr>
  </w:style>
  <w:style w:type="paragraph" w:styleId="TOC3">
    <w:name w:val="toc 3"/>
    <w:basedOn w:val="Normal"/>
    <w:next w:val="Normal"/>
    <w:autoRedefine/>
    <w:unhideWhenUsed/>
    <w:rsid w:val="009B1F7C"/>
    <w:pPr>
      <w:ind w:left="400"/>
    </w:pPr>
    <w:rPr>
      <w:sz w:val="22"/>
    </w:rPr>
  </w:style>
  <w:style w:type="paragraph" w:styleId="TOC4">
    <w:name w:val="toc 4"/>
    <w:basedOn w:val="Normal"/>
    <w:next w:val="Normal"/>
    <w:autoRedefine/>
    <w:unhideWhenUsed/>
    <w:rsid w:val="009B1F7C"/>
    <w:pPr>
      <w:ind w:left="600"/>
    </w:pPr>
    <w:rPr>
      <w:szCs w:val="20"/>
    </w:rPr>
  </w:style>
  <w:style w:type="paragraph" w:styleId="TOC5">
    <w:name w:val="toc 5"/>
    <w:basedOn w:val="Normal"/>
    <w:next w:val="Normal"/>
    <w:autoRedefine/>
    <w:unhideWhenUsed/>
    <w:rsid w:val="009B1F7C"/>
    <w:pPr>
      <w:ind w:left="800"/>
    </w:pPr>
    <w:rPr>
      <w:szCs w:val="20"/>
    </w:rPr>
  </w:style>
  <w:style w:type="paragraph" w:styleId="TOC6">
    <w:name w:val="toc 6"/>
    <w:basedOn w:val="Normal"/>
    <w:next w:val="Normal"/>
    <w:autoRedefine/>
    <w:unhideWhenUsed/>
    <w:rsid w:val="009B1F7C"/>
    <w:pPr>
      <w:ind w:left="1000"/>
    </w:pPr>
    <w:rPr>
      <w:szCs w:val="20"/>
    </w:rPr>
  </w:style>
  <w:style w:type="paragraph" w:styleId="TOC7">
    <w:name w:val="toc 7"/>
    <w:basedOn w:val="Normal"/>
    <w:next w:val="Normal"/>
    <w:autoRedefine/>
    <w:unhideWhenUsed/>
    <w:rsid w:val="009B1F7C"/>
    <w:pPr>
      <w:ind w:left="1200"/>
    </w:pPr>
    <w:rPr>
      <w:szCs w:val="20"/>
    </w:rPr>
  </w:style>
  <w:style w:type="paragraph" w:styleId="TOC8">
    <w:name w:val="toc 8"/>
    <w:basedOn w:val="Normal"/>
    <w:next w:val="Normal"/>
    <w:autoRedefine/>
    <w:unhideWhenUsed/>
    <w:rsid w:val="009B1F7C"/>
    <w:pPr>
      <w:ind w:left="1400"/>
    </w:pPr>
    <w:rPr>
      <w:szCs w:val="20"/>
    </w:rPr>
  </w:style>
  <w:style w:type="paragraph" w:styleId="TOC9">
    <w:name w:val="toc 9"/>
    <w:basedOn w:val="Normal"/>
    <w:next w:val="Normal"/>
    <w:autoRedefine/>
    <w:unhideWhenUsed/>
    <w:rsid w:val="009B1F7C"/>
    <w:pPr>
      <w:ind w:left="1600"/>
    </w:pPr>
    <w:rPr>
      <w:szCs w:val="20"/>
    </w:rPr>
  </w:style>
  <w:style w:type="paragraph" w:customStyle="1" w:styleId="GridTable31">
    <w:name w:val="Grid Table 31"/>
    <w:basedOn w:val="Heading1"/>
    <w:next w:val="Normal"/>
    <w:semiHidden/>
    <w:unhideWhenUsed/>
    <w:qFormat/>
    <w:rsid w:val="009B1F7C"/>
    <w:pPr>
      <w:spacing w:before="480" w:after="0" w:line="300" w:lineRule="auto"/>
      <w:outlineLvl w:val="9"/>
    </w:pPr>
    <w:rPr>
      <w:b/>
      <w:color w:val="568B97"/>
      <w:sz w:val="28"/>
      <w:szCs w:val="28"/>
    </w:rPr>
  </w:style>
  <w:style w:type="table" w:styleId="TableGrid">
    <w:name w:val="Table Grid"/>
    <w:basedOn w:val="TableNormal"/>
    <w:uiPriority w:val="59"/>
    <w:rsid w:val="00461A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313EAC"/>
  </w:style>
  <w:style w:type="character" w:styleId="Hyperlink">
    <w:name w:val="Hyperlink"/>
    <w:uiPriority w:val="99"/>
    <w:unhideWhenUsed/>
    <w:rsid w:val="00353BB4"/>
    <w:rPr>
      <w:color w:val="0563C1"/>
      <w:u w:val="single"/>
    </w:rPr>
  </w:style>
  <w:style w:type="character" w:customStyle="1" w:styleId="screenreader-only">
    <w:name w:val="screenreader-only"/>
    <w:rsid w:val="002033EB"/>
  </w:style>
  <w:style w:type="character" w:styleId="UnresolvedMention">
    <w:name w:val="Unresolved Mention"/>
    <w:basedOn w:val="DefaultParagraphFont"/>
    <w:uiPriority w:val="47"/>
    <w:rsid w:val="00E85FE1"/>
    <w:rPr>
      <w:color w:val="605E5C"/>
      <w:shd w:val="clear" w:color="auto" w:fill="E1DFDD"/>
    </w:rPr>
  </w:style>
  <w:style w:type="character" w:styleId="FollowedHyperlink">
    <w:name w:val="FollowedHyperlink"/>
    <w:basedOn w:val="DefaultParagraphFont"/>
    <w:uiPriority w:val="99"/>
    <w:semiHidden/>
    <w:unhideWhenUsed/>
    <w:rsid w:val="00E85FE1"/>
    <w:rPr>
      <w:color w:val="954F72" w:themeColor="followedHyperlink"/>
      <w:u w:val="single"/>
    </w:rPr>
  </w:style>
  <w:style w:type="paragraph" w:styleId="ListParagraph">
    <w:name w:val="List Paragraph"/>
    <w:basedOn w:val="Normal"/>
    <w:uiPriority w:val="72"/>
    <w:qFormat/>
    <w:rsid w:val="003948ED"/>
    <w:pPr>
      <w:ind w:left="720"/>
      <w:contextualSpacing/>
    </w:pPr>
  </w:style>
  <w:style w:type="numbering" w:customStyle="1" w:styleId="CurrentList1">
    <w:name w:val="Current List1"/>
    <w:uiPriority w:val="99"/>
    <w:rsid w:val="0036402C"/>
    <w:pPr>
      <w:numPr>
        <w:numId w:val="17"/>
      </w:numPr>
    </w:pPr>
  </w:style>
  <w:style w:type="numbering" w:customStyle="1" w:styleId="CurrentList2">
    <w:name w:val="Current List2"/>
    <w:uiPriority w:val="99"/>
    <w:rsid w:val="0031481A"/>
    <w:pPr>
      <w:numPr>
        <w:numId w:val="22"/>
      </w:numPr>
    </w:pPr>
  </w:style>
  <w:style w:type="numbering" w:customStyle="1" w:styleId="CurrentList3">
    <w:name w:val="Current List3"/>
    <w:uiPriority w:val="99"/>
    <w:rsid w:val="00216701"/>
    <w:pPr>
      <w:numPr>
        <w:numId w:val="23"/>
      </w:numPr>
    </w:pPr>
  </w:style>
  <w:style w:type="numbering" w:customStyle="1" w:styleId="CurrentList4">
    <w:name w:val="Current List4"/>
    <w:uiPriority w:val="99"/>
    <w:rsid w:val="00216701"/>
    <w:pPr>
      <w:numPr>
        <w:numId w:val="25"/>
      </w:numPr>
    </w:pPr>
  </w:style>
  <w:style w:type="numbering" w:customStyle="1" w:styleId="CurrentList5">
    <w:name w:val="Current List5"/>
    <w:uiPriority w:val="99"/>
    <w:rsid w:val="00216701"/>
    <w:pPr>
      <w:numPr>
        <w:numId w:val="26"/>
      </w:numPr>
    </w:pPr>
  </w:style>
  <w:style w:type="numbering" w:customStyle="1" w:styleId="CurrentList6">
    <w:name w:val="Current List6"/>
    <w:uiPriority w:val="99"/>
    <w:rsid w:val="00216701"/>
    <w:pPr>
      <w:numPr>
        <w:numId w:val="27"/>
      </w:numPr>
    </w:pPr>
  </w:style>
  <w:style w:type="numbering" w:customStyle="1" w:styleId="CurrentList7">
    <w:name w:val="Current List7"/>
    <w:uiPriority w:val="99"/>
    <w:rsid w:val="00216701"/>
    <w:pPr>
      <w:numPr>
        <w:numId w:val="28"/>
      </w:numPr>
    </w:pPr>
  </w:style>
  <w:style w:type="numbering" w:customStyle="1" w:styleId="CurrentList8">
    <w:name w:val="Current List8"/>
    <w:uiPriority w:val="99"/>
    <w:rsid w:val="00216701"/>
    <w:pPr>
      <w:numPr>
        <w:numId w:val="30"/>
      </w:numPr>
    </w:pPr>
  </w:style>
  <w:style w:type="paragraph" w:customStyle="1" w:styleId="p1">
    <w:name w:val="p1"/>
    <w:basedOn w:val="Normal"/>
    <w:rsid w:val="00DE55C6"/>
    <w:pPr>
      <w:spacing w:before="100" w:beforeAutospacing="1" w:after="100" w:afterAutospacing="1" w:line="240" w:lineRule="auto"/>
    </w:pPr>
    <w:rPr>
      <w:rFonts w:ascii="Times New Roman" w:eastAsia="Times New Roman" w:hAnsi="Times New Roman"/>
      <w:color w:val="auto"/>
      <w:sz w:val="24"/>
      <w:szCs w:val="24"/>
    </w:rPr>
  </w:style>
  <w:style w:type="character" w:customStyle="1" w:styleId="apple-converted-space">
    <w:name w:val="apple-converted-space"/>
    <w:basedOn w:val="DefaultParagraphFont"/>
    <w:rsid w:val="00DE55C6"/>
  </w:style>
  <w:style w:type="paragraph" w:customStyle="1" w:styleId="p2">
    <w:name w:val="p2"/>
    <w:basedOn w:val="Normal"/>
    <w:rsid w:val="00DE55C6"/>
    <w:pPr>
      <w:spacing w:before="100" w:beforeAutospacing="1" w:after="100" w:afterAutospacing="1" w:line="240" w:lineRule="auto"/>
    </w:pPr>
    <w:rPr>
      <w:rFonts w:ascii="Times New Roman" w:eastAsia="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57">
      <w:bodyDiv w:val="1"/>
      <w:marLeft w:val="0"/>
      <w:marRight w:val="0"/>
      <w:marTop w:val="0"/>
      <w:marBottom w:val="0"/>
      <w:divBdr>
        <w:top w:val="none" w:sz="0" w:space="0" w:color="auto"/>
        <w:left w:val="none" w:sz="0" w:space="0" w:color="auto"/>
        <w:bottom w:val="none" w:sz="0" w:space="0" w:color="auto"/>
        <w:right w:val="none" w:sz="0" w:space="0" w:color="auto"/>
      </w:divBdr>
    </w:div>
    <w:div w:id="98526418">
      <w:bodyDiv w:val="1"/>
      <w:marLeft w:val="0"/>
      <w:marRight w:val="0"/>
      <w:marTop w:val="0"/>
      <w:marBottom w:val="0"/>
      <w:divBdr>
        <w:top w:val="none" w:sz="0" w:space="0" w:color="auto"/>
        <w:left w:val="none" w:sz="0" w:space="0" w:color="auto"/>
        <w:bottom w:val="none" w:sz="0" w:space="0" w:color="auto"/>
        <w:right w:val="none" w:sz="0" w:space="0" w:color="auto"/>
      </w:divBdr>
    </w:div>
    <w:div w:id="101347497">
      <w:bodyDiv w:val="1"/>
      <w:marLeft w:val="0"/>
      <w:marRight w:val="0"/>
      <w:marTop w:val="0"/>
      <w:marBottom w:val="0"/>
      <w:divBdr>
        <w:top w:val="none" w:sz="0" w:space="0" w:color="auto"/>
        <w:left w:val="none" w:sz="0" w:space="0" w:color="auto"/>
        <w:bottom w:val="none" w:sz="0" w:space="0" w:color="auto"/>
        <w:right w:val="none" w:sz="0" w:space="0" w:color="auto"/>
      </w:divBdr>
    </w:div>
    <w:div w:id="154490951">
      <w:bodyDiv w:val="1"/>
      <w:marLeft w:val="0"/>
      <w:marRight w:val="0"/>
      <w:marTop w:val="0"/>
      <w:marBottom w:val="0"/>
      <w:divBdr>
        <w:top w:val="none" w:sz="0" w:space="0" w:color="auto"/>
        <w:left w:val="none" w:sz="0" w:space="0" w:color="auto"/>
        <w:bottom w:val="none" w:sz="0" w:space="0" w:color="auto"/>
        <w:right w:val="none" w:sz="0" w:space="0" w:color="auto"/>
      </w:divBdr>
    </w:div>
    <w:div w:id="167334116">
      <w:bodyDiv w:val="1"/>
      <w:marLeft w:val="0"/>
      <w:marRight w:val="0"/>
      <w:marTop w:val="0"/>
      <w:marBottom w:val="0"/>
      <w:divBdr>
        <w:top w:val="none" w:sz="0" w:space="0" w:color="auto"/>
        <w:left w:val="none" w:sz="0" w:space="0" w:color="auto"/>
        <w:bottom w:val="none" w:sz="0" w:space="0" w:color="auto"/>
        <w:right w:val="none" w:sz="0" w:space="0" w:color="auto"/>
      </w:divBdr>
    </w:div>
    <w:div w:id="201210272">
      <w:bodyDiv w:val="1"/>
      <w:marLeft w:val="0"/>
      <w:marRight w:val="0"/>
      <w:marTop w:val="0"/>
      <w:marBottom w:val="0"/>
      <w:divBdr>
        <w:top w:val="none" w:sz="0" w:space="0" w:color="auto"/>
        <w:left w:val="none" w:sz="0" w:space="0" w:color="auto"/>
        <w:bottom w:val="none" w:sz="0" w:space="0" w:color="auto"/>
        <w:right w:val="none" w:sz="0" w:space="0" w:color="auto"/>
      </w:divBdr>
    </w:div>
    <w:div w:id="263078572">
      <w:bodyDiv w:val="1"/>
      <w:marLeft w:val="0"/>
      <w:marRight w:val="0"/>
      <w:marTop w:val="0"/>
      <w:marBottom w:val="0"/>
      <w:divBdr>
        <w:top w:val="none" w:sz="0" w:space="0" w:color="auto"/>
        <w:left w:val="none" w:sz="0" w:space="0" w:color="auto"/>
        <w:bottom w:val="none" w:sz="0" w:space="0" w:color="auto"/>
        <w:right w:val="none" w:sz="0" w:space="0" w:color="auto"/>
      </w:divBdr>
    </w:div>
    <w:div w:id="263343954">
      <w:bodyDiv w:val="1"/>
      <w:marLeft w:val="0"/>
      <w:marRight w:val="0"/>
      <w:marTop w:val="0"/>
      <w:marBottom w:val="0"/>
      <w:divBdr>
        <w:top w:val="none" w:sz="0" w:space="0" w:color="auto"/>
        <w:left w:val="none" w:sz="0" w:space="0" w:color="auto"/>
        <w:bottom w:val="none" w:sz="0" w:space="0" w:color="auto"/>
        <w:right w:val="none" w:sz="0" w:space="0" w:color="auto"/>
      </w:divBdr>
    </w:div>
    <w:div w:id="322052840">
      <w:bodyDiv w:val="1"/>
      <w:marLeft w:val="0"/>
      <w:marRight w:val="0"/>
      <w:marTop w:val="0"/>
      <w:marBottom w:val="0"/>
      <w:divBdr>
        <w:top w:val="none" w:sz="0" w:space="0" w:color="auto"/>
        <w:left w:val="none" w:sz="0" w:space="0" w:color="auto"/>
        <w:bottom w:val="none" w:sz="0" w:space="0" w:color="auto"/>
        <w:right w:val="none" w:sz="0" w:space="0" w:color="auto"/>
      </w:divBdr>
    </w:div>
    <w:div w:id="341665387">
      <w:bodyDiv w:val="1"/>
      <w:marLeft w:val="0"/>
      <w:marRight w:val="0"/>
      <w:marTop w:val="0"/>
      <w:marBottom w:val="0"/>
      <w:divBdr>
        <w:top w:val="none" w:sz="0" w:space="0" w:color="auto"/>
        <w:left w:val="none" w:sz="0" w:space="0" w:color="auto"/>
        <w:bottom w:val="none" w:sz="0" w:space="0" w:color="auto"/>
        <w:right w:val="none" w:sz="0" w:space="0" w:color="auto"/>
      </w:divBdr>
    </w:div>
    <w:div w:id="358776812">
      <w:bodyDiv w:val="1"/>
      <w:marLeft w:val="0"/>
      <w:marRight w:val="0"/>
      <w:marTop w:val="0"/>
      <w:marBottom w:val="0"/>
      <w:divBdr>
        <w:top w:val="none" w:sz="0" w:space="0" w:color="auto"/>
        <w:left w:val="none" w:sz="0" w:space="0" w:color="auto"/>
        <w:bottom w:val="none" w:sz="0" w:space="0" w:color="auto"/>
        <w:right w:val="none" w:sz="0" w:space="0" w:color="auto"/>
      </w:divBdr>
    </w:div>
    <w:div w:id="423192507">
      <w:bodyDiv w:val="1"/>
      <w:marLeft w:val="0"/>
      <w:marRight w:val="0"/>
      <w:marTop w:val="0"/>
      <w:marBottom w:val="0"/>
      <w:divBdr>
        <w:top w:val="none" w:sz="0" w:space="0" w:color="auto"/>
        <w:left w:val="none" w:sz="0" w:space="0" w:color="auto"/>
        <w:bottom w:val="none" w:sz="0" w:space="0" w:color="auto"/>
        <w:right w:val="none" w:sz="0" w:space="0" w:color="auto"/>
      </w:divBdr>
    </w:div>
    <w:div w:id="513501706">
      <w:bodyDiv w:val="1"/>
      <w:marLeft w:val="0"/>
      <w:marRight w:val="0"/>
      <w:marTop w:val="0"/>
      <w:marBottom w:val="0"/>
      <w:divBdr>
        <w:top w:val="none" w:sz="0" w:space="0" w:color="auto"/>
        <w:left w:val="none" w:sz="0" w:space="0" w:color="auto"/>
        <w:bottom w:val="none" w:sz="0" w:space="0" w:color="auto"/>
        <w:right w:val="none" w:sz="0" w:space="0" w:color="auto"/>
      </w:divBdr>
    </w:div>
    <w:div w:id="562447002">
      <w:bodyDiv w:val="1"/>
      <w:marLeft w:val="0"/>
      <w:marRight w:val="0"/>
      <w:marTop w:val="0"/>
      <w:marBottom w:val="0"/>
      <w:divBdr>
        <w:top w:val="none" w:sz="0" w:space="0" w:color="auto"/>
        <w:left w:val="none" w:sz="0" w:space="0" w:color="auto"/>
        <w:bottom w:val="none" w:sz="0" w:space="0" w:color="auto"/>
        <w:right w:val="none" w:sz="0" w:space="0" w:color="auto"/>
      </w:divBdr>
    </w:div>
    <w:div w:id="632715618">
      <w:bodyDiv w:val="1"/>
      <w:marLeft w:val="0"/>
      <w:marRight w:val="0"/>
      <w:marTop w:val="0"/>
      <w:marBottom w:val="0"/>
      <w:divBdr>
        <w:top w:val="none" w:sz="0" w:space="0" w:color="auto"/>
        <w:left w:val="none" w:sz="0" w:space="0" w:color="auto"/>
        <w:bottom w:val="none" w:sz="0" w:space="0" w:color="auto"/>
        <w:right w:val="none" w:sz="0" w:space="0" w:color="auto"/>
      </w:divBdr>
    </w:div>
    <w:div w:id="645819510">
      <w:bodyDiv w:val="1"/>
      <w:marLeft w:val="0"/>
      <w:marRight w:val="0"/>
      <w:marTop w:val="0"/>
      <w:marBottom w:val="0"/>
      <w:divBdr>
        <w:top w:val="none" w:sz="0" w:space="0" w:color="auto"/>
        <w:left w:val="none" w:sz="0" w:space="0" w:color="auto"/>
        <w:bottom w:val="none" w:sz="0" w:space="0" w:color="auto"/>
        <w:right w:val="none" w:sz="0" w:space="0" w:color="auto"/>
      </w:divBdr>
    </w:div>
    <w:div w:id="715201844">
      <w:bodyDiv w:val="1"/>
      <w:marLeft w:val="0"/>
      <w:marRight w:val="0"/>
      <w:marTop w:val="0"/>
      <w:marBottom w:val="0"/>
      <w:divBdr>
        <w:top w:val="none" w:sz="0" w:space="0" w:color="auto"/>
        <w:left w:val="none" w:sz="0" w:space="0" w:color="auto"/>
        <w:bottom w:val="none" w:sz="0" w:space="0" w:color="auto"/>
        <w:right w:val="none" w:sz="0" w:space="0" w:color="auto"/>
      </w:divBdr>
    </w:div>
    <w:div w:id="762073743">
      <w:bodyDiv w:val="1"/>
      <w:marLeft w:val="0"/>
      <w:marRight w:val="0"/>
      <w:marTop w:val="0"/>
      <w:marBottom w:val="0"/>
      <w:divBdr>
        <w:top w:val="none" w:sz="0" w:space="0" w:color="auto"/>
        <w:left w:val="none" w:sz="0" w:space="0" w:color="auto"/>
        <w:bottom w:val="none" w:sz="0" w:space="0" w:color="auto"/>
        <w:right w:val="none" w:sz="0" w:space="0" w:color="auto"/>
      </w:divBdr>
    </w:div>
    <w:div w:id="839543713">
      <w:bodyDiv w:val="1"/>
      <w:marLeft w:val="0"/>
      <w:marRight w:val="0"/>
      <w:marTop w:val="0"/>
      <w:marBottom w:val="0"/>
      <w:divBdr>
        <w:top w:val="none" w:sz="0" w:space="0" w:color="auto"/>
        <w:left w:val="none" w:sz="0" w:space="0" w:color="auto"/>
        <w:bottom w:val="none" w:sz="0" w:space="0" w:color="auto"/>
        <w:right w:val="none" w:sz="0" w:space="0" w:color="auto"/>
      </w:divBdr>
      <w:divsChild>
        <w:div w:id="1475835663">
          <w:marLeft w:val="547"/>
          <w:marRight w:val="0"/>
          <w:marTop w:val="0"/>
          <w:marBottom w:val="0"/>
          <w:divBdr>
            <w:top w:val="none" w:sz="0" w:space="0" w:color="auto"/>
            <w:left w:val="none" w:sz="0" w:space="0" w:color="auto"/>
            <w:bottom w:val="none" w:sz="0" w:space="0" w:color="auto"/>
            <w:right w:val="none" w:sz="0" w:space="0" w:color="auto"/>
          </w:divBdr>
        </w:div>
      </w:divsChild>
    </w:div>
    <w:div w:id="941840718">
      <w:bodyDiv w:val="1"/>
      <w:marLeft w:val="0"/>
      <w:marRight w:val="0"/>
      <w:marTop w:val="0"/>
      <w:marBottom w:val="0"/>
      <w:divBdr>
        <w:top w:val="none" w:sz="0" w:space="0" w:color="auto"/>
        <w:left w:val="none" w:sz="0" w:space="0" w:color="auto"/>
        <w:bottom w:val="none" w:sz="0" w:space="0" w:color="auto"/>
        <w:right w:val="none" w:sz="0" w:space="0" w:color="auto"/>
      </w:divBdr>
    </w:div>
    <w:div w:id="946740121">
      <w:bodyDiv w:val="1"/>
      <w:marLeft w:val="0"/>
      <w:marRight w:val="0"/>
      <w:marTop w:val="0"/>
      <w:marBottom w:val="0"/>
      <w:divBdr>
        <w:top w:val="none" w:sz="0" w:space="0" w:color="auto"/>
        <w:left w:val="none" w:sz="0" w:space="0" w:color="auto"/>
        <w:bottom w:val="none" w:sz="0" w:space="0" w:color="auto"/>
        <w:right w:val="none" w:sz="0" w:space="0" w:color="auto"/>
      </w:divBdr>
    </w:div>
    <w:div w:id="965964122">
      <w:bodyDiv w:val="1"/>
      <w:marLeft w:val="0"/>
      <w:marRight w:val="0"/>
      <w:marTop w:val="0"/>
      <w:marBottom w:val="0"/>
      <w:divBdr>
        <w:top w:val="none" w:sz="0" w:space="0" w:color="auto"/>
        <w:left w:val="none" w:sz="0" w:space="0" w:color="auto"/>
        <w:bottom w:val="none" w:sz="0" w:space="0" w:color="auto"/>
        <w:right w:val="none" w:sz="0" w:space="0" w:color="auto"/>
      </w:divBdr>
    </w:div>
    <w:div w:id="1020160312">
      <w:bodyDiv w:val="1"/>
      <w:marLeft w:val="0"/>
      <w:marRight w:val="0"/>
      <w:marTop w:val="0"/>
      <w:marBottom w:val="0"/>
      <w:divBdr>
        <w:top w:val="none" w:sz="0" w:space="0" w:color="auto"/>
        <w:left w:val="none" w:sz="0" w:space="0" w:color="auto"/>
        <w:bottom w:val="none" w:sz="0" w:space="0" w:color="auto"/>
        <w:right w:val="none" w:sz="0" w:space="0" w:color="auto"/>
      </w:divBdr>
    </w:div>
    <w:div w:id="1024330179">
      <w:bodyDiv w:val="1"/>
      <w:marLeft w:val="0"/>
      <w:marRight w:val="0"/>
      <w:marTop w:val="0"/>
      <w:marBottom w:val="0"/>
      <w:divBdr>
        <w:top w:val="none" w:sz="0" w:space="0" w:color="auto"/>
        <w:left w:val="none" w:sz="0" w:space="0" w:color="auto"/>
        <w:bottom w:val="none" w:sz="0" w:space="0" w:color="auto"/>
        <w:right w:val="none" w:sz="0" w:space="0" w:color="auto"/>
      </w:divBdr>
    </w:div>
    <w:div w:id="1052575997">
      <w:bodyDiv w:val="1"/>
      <w:marLeft w:val="0"/>
      <w:marRight w:val="0"/>
      <w:marTop w:val="0"/>
      <w:marBottom w:val="0"/>
      <w:divBdr>
        <w:top w:val="none" w:sz="0" w:space="0" w:color="auto"/>
        <w:left w:val="none" w:sz="0" w:space="0" w:color="auto"/>
        <w:bottom w:val="none" w:sz="0" w:space="0" w:color="auto"/>
        <w:right w:val="none" w:sz="0" w:space="0" w:color="auto"/>
      </w:divBdr>
    </w:div>
    <w:div w:id="1088648085">
      <w:bodyDiv w:val="1"/>
      <w:marLeft w:val="0"/>
      <w:marRight w:val="0"/>
      <w:marTop w:val="0"/>
      <w:marBottom w:val="0"/>
      <w:divBdr>
        <w:top w:val="none" w:sz="0" w:space="0" w:color="auto"/>
        <w:left w:val="none" w:sz="0" w:space="0" w:color="auto"/>
        <w:bottom w:val="none" w:sz="0" w:space="0" w:color="auto"/>
        <w:right w:val="none" w:sz="0" w:space="0" w:color="auto"/>
      </w:divBdr>
    </w:div>
    <w:div w:id="1145001605">
      <w:bodyDiv w:val="1"/>
      <w:marLeft w:val="0"/>
      <w:marRight w:val="0"/>
      <w:marTop w:val="0"/>
      <w:marBottom w:val="0"/>
      <w:divBdr>
        <w:top w:val="none" w:sz="0" w:space="0" w:color="auto"/>
        <w:left w:val="none" w:sz="0" w:space="0" w:color="auto"/>
        <w:bottom w:val="none" w:sz="0" w:space="0" w:color="auto"/>
        <w:right w:val="none" w:sz="0" w:space="0" w:color="auto"/>
      </w:divBdr>
    </w:div>
    <w:div w:id="1145508155">
      <w:bodyDiv w:val="1"/>
      <w:marLeft w:val="0"/>
      <w:marRight w:val="0"/>
      <w:marTop w:val="0"/>
      <w:marBottom w:val="0"/>
      <w:divBdr>
        <w:top w:val="none" w:sz="0" w:space="0" w:color="auto"/>
        <w:left w:val="none" w:sz="0" w:space="0" w:color="auto"/>
        <w:bottom w:val="none" w:sz="0" w:space="0" w:color="auto"/>
        <w:right w:val="none" w:sz="0" w:space="0" w:color="auto"/>
      </w:divBdr>
    </w:div>
    <w:div w:id="1243032504">
      <w:bodyDiv w:val="1"/>
      <w:marLeft w:val="0"/>
      <w:marRight w:val="0"/>
      <w:marTop w:val="0"/>
      <w:marBottom w:val="0"/>
      <w:divBdr>
        <w:top w:val="none" w:sz="0" w:space="0" w:color="auto"/>
        <w:left w:val="none" w:sz="0" w:space="0" w:color="auto"/>
        <w:bottom w:val="none" w:sz="0" w:space="0" w:color="auto"/>
        <w:right w:val="none" w:sz="0" w:space="0" w:color="auto"/>
      </w:divBdr>
    </w:div>
    <w:div w:id="1248882854">
      <w:bodyDiv w:val="1"/>
      <w:marLeft w:val="0"/>
      <w:marRight w:val="0"/>
      <w:marTop w:val="0"/>
      <w:marBottom w:val="0"/>
      <w:divBdr>
        <w:top w:val="none" w:sz="0" w:space="0" w:color="auto"/>
        <w:left w:val="none" w:sz="0" w:space="0" w:color="auto"/>
        <w:bottom w:val="none" w:sz="0" w:space="0" w:color="auto"/>
        <w:right w:val="none" w:sz="0" w:space="0" w:color="auto"/>
      </w:divBdr>
    </w:div>
    <w:div w:id="1274436632">
      <w:bodyDiv w:val="1"/>
      <w:marLeft w:val="0"/>
      <w:marRight w:val="0"/>
      <w:marTop w:val="0"/>
      <w:marBottom w:val="0"/>
      <w:divBdr>
        <w:top w:val="none" w:sz="0" w:space="0" w:color="auto"/>
        <w:left w:val="none" w:sz="0" w:space="0" w:color="auto"/>
        <w:bottom w:val="none" w:sz="0" w:space="0" w:color="auto"/>
        <w:right w:val="none" w:sz="0" w:space="0" w:color="auto"/>
      </w:divBdr>
    </w:div>
    <w:div w:id="1291979937">
      <w:bodyDiv w:val="1"/>
      <w:marLeft w:val="0"/>
      <w:marRight w:val="0"/>
      <w:marTop w:val="0"/>
      <w:marBottom w:val="0"/>
      <w:divBdr>
        <w:top w:val="none" w:sz="0" w:space="0" w:color="auto"/>
        <w:left w:val="none" w:sz="0" w:space="0" w:color="auto"/>
        <w:bottom w:val="none" w:sz="0" w:space="0" w:color="auto"/>
        <w:right w:val="none" w:sz="0" w:space="0" w:color="auto"/>
      </w:divBdr>
    </w:div>
    <w:div w:id="1345209244">
      <w:bodyDiv w:val="1"/>
      <w:marLeft w:val="0"/>
      <w:marRight w:val="0"/>
      <w:marTop w:val="0"/>
      <w:marBottom w:val="0"/>
      <w:divBdr>
        <w:top w:val="none" w:sz="0" w:space="0" w:color="auto"/>
        <w:left w:val="none" w:sz="0" w:space="0" w:color="auto"/>
        <w:bottom w:val="none" w:sz="0" w:space="0" w:color="auto"/>
        <w:right w:val="none" w:sz="0" w:space="0" w:color="auto"/>
      </w:divBdr>
    </w:div>
    <w:div w:id="1467158509">
      <w:bodyDiv w:val="1"/>
      <w:marLeft w:val="0"/>
      <w:marRight w:val="0"/>
      <w:marTop w:val="0"/>
      <w:marBottom w:val="0"/>
      <w:divBdr>
        <w:top w:val="none" w:sz="0" w:space="0" w:color="auto"/>
        <w:left w:val="none" w:sz="0" w:space="0" w:color="auto"/>
        <w:bottom w:val="none" w:sz="0" w:space="0" w:color="auto"/>
        <w:right w:val="none" w:sz="0" w:space="0" w:color="auto"/>
      </w:divBdr>
    </w:div>
    <w:div w:id="1520509078">
      <w:bodyDiv w:val="1"/>
      <w:marLeft w:val="0"/>
      <w:marRight w:val="0"/>
      <w:marTop w:val="0"/>
      <w:marBottom w:val="0"/>
      <w:divBdr>
        <w:top w:val="none" w:sz="0" w:space="0" w:color="auto"/>
        <w:left w:val="none" w:sz="0" w:space="0" w:color="auto"/>
        <w:bottom w:val="none" w:sz="0" w:space="0" w:color="auto"/>
        <w:right w:val="none" w:sz="0" w:space="0" w:color="auto"/>
      </w:divBdr>
    </w:div>
    <w:div w:id="1523978390">
      <w:bodyDiv w:val="1"/>
      <w:marLeft w:val="0"/>
      <w:marRight w:val="0"/>
      <w:marTop w:val="0"/>
      <w:marBottom w:val="0"/>
      <w:divBdr>
        <w:top w:val="none" w:sz="0" w:space="0" w:color="auto"/>
        <w:left w:val="none" w:sz="0" w:space="0" w:color="auto"/>
        <w:bottom w:val="none" w:sz="0" w:space="0" w:color="auto"/>
        <w:right w:val="none" w:sz="0" w:space="0" w:color="auto"/>
      </w:divBdr>
    </w:div>
    <w:div w:id="1643149676">
      <w:bodyDiv w:val="1"/>
      <w:marLeft w:val="0"/>
      <w:marRight w:val="0"/>
      <w:marTop w:val="0"/>
      <w:marBottom w:val="0"/>
      <w:divBdr>
        <w:top w:val="none" w:sz="0" w:space="0" w:color="auto"/>
        <w:left w:val="none" w:sz="0" w:space="0" w:color="auto"/>
        <w:bottom w:val="none" w:sz="0" w:space="0" w:color="auto"/>
        <w:right w:val="none" w:sz="0" w:space="0" w:color="auto"/>
      </w:divBdr>
    </w:div>
    <w:div w:id="1645349890">
      <w:bodyDiv w:val="1"/>
      <w:marLeft w:val="0"/>
      <w:marRight w:val="0"/>
      <w:marTop w:val="0"/>
      <w:marBottom w:val="0"/>
      <w:divBdr>
        <w:top w:val="none" w:sz="0" w:space="0" w:color="auto"/>
        <w:left w:val="none" w:sz="0" w:space="0" w:color="auto"/>
        <w:bottom w:val="none" w:sz="0" w:space="0" w:color="auto"/>
        <w:right w:val="none" w:sz="0" w:space="0" w:color="auto"/>
      </w:divBdr>
    </w:div>
    <w:div w:id="1668244756">
      <w:bodyDiv w:val="1"/>
      <w:marLeft w:val="0"/>
      <w:marRight w:val="0"/>
      <w:marTop w:val="0"/>
      <w:marBottom w:val="0"/>
      <w:divBdr>
        <w:top w:val="none" w:sz="0" w:space="0" w:color="auto"/>
        <w:left w:val="none" w:sz="0" w:space="0" w:color="auto"/>
        <w:bottom w:val="none" w:sz="0" w:space="0" w:color="auto"/>
        <w:right w:val="none" w:sz="0" w:space="0" w:color="auto"/>
      </w:divBdr>
    </w:div>
    <w:div w:id="1721711359">
      <w:bodyDiv w:val="1"/>
      <w:marLeft w:val="0"/>
      <w:marRight w:val="0"/>
      <w:marTop w:val="0"/>
      <w:marBottom w:val="0"/>
      <w:divBdr>
        <w:top w:val="none" w:sz="0" w:space="0" w:color="auto"/>
        <w:left w:val="none" w:sz="0" w:space="0" w:color="auto"/>
        <w:bottom w:val="none" w:sz="0" w:space="0" w:color="auto"/>
        <w:right w:val="none" w:sz="0" w:space="0" w:color="auto"/>
      </w:divBdr>
    </w:div>
    <w:div w:id="1747533043">
      <w:bodyDiv w:val="1"/>
      <w:marLeft w:val="0"/>
      <w:marRight w:val="0"/>
      <w:marTop w:val="0"/>
      <w:marBottom w:val="0"/>
      <w:divBdr>
        <w:top w:val="none" w:sz="0" w:space="0" w:color="auto"/>
        <w:left w:val="none" w:sz="0" w:space="0" w:color="auto"/>
        <w:bottom w:val="none" w:sz="0" w:space="0" w:color="auto"/>
        <w:right w:val="none" w:sz="0" w:space="0" w:color="auto"/>
      </w:divBdr>
    </w:div>
    <w:div w:id="1778138703">
      <w:bodyDiv w:val="1"/>
      <w:marLeft w:val="0"/>
      <w:marRight w:val="0"/>
      <w:marTop w:val="0"/>
      <w:marBottom w:val="0"/>
      <w:divBdr>
        <w:top w:val="none" w:sz="0" w:space="0" w:color="auto"/>
        <w:left w:val="none" w:sz="0" w:space="0" w:color="auto"/>
        <w:bottom w:val="none" w:sz="0" w:space="0" w:color="auto"/>
        <w:right w:val="none" w:sz="0" w:space="0" w:color="auto"/>
      </w:divBdr>
    </w:div>
    <w:div w:id="1810632190">
      <w:bodyDiv w:val="1"/>
      <w:marLeft w:val="0"/>
      <w:marRight w:val="0"/>
      <w:marTop w:val="0"/>
      <w:marBottom w:val="0"/>
      <w:divBdr>
        <w:top w:val="none" w:sz="0" w:space="0" w:color="auto"/>
        <w:left w:val="none" w:sz="0" w:space="0" w:color="auto"/>
        <w:bottom w:val="none" w:sz="0" w:space="0" w:color="auto"/>
        <w:right w:val="none" w:sz="0" w:space="0" w:color="auto"/>
      </w:divBdr>
    </w:div>
    <w:div w:id="1815444970">
      <w:bodyDiv w:val="1"/>
      <w:marLeft w:val="0"/>
      <w:marRight w:val="0"/>
      <w:marTop w:val="0"/>
      <w:marBottom w:val="0"/>
      <w:divBdr>
        <w:top w:val="none" w:sz="0" w:space="0" w:color="auto"/>
        <w:left w:val="none" w:sz="0" w:space="0" w:color="auto"/>
        <w:bottom w:val="none" w:sz="0" w:space="0" w:color="auto"/>
        <w:right w:val="none" w:sz="0" w:space="0" w:color="auto"/>
      </w:divBdr>
    </w:div>
    <w:div w:id="1932427055">
      <w:bodyDiv w:val="1"/>
      <w:marLeft w:val="0"/>
      <w:marRight w:val="0"/>
      <w:marTop w:val="0"/>
      <w:marBottom w:val="0"/>
      <w:divBdr>
        <w:top w:val="none" w:sz="0" w:space="0" w:color="auto"/>
        <w:left w:val="none" w:sz="0" w:space="0" w:color="auto"/>
        <w:bottom w:val="none" w:sz="0" w:space="0" w:color="auto"/>
        <w:right w:val="none" w:sz="0" w:space="0" w:color="auto"/>
      </w:divBdr>
    </w:div>
    <w:div w:id="2043239851">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rint%20Layout%20View:Proposals:Keystone%20Propos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BB440A6F74BF4F88CE920CE4311DEB"/>
        <w:category>
          <w:name w:val="General"/>
          <w:gallery w:val="placeholder"/>
        </w:category>
        <w:types>
          <w:type w:val="bbPlcHdr"/>
        </w:types>
        <w:behaviors>
          <w:behavior w:val="content"/>
        </w:behaviors>
        <w:guid w:val="{61809FFB-25D2-A946-B182-2CCB4E9BA91D}"/>
      </w:docPartPr>
      <w:docPartBody>
        <w:p w:rsidR="00251704" w:rsidRDefault="00D55AC2" w:rsidP="00D55AC2">
          <w:pPr>
            <w:pStyle w:val="DBBB440A6F74BF4F88CE920CE4311DEB"/>
          </w:pPr>
          <w:r>
            <w:t>Sed eleifend interdum pede. Mauris tincidunt, augue in egestas rutrum, arcu quam vestibulum diam, a condimentum magna pede mollis neque. Ut dictum leo eu purus. Quisque ante magna, volutpat non, tincidunt ac, gravida nec, pede.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Schoolbook">
    <w:panose1 w:val="02040604050505020304"/>
    <w:charset w:val="00"/>
    <w:family w:val="roman"/>
    <w:pitch w:val="variable"/>
    <w:sig w:usb0="00000287" w:usb1="00000000" w:usb2="00000000" w:usb3="00000000" w:csb0="0000009F" w:csb1="00000000"/>
  </w:font>
  <w:font w:name="MS PMincho">
    <w:altName w:val="ＭＳ Ｐ明朝"/>
    <w:panose1 w:val="02020600040205080304"/>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Libre Franklin SemiBold">
    <w:panose1 w:val="00000000000000000000"/>
    <w:charset w:val="4D"/>
    <w:family w:val="auto"/>
    <w:pitch w:val="variable"/>
    <w:sig w:usb0="A00000FF" w:usb1="4000205B" w:usb2="00000000" w:usb3="00000000" w:csb0="00000193" w:csb1="00000000"/>
  </w:font>
  <w:font w:name="+mj-e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Libre Franklin">
    <w:panose1 w:val="00000000000000000000"/>
    <w:charset w:val="4D"/>
    <w:family w:val="auto"/>
    <w:pitch w:val="variable"/>
    <w:sig w:usb0="A00000FF" w:usb1="4000205B" w:usb2="00000000" w:usb3="00000000" w:csb0="0000019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40"/>
    <w:rsid w:val="00063B5B"/>
    <w:rsid w:val="00251704"/>
    <w:rsid w:val="004615ED"/>
    <w:rsid w:val="00C55D8B"/>
    <w:rsid w:val="00D55AC2"/>
    <w:rsid w:val="00DA3740"/>
    <w:rsid w:val="00DB1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A3740"/>
    <w:pPr>
      <w:spacing w:after="200" w:line="300" w:lineRule="auto"/>
    </w:pPr>
    <w:rPr>
      <w:rFonts w:eastAsiaTheme="minorHAnsi"/>
      <w:color w:val="404040" w:themeColor="text1" w:themeTint="BF"/>
      <w:sz w:val="20"/>
      <w:szCs w:val="22"/>
    </w:rPr>
  </w:style>
  <w:style w:type="character" w:customStyle="1" w:styleId="BodyTextChar">
    <w:name w:val="Body Text Char"/>
    <w:basedOn w:val="DefaultParagraphFont"/>
    <w:link w:val="BodyText"/>
    <w:rsid w:val="00DA3740"/>
    <w:rPr>
      <w:rFonts w:eastAsiaTheme="minorHAnsi"/>
      <w:color w:val="404040" w:themeColor="text1" w:themeTint="BF"/>
      <w:sz w:val="20"/>
      <w:szCs w:val="22"/>
    </w:rPr>
  </w:style>
  <w:style w:type="paragraph" w:customStyle="1" w:styleId="DBBB440A6F74BF4F88CE920CE4311DEB">
    <w:name w:val="DBBB440A6F74BF4F88CE920CE4311DEB"/>
    <w:rsid w:val="00D55A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Macintosh%20HD:Applications:Microsoft%20Office%202011:Office:Media:Templates:Print%20Layout%20View:Proposals:Keystone%20Proposal.dotx</Template>
  <TotalTime>121</TotalTime>
  <Pages>24</Pages>
  <Words>4320</Words>
  <Characters>24628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28891</CharactersWithSpaces>
  <SharedDoc>false</SharedDoc>
  <HyperlinkBase/>
  <HLinks>
    <vt:vector size="42" baseType="variant">
      <vt:variant>
        <vt:i4>7995475</vt:i4>
      </vt:variant>
      <vt:variant>
        <vt:i4>9</vt:i4>
      </vt:variant>
      <vt:variant>
        <vt:i4>0</vt:i4>
      </vt:variant>
      <vt:variant>
        <vt:i4>5</vt:i4>
      </vt:variant>
      <vt:variant>
        <vt:lpwstr>https://macvendors.com/</vt:lpwstr>
      </vt:variant>
      <vt:variant>
        <vt:lpwstr/>
      </vt:variant>
      <vt:variant>
        <vt:i4>5898267</vt:i4>
      </vt:variant>
      <vt:variant>
        <vt:i4>6</vt:i4>
      </vt:variant>
      <vt:variant>
        <vt:i4>0</vt:i4>
      </vt:variant>
      <vt:variant>
        <vt:i4>5</vt:i4>
      </vt:variant>
      <vt:variant>
        <vt:lpwstr>http://192.168.7.2:3000/ide.html</vt:lpwstr>
      </vt:variant>
      <vt:variant>
        <vt:lpwstr/>
      </vt:variant>
      <vt:variant>
        <vt:i4>2883635</vt:i4>
      </vt:variant>
      <vt:variant>
        <vt:i4>3</vt:i4>
      </vt:variant>
      <vt:variant>
        <vt:i4>0</vt:i4>
      </vt:variant>
      <vt:variant>
        <vt:i4>5</vt:i4>
      </vt:variant>
      <vt:variant>
        <vt:lpwstr>https://nmap.org/download.html</vt:lpwstr>
      </vt:variant>
      <vt:variant>
        <vt:lpwstr/>
      </vt:variant>
      <vt:variant>
        <vt:i4>5898267</vt:i4>
      </vt:variant>
      <vt:variant>
        <vt:i4>0</vt:i4>
      </vt:variant>
      <vt:variant>
        <vt:i4>0</vt:i4>
      </vt:variant>
      <vt:variant>
        <vt:i4>5</vt:i4>
      </vt:variant>
      <vt:variant>
        <vt:lpwstr>http://192.168.7.2:3000/ide.html</vt:lpwstr>
      </vt:variant>
      <vt:variant>
        <vt:lpwstr/>
      </vt:variant>
      <vt:variant>
        <vt:i4>655376</vt:i4>
      </vt:variant>
      <vt:variant>
        <vt:i4>3308</vt:i4>
      </vt:variant>
      <vt:variant>
        <vt:i4>1028</vt:i4>
      </vt:variant>
      <vt:variant>
        <vt:i4>1</vt:i4>
      </vt:variant>
      <vt:variant>
        <vt:lpwstr>Screen Shot 2017-01-25 at 10</vt:lpwstr>
      </vt:variant>
      <vt:variant>
        <vt:lpwstr/>
      </vt:variant>
      <vt:variant>
        <vt:i4>655376</vt:i4>
      </vt:variant>
      <vt:variant>
        <vt:i4>3861</vt:i4>
      </vt:variant>
      <vt:variant>
        <vt:i4>1027</vt:i4>
      </vt:variant>
      <vt:variant>
        <vt:i4>1</vt:i4>
      </vt:variant>
      <vt:variant>
        <vt:lpwstr>Screen Shot 2017-01-25 at 10</vt:lpwstr>
      </vt:variant>
      <vt:variant>
        <vt:lpwstr/>
      </vt:variant>
      <vt:variant>
        <vt:i4>655376</vt:i4>
      </vt:variant>
      <vt:variant>
        <vt:i4>5065</vt:i4>
      </vt:variant>
      <vt:variant>
        <vt:i4>1026</vt:i4>
      </vt:variant>
      <vt:variant>
        <vt:i4>1</vt:i4>
      </vt:variant>
      <vt:variant>
        <vt:lpwstr>Screen Shot 2017-01-25 at 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Wheeler</dc:creator>
  <cp:keywords/>
  <dc:description/>
  <cp:lastModifiedBy>Louis Desgree</cp:lastModifiedBy>
  <cp:revision>10</cp:revision>
  <cp:lastPrinted>2022-11-13T00:06:00Z</cp:lastPrinted>
  <dcterms:created xsi:type="dcterms:W3CDTF">2022-11-24T15:32:00Z</dcterms:created>
  <dcterms:modified xsi:type="dcterms:W3CDTF">2025-06-12T00:06:00Z</dcterms:modified>
  <cp:category/>
</cp:coreProperties>
</file>