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2D" w:rsidRPr="00E85BD1" w:rsidRDefault="00B3582D" w:rsidP="0030345C">
      <w:pPr>
        <w:autoSpaceDE w:val="0"/>
        <w:autoSpaceDN w:val="0"/>
        <w:adjustRightInd w:val="0"/>
        <w:spacing w:after="0"/>
        <w:rPr>
          <w:rFonts w:ascii="Arial" w:hAnsi="Arial" w:cs="Arial"/>
          <w:b/>
          <w:caps/>
          <w:sz w:val="28"/>
          <w:szCs w:val="28"/>
        </w:rPr>
      </w:pPr>
      <w:r w:rsidRPr="00E85BD1">
        <w:rPr>
          <w:rFonts w:ascii="Arial" w:hAnsi="Arial" w:cs="Arial"/>
          <w:b/>
          <w:caps/>
          <w:sz w:val="28"/>
          <w:szCs w:val="28"/>
        </w:rPr>
        <w:t>« le Monde du Commerce »</w:t>
      </w:r>
    </w:p>
    <w:p w:rsidR="00E85BD1" w:rsidRDefault="00E85BD1" w:rsidP="0030345C">
      <w:pPr>
        <w:autoSpaceDE w:val="0"/>
        <w:autoSpaceDN w:val="0"/>
        <w:adjustRightInd w:val="0"/>
        <w:spacing w:after="0"/>
        <w:rPr>
          <w:rFonts w:ascii="Arial" w:hAnsi="Arial" w:cs="Arial"/>
          <w:sz w:val="20"/>
          <w:szCs w:val="20"/>
        </w:rPr>
      </w:pPr>
    </w:p>
    <w:p w:rsidR="00646B03" w:rsidRPr="0030345C" w:rsidRDefault="00524EF5" w:rsidP="0030345C">
      <w:pPr>
        <w:autoSpaceDE w:val="0"/>
        <w:autoSpaceDN w:val="0"/>
        <w:adjustRightInd w:val="0"/>
        <w:spacing w:after="0"/>
        <w:rPr>
          <w:rFonts w:ascii="Arial" w:hAnsi="Arial" w:cs="Arial"/>
          <w:sz w:val="20"/>
          <w:szCs w:val="20"/>
        </w:rPr>
      </w:pPr>
      <w:r>
        <w:rPr>
          <w:rFonts w:ascii="Arial" w:hAnsi="Arial" w:cs="Arial"/>
          <w:sz w:val="20"/>
          <w:szCs w:val="20"/>
        </w:rPr>
        <w:t xml:space="preserve">Réalisation Claude </w:t>
      </w:r>
      <w:proofErr w:type="spellStart"/>
      <w:r>
        <w:rPr>
          <w:rFonts w:ascii="Arial" w:hAnsi="Arial" w:cs="Arial"/>
          <w:sz w:val="20"/>
          <w:szCs w:val="20"/>
        </w:rPr>
        <w:t>Sordet</w:t>
      </w:r>
      <w:proofErr w:type="spellEnd"/>
    </w:p>
    <w:p w:rsidR="00E85BD1" w:rsidRDefault="00E85BD1" w:rsidP="0030345C">
      <w:pPr>
        <w:autoSpaceDE w:val="0"/>
        <w:autoSpaceDN w:val="0"/>
        <w:adjustRightInd w:val="0"/>
        <w:spacing w:after="0"/>
        <w:rPr>
          <w:rFonts w:ascii="Arial" w:hAnsi="Arial" w:cs="Arial"/>
          <w:b/>
          <w:sz w:val="20"/>
          <w:szCs w:val="20"/>
        </w:rPr>
      </w:pPr>
    </w:p>
    <w:p w:rsidR="00B3582D" w:rsidRPr="0030345C" w:rsidRDefault="00646B03" w:rsidP="0030345C">
      <w:pPr>
        <w:autoSpaceDE w:val="0"/>
        <w:autoSpaceDN w:val="0"/>
        <w:adjustRightInd w:val="0"/>
        <w:spacing w:after="0"/>
        <w:rPr>
          <w:rFonts w:ascii="Arial" w:hAnsi="Arial" w:cs="Arial"/>
          <w:b/>
          <w:sz w:val="20"/>
          <w:szCs w:val="20"/>
        </w:rPr>
      </w:pPr>
      <w:r w:rsidRPr="0030345C">
        <w:rPr>
          <w:rFonts w:ascii="Arial" w:hAnsi="Arial" w:cs="Arial"/>
          <w:b/>
          <w:sz w:val="20"/>
          <w:szCs w:val="20"/>
        </w:rPr>
        <w:t>Février</w:t>
      </w:r>
      <w:r w:rsidR="00E85BD1">
        <w:rPr>
          <w:rFonts w:ascii="Arial" w:hAnsi="Arial" w:cs="Arial"/>
          <w:b/>
          <w:sz w:val="20"/>
          <w:szCs w:val="20"/>
        </w:rPr>
        <w:t xml:space="preserve"> 2015</w:t>
      </w:r>
    </w:p>
    <w:p w:rsidR="00E85BD1" w:rsidRDefault="00E85BD1" w:rsidP="0030345C">
      <w:pPr>
        <w:pStyle w:val="Retraitcorpsdetexte2"/>
        <w:spacing w:line="240" w:lineRule="auto"/>
        <w:ind w:left="0" w:firstLine="0"/>
        <w:rPr>
          <w:rFonts w:ascii="Arial" w:hAnsi="Arial" w:cs="Arial"/>
          <w:sz w:val="20"/>
        </w:rPr>
      </w:pPr>
    </w:p>
    <w:p w:rsidR="00E85BD1" w:rsidRDefault="00E85BD1"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b/>
          <w:sz w:val="20"/>
        </w:rPr>
        <w:t>Des soldes d’hiver très moroses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Moroses, oui certes, et les attentats de janvier à Paris en sont en </w:t>
      </w:r>
      <w:r w:rsidR="0030345C" w:rsidRPr="0030345C">
        <w:rPr>
          <w:rFonts w:ascii="Arial" w:hAnsi="Arial" w:cs="Arial"/>
          <w:sz w:val="20"/>
        </w:rPr>
        <w:t xml:space="preserve">grande partie responsables. Ils </w:t>
      </w:r>
      <w:r w:rsidRPr="0030345C">
        <w:rPr>
          <w:rFonts w:ascii="Arial" w:hAnsi="Arial" w:cs="Arial"/>
          <w:sz w:val="20"/>
        </w:rPr>
        <w:t>semblent avoir coup</w:t>
      </w:r>
      <w:r w:rsidR="0030345C" w:rsidRPr="0030345C">
        <w:rPr>
          <w:rFonts w:ascii="Arial" w:hAnsi="Arial" w:cs="Arial"/>
          <w:sz w:val="20"/>
        </w:rPr>
        <w:t>é</w:t>
      </w:r>
      <w:r w:rsidRPr="0030345C">
        <w:rPr>
          <w:rFonts w:ascii="Arial" w:hAnsi="Arial" w:cs="Arial"/>
          <w:sz w:val="20"/>
        </w:rPr>
        <w:t xml:space="preserve"> l’envie aux Français d’acheter. Au total, 78,7% des Français ont répondu à l’appel des soldes, contre 83,7%</w:t>
      </w:r>
      <w:r w:rsidR="0030345C" w:rsidRPr="0030345C">
        <w:rPr>
          <w:rFonts w:ascii="Arial" w:hAnsi="Arial" w:cs="Arial"/>
          <w:sz w:val="20"/>
        </w:rPr>
        <w:t xml:space="preserve"> </w:t>
      </w:r>
      <w:r w:rsidRPr="0030345C">
        <w:rPr>
          <w:rFonts w:ascii="Arial" w:hAnsi="Arial" w:cs="Arial"/>
          <w:sz w:val="20"/>
        </w:rPr>
        <w:t>en 2014. La perte des revenus des commerçants est estimée à 16% tous secteurs confondus sel</w:t>
      </w:r>
      <w:r w:rsidR="0030345C" w:rsidRPr="0030345C">
        <w:rPr>
          <w:rFonts w:ascii="Arial" w:hAnsi="Arial" w:cs="Arial"/>
          <w:sz w:val="20"/>
        </w:rPr>
        <w:t>on l’instit</w:t>
      </w:r>
      <w:bookmarkStart w:id="0" w:name="_GoBack"/>
      <w:bookmarkEnd w:id="0"/>
      <w:r w:rsidR="0030345C" w:rsidRPr="0030345C">
        <w:rPr>
          <w:rFonts w:ascii="Arial" w:hAnsi="Arial" w:cs="Arial"/>
          <w:sz w:val="20"/>
        </w:rPr>
        <w:t xml:space="preserve">ut de sondage </w:t>
      </w:r>
      <w:proofErr w:type="spellStart"/>
      <w:r w:rsidR="0030345C" w:rsidRPr="0030345C">
        <w:rPr>
          <w:rFonts w:ascii="Arial" w:hAnsi="Arial" w:cs="Arial"/>
          <w:sz w:val="20"/>
        </w:rPr>
        <w:t>Toluna</w:t>
      </w:r>
      <w:proofErr w:type="spellEnd"/>
      <w:r w:rsidR="0030345C" w:rsidRPr="0030345C">
        <w:rPr>
          <w:rFonts w:ascii="Arial" w:hAnsi="Arial" w:cs="Arial"/>
          <w:sz w:val="20"/>
        </w:rPr>
        <w:t>.</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Auchan et Système « U » en voie de concrétiser leurs fiançailles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C’est désormais officiel, à l’heure où cette lettre est mise sous presse (15 février) </w:t>
      </w:r>
      <w:r w:rsidR="0030345C">
        <w:rPr>
          <w:rFonts w:ascii="Arial" w:hAnsi="Arial" w:cs="Arial"/>
          <w:sz w:val="20"/>
        </w:rPr>
        <w:t>S</w:t>
      </w:r>
      <w:r w:rsidRPr="0030345C">
        <w:rPr>
          <w:rFonts w:ascii="Arial" w:hAnsi="Arial" w:cs="Arial"/>
          <w:sz w:val="20"/>
        </w:rPr>
        <w:t>ystème « U » et le groupe Auchan ont annoncé leur rentrée en négociations exclusives pour «</w:t>
      </w:r>
      <w:r w:rsidR="0030345C" w:rsidRPr="0030345C">
        <w:rPr>
          <w:rFonts w:ascii="Arial" w:hAnsi="Arial" w:cs="Arial"/>
          <w:sz w:val="20"/>
        </w:rPr>
        <w:t xml:space="preserve"> </w:t>
      </w:r>
      <w:r w:rsidRPr="0030345C">
        <w:rPr>
          <w:rFonts w:ascii="Arial" w:hAnsi="Arial" w:cs="Arial"/>
          <w:sz w:val="20"/>
        </w:rPr>
        <w:t>Approfondir leur partenariat »</w:t>
      </w:r>
      <w:r w:rsidR="0030345C" w:rsidRPr="0030345C">
        <w:rPr>
          <w:rFonts w:ascii="Arial" w:hAnsi="Arial" w:cs="Arial"/>
          <w:sz w:val="20"/>
        </w:rPr>
        <w:t>.</w:t>
      </w:r>
      <w:r w:rsidRPr="0030345C">
        <w:rPr>
          <w:rFonts w:ascii="Arial" w:hAnsi="Arial" w:cs="Arial"/>
          <w:sz w:val="20"/>
        </w:rPr>
        <w:t xml:space="preserve"> Il n’y a pas surprise, se souvenant que le 11 septembre dernier les deux distributeurs avaient fait un premier pas en mutualisant leurs achats de marques nationales et internationales. Le nombre qui adhérent</w:t>
      </w:r>
      <w:r w:rsidR="0030345C" w:rsidRPr="0030345C">
        <w:rPr>
          <w:rFonts w:ascii="Arial" w:hAnsi="Arial" w:cs="Arial"/>
          <w:sz w:val="20"/>
        </w:rPr>
        <w:t xml:space="preserve"> </w:t>
      </w:r>
      <w:r w:rsidRPr="0030345C">
        <w:rPr>
          <w:rFonts w:ascii="Arial" w:hAnsi="Arial" w:cs="Arial"/>
          <w:sz w:val="20"/>
        </w:rPr>
        <w:t>à Système « U » s’établit</w:t>
      </w:r>
      <w:r w:rsidR="0030345C" w:rsidRPr="0030345C">
        <w:rPr>
          <w:rFonts w:ascii="Arial" w:hAnsi="Arial" w:cs="Arial"/>
          <w:sz w:val="20"/>
        </w:rPr>
        <w:t xml:space="preserve"> </w:t>
      </w:r>
      <w:r w:rsidRPr="0030345C">
        <w:rPr>
          <w:rFonts w:ascii="Arial" w:hAnsi="Arial" w:cs="Arial"/>
          <w:sz w:val="20"/>
        </w:rPr>
        <w:t>à 1.575 dont 762 supermarchés et 70 hypermarchés. Ces deniers devraient passer sous la bannière</w:t>
      </w:r>
      <w:r w:rsidR="0030345C" w:rsidRPr="0030345C">
        <w:rPr>
          <w:rFonts w:ascii="Arial" w:hAnsi="Arial" w:cs="Arial"/>
          <w:sz w:val="20"/>
        </w:rPr>
        <w:t xml:space="preserve"> </w:t>
      </w:r>
      <w:r w:rsidRPr="0030345C">
        <w:rPr>
          <w:rFonts w:ascii="Arial" w:hAnsi="Arial" w:cs="Arial"/>
          <w:sz w:val="20"/>
        </w:rPr>
        <w:t>Auchan.</w:t>
      </w:r>
      <w:r w:rsidR="0030345C" w:rsidRPr="0030345C">
        <w:rPr>
          <w:rFonts w:ascii="Arial" w:hAnsi="Arial" w:cs="Arial"/>
          <w:sz w:val="20"/>
        </w:rPr>
        <w:t xml:space="preserve"> </w:t>
      </w:r>
      <w:r w:rsidRPr="0030345C">
        <w:rPr>
          <w:rFonts w:ascii="Arial" w:hAnsi="Arial" w:cs="Arial"/>
          <w:sz w:val="20"/>
        </w:rPr>
        <w:t>Alors que les supermarchés</w:t>
      </w:r>
      <w:r w:rsidR="0030345C" w:rsidRPr="0030345C">
        <w:rPr>
          <w:rFonts w:ascii="Arial" w:hAnsi="Arial" w:cs="Arial"/>
          <w:sz w:val="20"/>
        </w:rPr>
        <w:t xml:space="preserve"> </w:t>
      </w:r>
      <w:r w:rsidRPr="0030345C">
        <w:rPr>
          <w:rFonts w:ascii="Arial" w:hAnsi="Arial" w:cs="Arial"/>
          <w:sz w:val="20"/>
        </w:rPr>
        <w:t>d’Auchan (échange de bons procédés)</w:t>
      </w:r>
      <w:r w:rsidR="0030345C" w:rsidRPr="0030345C">
        <w:rPr>
          <w:rFonts w:ascii="Arial" w:hAnsi="Arial" w:cs="Arial"/>
          <w:sz w:val="20"/>
        </w:rPr>
        <w:t xml:space="preserve"> </w:t>
      </w:r>
      <w:r w:rsidRPr="0030345C">
        <w:rPr>
          <w:rFonts w:ascii="Arial" w:hAnsi="Arial" w:cs="Arial"/>
          <w:sz w:val="20"/>
        </w:rPr>
        <w:t>prendraient l’enseigne chère à Système « U » soit : «</w:t>
      </w:r>
      <w:r w:rsidR="0030345C" w:rsidRPr="0030345C">
        <w:rPr>
          <w:rFonts w:ascii="Arial" w:hAnsi="Arial" w:cs="Arial"/>
          <w:sz w:val="20"/>
        </w:rPr>
        <w:t xml:space="preserve"> </w:t>
      </w:r>
      <w:r w:rsidRPr="0030345C">
        <w:rPr>
          <w:rFonts w:ascii="Arial" w:hAnsi="Arial" w:cs="Arial"/>
          <w:sz w:val="20"/>
        </w:rPr>
        <w:t>Super</w:t>
      </w:r>
      <w:r w:rsidR="0030345C" w:rsidRPr="0030345C">
        <w:rPr>
          <w:rFonts w:ascii="Arial" w:hAnsi="Arial" w:cs="Arial"/>
          <w:sz w:val="20"/>
        </w:rPr>
        <w:t xml:space="preserve"> </w:t>
      </w:r>
      <w:r w:rsidRPr="0030345C">
        <w:rPr>
          <w:rFonts w:ascii="Arial" w:hAnsi="Arial" w:cs="Arial"/>
          <w:sz w:val="20"/>
        </w:rPr>
        <w:t>U ». Le chiffre d’affaires, hors carburant de Système « U » s’inscrivait à 18,5 milliards d’euros en 2014.</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b/>
          <w:sz w:val="20"/>
        </w:rPr>
        <w:t>Auchan France : un départ qui fait du bruit</w:t>
      </w:r>
      <w:r w:rsidRPr="0030345C">
        <w:rPr>
          <w:rFonts w:ascii="Arial" w:hAnsi="Arial" w:cs="Arial"/>
          <w:sz w:val="20"/>
        </w:rPr>
        <w:t xml:space="preserve">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Arnaud </w:t>
      </w:r>
      <w:proofErr w:type="spellStart"/>
      <w:r w:rsidRPr="0030345C">
        <w:rPr>
          <w:rFonts w:ascii="Arial" w:hAnsi="Arial" w:cs="Arial"/>
          <w:sz w:val="20"/>
        </w:rPr>
        <w:t>Mulliez</w:t>
      </w:r>
      <w:proofErr w:type="spellEnd"/>
      <w:r w:rsidR="0030345C" w:rsidRPr="0030345C">
        <w:rPr>
          <w:rFonts w:ascii="Arial" w:hAnsi="Arial" w:cs="Arial"/>
          <w:sz w:val="20"/>
        </w:rPr>
        <w:t>,</w:t>
      </w:r>
      <w:r w:rsidRPr="0030345C">
        <w:rPr>
          <w:rFonts w:ascii="Arial" w:hAnsi="Arial" w:cs="Arial"/>
          <w:sz w:val="20"/>
        </w:rPr>
        <w:t xml:space="preserve"> le fils du fondateur Gérard </w:t>
      </w:r>
      <w:proofErr w:type="spellStart"/>
      <w:r w:rsidRPr="0030345C">
        <w:rPr>
          <w:rFonts w:ascii="Arial" w:hAnsi="Arial" w:cs="Arial"/>
          <w:sz w:val="20"/>
        </w:rPr>
        <w:t>Mulliez</w:t>
      </w:r>
      <w:proofErr w:type="spellEnd"/>
      <w:r w:rsidR="0030345C" w:rsidRPr="0030345C">
        <w:rPr>
          <w:rFonts w:ascii="Arial" w:hAnsi="Arial" w:cs="Arial"/>
          <w:sz w:val="20"/>
        </w:rPr>
        <w:t>,</w:t>
      </w:r>
      <w:r w:rsidRPr="0030345C">
        <w:rPr>
          <w:rFonts w:ascii="Arial" w:hAnsi="Arial" w:cs="Arial"/>
          <w:sz w:val="20"/>
        </w:rPr>
        <w:t xml:space="preserve"> va quitter la présidence d’Auchan France. Il avait passé onze années</w:t>
      </w:r>
      <w:r w:rsidR="0030345C" w:rsidRPr="0030345C">
        <w:rPr>
          <w:rFonts w:ascii="Arial" w:hAnsi="Arial" w:cs="Arial"/>
          <w:sz w:val="20"/>
        </w:rPr>
        <w:t xml:space="preserve"> </w:t>
      </w:r>
      <w:r w:rsidRPr="0030345C">
        <w:rPr>
          <w:rFonts w:ascii="Arial" w:hAnsi="Arial" w:cs="Arial"/>
          <w:sz w:val="20"/>
        </w:rPr>
        <w:t>à la tête du poste qu’il va abandonner</w:t>
      </w:r>
      <w:r w:rsidR="0030345C" w:rsidRPr="0030345C">
        <w:rPr>
          <w:rFonts w:ascii="Arial" w:hAnsi="Arial" w:cs="Arial"/>
          <w:sz w:val="20"/>
        </w:rPr>
        <w:t xml:space="preserve"> </w:t>
      </w:r>
      <w:r w:rsidRPr="0030345C">
        <w:rPr>
          <w:rFonts w:ascii="Arial" w:hAnsi="Arial" w:cs="Arial"/>
          <w:sz w:val="20"/>
        </w:rPr>
        <w:t xml:space="preserve">et quatre à la tête du pôle e-Commerce du groupe. Arnaud </w:t>
      </w:r>
      <w:proofErr w:type="spellStart"/>
      <w:r w:rsidRPr="0030345C">
        <w:rPr>
          <w:rFonts w:ascii="Arial" w:hAnsi="Arial" w:cs="Arial"/>
          <w:sz w:val="20"/>
        </w:rPr>
        <w:t>Mulliez</w:t>
      </w:r>
      <w:proofErr w:type="spellEnd"/>
      <w:r w:rsidRPr="0030345C">
        <w:rPr>
          <w:rFonts w:ascii="Arial" w:hAnsi="Arial" w:cs="Arial"/>
          <w:sz w:val="20"/>
        </w:rPr>
        <w:t xml:space="preserve"> jouissait d’une excellente renommée au sein de son groupe. Ce qui laisse perplexe, quant aux raisons de son départ, un certain nombre de « proches du dossier ». En attendant la nomination du successeur d’Arnaud, son cousin Henri Mathias assurera l’intérim. S’agira-t-il d’un essai susceptible d’être transformé ?</w:t>
      </w:r>
      <w:r w:rsidR="0030345C" w:rsidRPr="0030345C">
        <w:rPr>
          <w:rFonts w:ascii="Arial" w:hAnsi="Arial" w:cs="Arial"/>
          <w:sz w:val="20"/>
        </w:rPr>
        <w:t xml:space="preserve"> </w:t>
      </w:r>
      <w:r w:rsidRPr="0030345C">
        <w:rPr>
          <w:rFonts w:ascii="Arial" w:hAnsi="Arial" w:cs="Arial"/>
          <w:sz w:val="20"/>
        </w:rPr>
        <w:t>A retenir : Auchan a réalisé en France en 2013 un chiffre d’affaires TTC de 16,2 milliards d’euros</w:t>
      </w:r>
      <w:r w:rsidR="0030345C" w:rsidRPr="0030345C">
        <w:rPr>
          <w:rFonts w:ascii="Arial" w:hAnsi="Arial" w:cs="Arial"/>
          <w:sz w:val="20"/>
        </w:rPr>
        <w:t xml:space="preserve"> </w:t>
      </w:r>
      <w:r w:rsidRPr="0030345C">
        <w:rPr>
          <w:rFonts w:ascii="Arial" w:hAnsi="Arial" w:cs="Arial"/>
          <w:sz w:val="20"/>
        </w:rPr>
        <w:t>(-3%)</w:t>
      </w:r>
      <w:r w:rsidR="0030345C">
        <w:rPr>
          <w:rFonts w:ascii="Arial" w:hAnsi="Arial" w:cs="Arial"/>
          <w:sz w:val="20"/>
        </w:rPr>
        <w:t>.</w:t>
      </w:r>
      <w:r w:rsidRPr="0030345C">
        <w:rPr>
          <w:rFonts w:ascii="Arial" w:hAnsi="Arial" w:cs="Arial"/>
          <w:sz w:val="20"/>
        </w:rPr>
        <w:t xml:space="preserve"> En dehors de ses 128 hypermarchés intégrés le groupe gère 87 Auchan Drive.</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Fort du feu vert pour le rachat de DIA, Carrefour maintient E</w:t>
      </w:r>
      <w:r w:rsidR="00397EB4">
        <w:rPr>
          <w:rFonts w:ascii="Arial" w:hAnsi="Arial" w:cs="Arial"/>
          <w:b/>
          <w:sz w:val="20"/>
        </w:rPr>
        <w:t>.</w:t>
      </w:r>
      <w:r w:rsidRPr="0030345C">
        <w:rPr>
          <w:rFonts w:ascii="Arial" w:hAnsi="Arial" w:cs="Arial"/>
          <w:b/>
          <w:sz w:val="20"/>
        </w:rPr>
        <w:t xml:space="preserve"> Leclerc à bonne distance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Un feu vert bien venu que celui</w:t>
      </w:r>
      <w:r w:rsidR="0030345C" w:rsidRPr="0030345C">
        <w:rPr>
          <w:rFonts w:ascii="Arial" w:hAnsi="Arial" w:cs="Arial"/>
          <w:sz w:val="20"/>
        </w:rPr>
        <w:t xml:space="preserve"> </w:t>
      </w:r>
      <w:r w:rsidRPr="0030345C">
        <w:rPr>
          <w:rFonts w:ascii="Arial" w:hAnsi="Arial" w:cs="Arial"/>
          <w:sz w:val="20"/>
        </w:rPr>
        <w:t>accor</w:t>
      </w:r>
      <w:r w:rsidR="00397EB4">
        <w:rPr>
          <w:rFonts w:ascii="Arial" w:hAnsi="Arial" w:cs="Arial"/>
          <w:sz w:val="20"/>
        </w:rPr>
        <w:t>dé à Carrefour de racheter DIA.</w:t>
      </w:r>
      <w:r w:rsidRPr="0030345C">
        <w:rPr>
          <w:rFonts w:ascii="Arial" w:hAnsi="Arial" w:cs="Arial"/>
          <w:sz w:val="20"/>
        </w:rPr>
        <w:t xml:space="preserve"> L’autorité de la concurrence n’impose la cession que de 56 magasins sur 800. Cette nouvelle disposition a permis à Carrefour de gagner quelques parts de marché qui lui permettent de tenir E</w:t>
      </w:r>
      <w:r w:rsidR="00397EB4">
        <w:rPr>
          <w:rFonts w:ascii="Arial" w:hAnsi="Arial" w:cs="Arial"/>
          <w:sz w:val="20"/>
        </w:rPr>
        <w:t>.</w:t>
      </w:r>
      <w:r w:rsidRPr="0030345C">
        <w:rPr>
          <w:rFonts w:ascii="Arial" w:hAnsi="Arial" w:cs="Arial"/>
          <w:sz w:val="20"/>
        </w:rPr>
        <w:t xml:space="preserve"> Leclerc à distance. Le numéro un de la distribution en France (troisième mondial) a gagné deux points</w:t>
      </w:r>
      <w:r w:rsidR="0030345C" w:rsidRPr="0030345C">
        <w:rPr>
          <w:rFonts w:ascii="Arial" w:hAnsi="Arial" w:cs="Arial"/>
          <w:sz w:val="20"/>
        </w:rPr>
        <w:t xml:space="preserve"> </w:t>
      </w:r>
      <w:r w:rsidRPr="0030345C">
        <w:rPr>
          <w:rFonts w:ascii="Arial" w:hAnsi="Arial" w:cs="Arial"/>
          <w:sz w:val="20"/>
        </w:rPr>
        <w:t xml:space="preserve">de parts de marché (1,9 pour être précis. Carrefour passe ainsi, selon </w:t>
      </w:r>
      <w:proofErr w:type="spellStart"/>
      <w:r w:rsidRPr="0030345C">
        <w:rPr>
          <w:rFonts w:ascii="Arial" w:hAnsi="Arial" w:cs="Arial"/>
          <w:sz w:val="20"/>
        </w:rPr>
        <w:t>Kanter</w:t>
      </w:r>
      <w:proofErr w:type="spellEnd"/>
      <w:r w:rsidRPr="0030345C">
        <w:rPr>
          <w:rFonts w:ascii="Arial" w:hAnsi="Arial" w:cs="Arial"/>
          <w:sz w:val="20"/>
        </w:rPr>
        <w:t xml:space="preserve"> </w:t>
      </w:r>
      <w:proofErr w:type="spellStart"/>
      <w:r w:rsidRPr="0030345C">
        <w:rPr>
          <w:rFonts w:ascii="Arial" w:hAnsi="Arial" w:cs="Arial"/>
          <w:sz w:val="20"/>
        </w:rPr>
        <w:t>Worldpanel</w:t>
      </w:r>
      <w:proofErr w:type="spellEnd"/>
      <w:r w:rsidRPr="0030345C">
        <w:rPr>
          <w:rFonts w:ascii="Arial" w:hAnsi="Arial" w:cs="Arial"/>
          <w:sz w:val="20"/>
        </w:rPr>
        <w:t>, de 20,7 % à 22,6%, contre</w:t>
      </w:r>
      <w:r w:rsidR="0030345C" w:rsidRPr="0030345C">
        <w:rPr>
          <w:rFonts w:ascii="Arial" w:hAnsi="Arial" w:cs="Arial"/>
          <w:sz w:val="20"/>
        </w:rPr>
        <w:t xml:space="preserve"> </w:t>
      </w:r>
      <w:r w:rsidRPr="0030345C">
        <w:rPr>
          <w:rFonts w:ascii="Arial" w:hAnsi="Arial" w:cs="Arial"/>
          <w:sz w:val="20"/>
        </w:rPr>
        <w:t>19% pour son concurrent le plus proche E</w:t>
      </w:r>
      <w:r w:rsidR="00397EB4">
        <w:rPr>
          <w:rFonts w:ascii="Arial" w:hAnsi="Arial" w:cs="Arial"/>
          <w:sz w:val="20"/>
        </w:rPr>
        <w:t>.</w:t>
      </w:r>
      <w:r w:rsidRPr="0030345C">
        <w:rPr>
          <w:rFonts w:ascii="Arial" w:hAnsi="Arial" w:cs="Arial"/>
          <w:sz w:val="20"/>
        </w:rPr>
        <w:t xml:space="preserve"> Leclerc avec, lui, 19% de parts de marché. C’est à Paris, </w:t>
      </w:r>
      <w:r w:rsidR="00397EB4">
        <w:rPr>
          <w:rFonts w:ascii="Arial" w:hAnsi="Arial" w:cs="Arial"/>
          <w:sz w:val="20"/>
        </w:rPr>
        <w:t>où le groupe détient environ 30</w:t>
      </w:r>
      <w:r w:rsidRPr="0030345C">
        <w:rPr>
          <w:rFonts w:ascii="Arial" w:hAnsi="Arial" w:cs="Arial"/>
          <w:sz w:val="20"/>
        </w:rPr>
        <w:t>% de PDM</w:t>
      </w:r>
      <w:r w:rsidR="0030345C" w:rsidRPr="0030345C">
        <w:rPr>
          <w:rFonts w:ascii="Arial" w:hAnsi="Arial" w:cs="Arial"/>
          <w:sz w:val="20"/>
        </w:rPr>
        <w:t xml:space="preserve"> </w:t>
      </w:r>
      <w:r w:rsidRPr="0030345C">
        <w:rPr>
          <w:rFonts w:ascii="Arial" w:hAnsi="Arial" w:cs="Arial"/>
          <w:sz w:val="20"/>
        </w:rPr>
        <w:t>qu’il doit se démunir</w:t>
      </w:r>
      <w:r w:rsidR="0030345C" w:rsidRPr="0030345C">
        <w:rPr>
          <w:rFonts w:ascii="Arial" w:hAnsi="Arial" w:cs="Arial"/>
          <w:sz w:val="20"/>
        </w:rPr>
        <w:t xml:space="preserve"> </w:t>
      </w:r>
      <w:r w:rsidRPr="0030345C">
        <w:rPr>
          <w:rFonts w:ascii="Arial" w:hAnsi="Arial" w:cs="Arial"/>
          <w:sz w:val="20"/>
        </w:rPr>
        <w:t>du plus grand nombre de magasins.</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Une année noire, sauvée par le</w:t>
      </w:r>
      <w:r w:rsidR="0030345C" w:rsidRPr="0030345C">
        <w:rPr>
          <w:rFonts w:ascii="Arial" w:hAnsi="Arial" w:cs="Arial"/>
          <w:b/>
          <w:sz w:val="20"/>
        </w:rPr>
        <w:t xml:space="preserve"> </w:t>
      </w:r>
      <w:r w:rsidRPr="0030345C">
        <w:rPr>
          <w:rFonts w:ascii="Arial" w:hAnsi="Arial" w:cs="Arial"/>
          <w:b/>
          <w:sz w:val="20"/>
        </w:rPr>
        <w:t>succès des Ventes privées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Fortes de leurs succès, les Ventes privées qui ont débuté le 26 décembre</w:t>
      </w:r>
      <w:r w:rsidR="0030345C" w:rsidRPr="0030345C">
        <w:rPr>
          <w:rFonts w:ascii="Arial" w:hAnsi="Arial" w:cs="Arial"/>
          <w:sz w:val="20"/>
        </w:rPr>
        <w:t xml:space="preserve"> </w:t>
      </w:r>
      <w:r w:rsidRPr="0030345C">
        <w:rPr>
          <w:rFonts w:ascii="Arial" w:hAnsi="Arial" w:cs="Arial"/>
          <w:sz w:val="20"/>
        </w:rPr>
        <w:t>ont permis de limiter à 0,6% le recul des ventes des enseignes</w:t>
      </w:r>
      <w:r w:rsidR="0030345C" w:rsidRPr="0030345C">
        <w:rPr>
          <w:rFonts w:ascii="Arial" w:hAnsi="Arial" w:cs="Arial"/>
          <w:sz w:val="20"/>
        </w:rPr>
        <w:t xml:space="preserve"> </w:t>
      </w:r>
      <w:r w:rsidRPr="0030345C">
        <w:rPr>
          <w:rFonts w:ascii="Arial" w:hAnsi="Arial" w:cs="Arial"/>
          <w:sz w:val="20"/>
        </w:rPr>
        <w:t xml:space="preserve">sur l’année 2014. Les trois derniers mois ont été catastrophiques jusqu’au 24 décembre, explique Jean-Luc Bret président de </w:t>
      </w:r>
      <w:proofErr w:type="spellStart"/>
      <w:r w:rsidRPr="0030345C">
        <w:rPr>
          <w:rFonts w:ascii="Arial" w:hAnsi="Arial" w:cs="Arial"/>
          <w:sz w:val="20"/>
        </w:rPr>
        <w:t>Procos</w:t>
      </w:r>
      <w:proofErr w:type="spellEnd"/>
      <w:r w:rsidR="0030345C" w:rsidRPr="0030345C">
        <w:rPr>
          <w:rFonts w:ascii="Arial" w:hAnsi="Arial" w:cs="Arial"/>
          <w:sz w:val="20"/>
        </w:rPr>
        <w:t xml:space="preserve"> </w:t>
      </w:r>
      <w:r w:rsidRPr="0030345C">
        <w:rPr>
          <w:rFonts w:ascii="Arial" w:hAnsi="Arial" w:cs="Arial"/>
          <w:sz w:val="20"/>
        </w:rPr>
        <w:t>et de la chaine La Croissanterie.</w:t>
      </w:r>
      <w:r w:rsidR="0030345C" w:rsidRPr="0030345C">
        <w:rPr>
          <w:rFonts w:ascii="Arial" w:hAnsi="Arial" w:cs="Arial"/>
          <w:sz w:val="20"/>
        </w:rPr>
        <w:t xml:space="preserve"> </w:t>
      </w:r>
      <w:r w:rsidRPr="0030345C">
        <w:rPr>
          <w:rFonts w:ascii="Arial" w:hAnsi="Arial" w:cs="Arial"/>
          <w:sz w:val="20"/>
        </w:rPr>
        <w:t>Les Ventes privées</w:t>
      </w:r>
      <w:r w:rsidR="0030345C" w:rsidRPr="0030345C">
        <w:rPr>
          <w:rFonts w:ascii="Arial" w:hAnsi="Arial" w:cs="Arial"/>
          <w:sz w:val="20"/>
        </w:rPr>
        <w:t xml:space="preserve"> </w:t>
      </w:r>
      <w:r w:rsidRPr="0030345C">
        <w:rPr>
          <w:rFonts w:ascii="Arial" w:hAnsi="Arial" w:cs="Arial"/>
          <w:sz w:val="20"/>
        </w:rPr>
        <w:t>ont débuté</w:t>
      </w:r>
      <w:r w:rsidR="0030345C" w:rsidRPr="0030345C">
        <w:rPr>
          <w:rFonts w:ascii="Arial" w:hAnsi="Arial" w:cs="Arial"/>
          <w:sz w:val="20"/>
        </w:rPr>
        <w:t xml:space="preserve"> </w:t>
      </w:r>
      <w:r w:rsidRPr="0030345C">
        <w:rPr>
          <w:rFonts w:ascii="Arial" w:hAnsi="Arial" w:cs="Arial"/>
          <w:sz w:val="20"/>
        </w:rPr>
        <w:t>le 26 décembre sans attendre les soldes. Ce qui a permis</w:t>
      </w:r>
      <w:r w:rsidR="0030345C" w:rsidRPr="0030345C">
        <w:rPr>
          <w:rFonts w:ascii="Arial" w:hAnsi="Arial" w:cs="Arial"/>
          <w:sz w:val="20"/>
        </w:rPr>
        <w:t xml:space="preserve"> </w:t>
      </w:r>
      <w:r w:rsidRPr="0030345C">
        <w:rPr>
          <w:rFonts w:ascii="Arial" w:hAnsi="Arial" w:cs="Arial"/>
          <w:sz w:val="20"/>
        </w:rPr>
        <w:t>au chiffre d’affaires</w:t>
      </w:r>
      <w:r w:rsidR="0030345C" w:rsidRPr="0030345C">
        <w:rPr>
          <w:rFonts w:ascii="Arial" w:hAnsi="Arial" w:cs="Arial"/>
          <w:sz w:val="20"/>
        </w:rPr>
        <w:t xml:space="preserve"> </w:t>
      </w:r>
      <w:r w:rsidRPr="0030345C">
        <w:rPr>
          <w:rFonts w:ascii="Arial" w:hAnsi="Arial" w:cs="Arial"/>
          <w:sz w:val="20"/>
        </w:rPr>
        <w:t>des commerçants</w:t>
      </w:r>
      <w:r w:rsidR="0030345C" w:rsidRPr="0030345C">
        <w:rPr>
          <w:rFonts w:ascii="Arial" w:hAnsi="Arial" w:cs="Arial"/>
          <w:sz w:val="20"/>
        </w:rPr>
        <w:t xml:space="preserve"> </w:t>
      </w:r>
      <w:r w:rsidRPr="0030345C">
        <w:rPr>
          <w:rFonts w:ascii="Arial" w:hAnsi="Arial" w:cs="Arial"/>
          <w:sz w:val="20"/>
        </w:rPr>
        <w:t>de progresser de 2,5% en décembre par rapport au même mois</w:t>
      </w:r>
      <w:r w:rsidR="0030345C" w:rsidRPr="0030345C">
        <w:rPr>
          <w:rFonts w:ascii="Arial" w:hAnsi="Arial" w:cs="Arial"/>
          <w:sz w:val="20"/>
        </w:rPr>
        <w:t xml:space="preserve"> </w:t>
      </w:r>
      <w:r w:rsidRPr="0030345C">
        <w:rPr>
          <w:rFonts w:ascii="Arial" w:hAnsi="Arial" w:cs="Arial"/>
          <w:sz w:val="20"/>
        </w:rPr>
        <w:t>de l’année</w:t>
      </w:r>
      <w:r w:rsidR="0030345C" w:rsidRPr="0030345C">
        <w:rPr>
          <w:rFonts w:ascii="Arial" w:hAnsi="Arial" w:cs="Arial"/>
          <w:sz w:val="20"/>
        </w:rPr>
        <w:t xml:space="preserve"> </w:t>
      </w:r>
      <w:r w:rsidRPr="0030345C">
        <w:rPr>
          <w:rFonts w:ascii="Arial" w:hAnsi="Arial" w:cs="Arial"/>
          <w:sz w:val="20"/>
        </w:rPr>
        <w:t>2013. Contre probablement</w:t>
      </w:r>
      <w:r w:rsidR="0030345C" w:rsidRPr="0030345C">
        <w:rPr>
          <w:rFonts w:ascii="Arial" w:hAnsi="Arial" w:cs="Arial"/>
          <w:sz w:val="20"/>
        </w:rPr>
        <w:t xml:space="preserve"> </w:t>
      </w:r>
      <w:r w:rsidRPr="0030345C">
        <w:rPr>
          <w:rFonts w:ascii="Arial" w:hAnsi="Arial" w:cs="Arial"/>
          <w:sz w:val="20"/>
        </w:rPr>
        <w:t>0%</w:t>
      </w:r>
      <w:r w:rsidR="00397EB4">
        <w:rPr>
          <w:rFonts w:ascii="Arial" w:hAnsi="Arial" w:cs="Arial"/>
          <w:sz w:val="20"/>
        </w:rPr>
        <w:t xml:space="preserve"> </w:t>
      </w:r>
      <w:r w:rsidRPr="0030345C">
        <w:rPr>
          <w:rFonts w:ascii="Arial" w:hAnsi="Arial" w:cs="Arial"/>
          <w:sz w:val="20"/>
        </w:rPr>
        <w:t>sans Ventes privées. Le recul des Ventes privées</w:t>
      </w:r>
      <w:r w:rsidR="0030345C" w:rsidRPr="0030345C">
        <w:rPr>
          <w:rFonts w:ascii="Arial" w:hAnsi="Arial" w:cs="Arial"/>
          <w:sz w:val="20"/>
        </w:rPr>
        <w:t xml:space="preserve"> </w:t>
      </w:r>
      <w:r w:rsidRPr="0030345C">
        <w:rPr>
          <w:rFonts w:ascii="Arial" w:hAnsi="Arial" w:cs="Arial"/>
          <w:sz w:val="20"/>
        </w:rPr>
        <w:t>s’établit à 0,6% sur l’année 2014, contre 0,9% en 2013, où les ventes avaient reculé de 2,8% sur le seul mois de décembre.</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Et ronds et rond les prix,</w:t>
      </w:r>
      <w:r w:rsidR="0030345C" w:rsidRPr="0030345C">
        <w:rPr>
          <w:rFonts w:ascii="Arial" w:hAnsi="Arial" w:cs="Arial"/>
          <w:sz w:val="20"/>
        </w:rPr>
        <w:t xml:space="preserve"> </w:t>
      </w:r>
      <w:r w:rsidRPr="0030345C">
        <w:rPr>
          <w:rFonts w:ascii="Arial" w:hAnsi="Arial" w:cs="Arial"/>
          <w:b/>
          <w:sz w:val="20"/>
        </w:rPr>
        <w:t>à l’orée d’un éternel recommencement</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Géant Casino se convertit aux prix ronds. Il fallait y penser ; Casino se met aux prix ronds 3€, 4€, ou 9€, oubliant le prix </w:t>
      </w:r>
      <w:r w:rsidR="00397EB4">
        <w:rPr>
          <w:rFonts w:ascii="Arial" w:hAnsi="Arial" w:cs="Arial"/>
          <w:sz w:val="20"/>
        </w:rPr>
        <w:t>magique</w:t>
      </w:r>
      <w:r w:rsidRPr="0030345C">
        <w:rPr>
          <w:rFonts w:ascii="Arial" w:hAnsi="Arial" w:cs="Arial"/>
          <w:sz w:val="20"/>
        </w:rPr>
        <w:t xml:space="preserve"> en 0,99€. Ce</w:t>
      </w:r>
      <w:r w:rsidR="0030345C" w:rsidRPr="0030345C">
        <w:rPr>
          <w:rFonts w:ascii="Arial" w:hAnsi="Arial" w:cs="Arial"/>
          <w:sz w:val="20"/>
        </w:rPr>
        <w:t xml:space="preserve"> </w:t>
      </w:r>
      <w:r w:rsidRPr="0030345C">
        <w:rPr>
          <w:rFonts w:ascii="Arial" w:hAnsi="Arial" w:cs="Arial"/>
          <w:sz w:val="20"/>
        </w:rPr>
        <w:t>spectaculaire changement</w:t>
      </w:r>
      <w:r w:rsidR="0030345C" w:rsidRPr="0030345C">
        <w:rPr>
          <w:rFonts w:ascii="Arial" w:hAnsi="Arial" w:cs="Arial"/>
          <w:sz w:val="20"/>
        </w:rPr>
        <w:t xml:space="preserve"> </w:t>
      </w:r>
      <w:r w:rsidRPr="0030345C">
        <w:rPr>
          <w:rFonts w:ascii="Arial" w:hAnsi="Arial" w:cs="Arial"/>
          <w:sz w:val="20"/>
        </w:rPr>
        <w:t>concerne 10.000 articles</w:t>
      </w:r>
      <w:r w:rsidR="0030345C" w:rsidRPr="0030345C">
        <w:rPr>
          <w:rFonts w:ascii="Arial" w:hAnsi="Arial" w:cs="Arial"/>
          <w:sz w:val="20"/>
        </w:rPr>
        <w:t xml:space="preserve"> </w:t>
      </w:r>
      <w:r w:rsidRPr="0030345C">
        <w:rPr>
          <w:rFonts w:ascii="Arial" w:hAnsi="Arial" w:cs="Arial"/>
          <w:sz w:val="20"/>
        </w:rPr>
        <w:t>en</w:t>
      </w:r>
      <w:r w:rsidR="0030345C" w:rsidRPr="0030345C">
        <w:rPr>
          <w:rFonts w:ascii="Arial" w:hAnsi="Arial" w:cs="Arial"/>
          <w:sz w:val="20"/>
        </w:rPr>
        <w:t xml:space="preserve"> </w:t>
      </w:r>
      <w:r w:rsidRPr="0030345C">
        <w:rPr>
          <w:rFonts w:ascii="Arial" w:hAnsi="Arial" w:cs="Arial"/>
          <w:sz w:val="20"/>
        </w:rPr>
        <w:t>articles textile, linge, jouets, loisirs, équipement de la maison parfumerie ou bricolage, et aussi en alimentation.</w:t>
      </w:r>
      <w:r w:rsidR="0030345C" w:rsidRPr="0030345C">
        <w:rPr>
          <w:rFonts w:ascii="Arial" w:hAnsi="Arial" w:cs="Arial"/>
          <w:sz w:val="20"/>
        </w:rPr>
        <w:t xml:space="preserve"> </w:t>
      </w:r>
      <w:r w:rsidRPr="0030345C">
        <w:rPr>
          <w:rFonts w:ascii="Arial" w:hAnsi="Arial" w:cs="Arial"/>
          <w:sz w:val="20"/>
        </w:rPr>
        <w:t>Casino s’est donné le temps d’une solide réflexion, à en juger par l’avance prise par certains de ses concurrents tels notamment Prisunic ou Monoprix déjà adeptes de cette formule. A quand le slogan publicitaire : «</w:t>
      </w:r>
      <w:r w:rsidR="0030345C" w:rsidRPr="0030345C">
        <w:rPr>
          <w:rFonts w:ascii="Arial" w:hAnsi="Arial" w:cs="Arial"/>
          <w:sz w:val="20"/>
        </w:rPr>
        <w:t xml:space="preserve"> </w:t>
      </w:r>
      <w:r w:rsidRPr="0030345C">
        <w:rPr>
          <w:rFonts w:ascii="Arial" w:hAnsi="Arial" w:cs="Arial"/>
          <w:sz w:val="20"/>
        </w:rPr>
        <w:t>Chez Dupont achetez rond »</w:t>
      </w:r>
      <w:r w:rsidR="0030345C" w:rsidRPr="0030345C">
        <w:rPr>
          <w:rFonts w:ascii="Arial" w:hAnsi="Arial" w:cs="Arial"/>
          <w:sz w:val="20"/>
        </w:rPr>
        <w:t xml:space="preserve"> </w:t>
      </w:r>
      <w:r w:rsidRPr="0030345C">
        <w:rPr>
          <w:rFonts w:ascii="Arial" w:hAnsi="Arial" w:cs="Arial"/>
          <w:sz w:val="20"/>
        </w:rPr>
        <w:t>qui remplacerait le célèbre «</w:t>
      </w:r>
      <w:r w:rsidR="0030345C" w:rsidRPr="0030345C">
        <w:rPr>
          <w:rFonts w:ascii="Arial" w:hAnsi="Arial" w:cs="Arial"/>
          <w:sz w:val="20"/>
        </w:rPr>
        <w:t xml:space="preserve"> </w:t>
      </w:r>
      <w:r w:rsidRPr="0030345C">
        <w:rPr>
          <w:rFonts w:ascii="Arial" w:hAnsi="Arial" w:cs="Arial"/>
          <w:sz w:val="20"/>
        </w:rPr>
        <w:t>Chez Dupont tout est bon »</w:t>
      </w:r>
      <w:r w:rsidR="00397EB4">
        <w:rPr>
          <w:rFonts w:ascii="Arial" w:hAnsi="Arial" w:cs="Arial"/>
          <w:sz w:val="20"/>
        </w:rPr>
        <w:t>.</w:t>
      </w:r>
      <w:r w:rsidRPr="0030345C">
        <w:rPr>
          <w:rFonts w:ascii="Arial" w:hAnsi="Arial" w:cs="Arial"/>
          <w:sz w:val="20"/>
        </w:rPr>
        <w:t xml:space="preserve"> Le commerce ne serait-il pas un éternel recommencement ? </w:t>
      </w:r>
    </w:p>
    <w:p w:rsidR="0030345C" w:rsidRPr="0030345C" w:rsidRDefault="0030345C" w:rsidP="0030345C">
      <w:pPr>
        <w:pStyle w:val="Retraitcorpsdetexte2"/>
        <w:spacing w:line="240" w:lineRule="auto"/>
        <w:ind w:left="0" w:firstLine="0"/>
        <w:rPr>
          <w:rFonts w:ascii="Arial" w:hAnsi="Arial" w:cs="Arial"/>
          <w:b/>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Du côté des géants mondiaux de la distribution</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Les années de crise se suivent, mais les leaders mondiaux de la distribution ont su s’y adapter. Ainsi, en 2013, les ventes des 250 plus importants ont crû de 4,1%.</w:t>
      </w:r>
      <w:r w:rsidR="0030345C" w:rsidRPr="0030345C">
        <w:rPr>
          <w:rFonts w:ascii="Arial" w:hAnsi="Arial" w:cs="Arial"/>
          <w:sz w:val="20"/>
        </w:rPr>
        <w:t xml:space="preserve"> </w:t>
      </w:r>
      <w:r w:rsidRPr="0030345C">
        <w:rPr>
          <w:rFonts w:ascii="Arial" w:hAnsi="Arial" w:cs="Arial"/>
          <w:sz w:val="20"/>
        </w:rPr>
        <w:t>Malgré un environnement difficile la distribution a fait preuve</w:t>
      </w:r>
      <w:r w:rsidR="0030345C" w:rsidRPr="0030345C">
        <w:rPr>
          <w:rFonts w:ascii="Arial" w:hAnsi="Arial" w:cs="Arial"/>
          <w:sz w:val="20"/>
        </w:rPr>
        <w:t xml:space="preserve"> </w:t>
      </w:r>
      <w:r w:rsidRPr="0030345C">
        <w:rPr>
          <w:rFonts w:ascii="Arial" w:hAnsi="Arial" w:cs="Arial"/>
          <w:sz w:val="20"/>
        </w:rPr>
        <w:t>d’une grande capacité d’adaptation. Comme chaque année, le cabinet Délite a publié son top 250 de la distribution mondiale. Pour un exercice décalé qui s’est terminé</w:t>
      </w:r>
      <w:r w:rsidR="0030345C" w:rsidRPr="0030345C">
        <w:rPr>
          <w:rFonts w:ascii="Arial" w:hAnsi="Arial" w:cs="Arial"/>
          <w:sz w:val="20"/>
        </w:rPr>
        <w:t xml:space="preserve"> </w:t>
      </w:r>
      <w:r w:rsidRPr="0030345C">
        <w:rPr>
          <w:rFonts w:ascii="Arial" w:hAnsi="Arial" w:cs="Arial"/>
          <w:sz w:val="20"/>
        </w:rPr>
        <w:t>en 2014, le chiffre d’affaires</w:t>
      </w:r>
      <w:r w:rsidR="0030345C" w:rsidRPr="0030345C">
        <w:rPr>
          <w:rFonts w:ascii="Arial" w:hAnsi="Arial" w:cs="Arial"/>
          <w:sz w:val="20"/>
        </w:rPr>
        <w:t xml:space="preserve"> </w:t>
      </w:r>
      <w:r w:rsidRPr="0030345C">
        <w:rPr>
          <w:rFonts w:ascii="Arial" w:hAnsi="Arial" w:cs="Arial"/>
          <w:sz w:val="20"/>
        </w:rPr>
        <w:t>total est de 4 354 milliards de dollars. Il est en progression de 4,1%. Indétrônable leader, Wal-Mart enregistre des ventes</w:t>
      </w:r>
      <w:r w:rsidR="0030345C" w:rsidRPr="0030345C">
        <w:rPr>
          <w:rFonts w:ascii="Arial" w:hAnsi="Arial" w:cs="Arial"/>
          <w:sz w:val="20"/>
        </w:rPr>
        <w:t xml:space="preserve"> </w:t>
      </w:r>
      <w:r w:rsidRPr="0030345C">
        <w:rPr>
          <w:rFonts w:ascii="Arial" w:hAnsi="Arial" w:cs="Arial"/>
          <w:sz w:val="20"/>
        </w:rPr>
        <w:t>4,5 fois supérieures</w:t>
      </w:r>
      <w:r w:rsidR="0030345C" w:rsidRPr="0030345C">
        <w:rPr>
          <w:rFonts w:ascii="Arial" w:hAnsi="Arial" w:cs="Arial"/>
          <w:sz w:val="20"/>
        </w:rPr>
        <w:t xml:space="preserve"> </w:t>
      </w:r>
      <w:r w:rsidRPr="0030345C">
        <w:rPr>
          <w:rFonts w:ascii="Arial" w:hAnsi="Arial" w:cs="Arial"/>
          <w:sz w:val="20"/>
        </w:rPr>
        <w:t xml:space="preserve">au deuxième </w:t>
      </w:r>
      <w:proofErr w:type="spellStart"/>
      <w:r w:rsidRPr="0030345C">
        <w:rPr>
          <w:rFonts w:ascii="Arial" w:hAnsi="Arial" w:cs="Arial"/>
          <w:sz w:val="20"/>
        </w:rPr>
        <w:t>Costco</w:t>
      </w:r>
      <w:proofErr w:type="spellEnd"/>
      <w:r w:rsidRPr="0030345C">
        <w:rPr>
          <w:rFonts w:ascii="Arial" w:hAnsi="Arial" w:cs="Arial"/>
          <w:sz w:val="20"/>
        </w:rPr>
        <w:t xml:space="preserve"> et presque 5 fois par rapport à Carrefour.</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E-commerce, le multi canal,</w:t>
      </w:r>
      <w:r w:rsidR="0030345C" w:rsidRPr="0030345C">
        <w:rPr>
          <w:rFonts w:ascii="Arial" w:hAnsi="Arial" w:cs="Arial"/>
          <w:b/>
          <w:sz w:val="20"/>
        </w:rPr>
        <w:t xml:space="preserve"> </w:t>
      </w:r>
      <w:r w:rsidRPr="0030345C">
        <w:rPr>
          <w:rFonts w:ascii="Arial" w:hAnsi="Arial" w:cs="Arial"/>
          <w:b/>
          <w:sz w:val="20"/>
        </w:rPr>
        <w:t>qui s’impose, tire le secteur</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Pour 2015 ; la FEVAD (Fédération de la Vente</w:t>
      </w:r>
      <w:r w:rsidR="0030345C" w:rsidRPr="0030345C">
        <w:rPr>
          <w:rFonts w:ascii="Arial" w:hAnsi="Arial" w:cs="Arial"/>
          <w:sz w:val="20"/>
        </w:rPr>
        <w:t xml:space="preserve"> </w:t>
      </w:r>
      <w:r w:rsidRPr="0030345C">
        <w:rPr>
          <w:rFonts w:ascii="Arial" w:hAnsi="Arial" w:cs="Arial"/>
          <w:sz w:val="20"/>
        </w:rPr>
        <w:t>à Distance) table</w:t>
      </w:r>
      <w:r w:rsidR="0030345C" w:rsidRPr="0030345C">
        <w:rPr>
          <w:rFonts w:ascii="Arial" w:hAnsi="Arial" w:cs="Arial"/>
          <w:sz w:val="20"/>
        </w:rPr>
        <w:t xml:space="preserve"> </w:t>
      </w:r>
      <w:r w:rsidRPr="0030345C">
        <w:rPr>
          <w:rFonts w:ascii="Arial" w:hAnsi="Arial" w:cs="Arial"/>
          <w:sz w:val="20"/>
        </w:rPr>
        <w:t>sur une hausse de 10%</w:t>
      </w:r>
      <w:r w:rsidR="0030345C" w:rsidRPr="0030345C">
        <w:rPr>
          <w:rFonts w:ascii="Arial" w:hAnsi="Arial" w:cs="Arial"/>
          <w:sz w:val="20"/>
        </w:rPr>
        <w:t xml:space="preserve"> </w:t>
      </w:r>
      <w:r w:rsidRPr="0030345C">
        <w:rPr>
          <w:rFonts w:ascii="Arial" w:hAnsi="Arial" w:cs="Arial"/>
          <w:sz w:val="20"/>
        </w:rPr>
        <w:t>de l’e- commerce en France, soit un volume de chiffre d’affaires annuel de 62,4 milliards de chiffre d’affaires. Le secteur a encore progressé de 11% en 2014. Ce sont les marques qui associent points de vente physiques et ventes électroniques qui</w:t>
      </w:r>
      <w:r w:rsidR="0030345C" w:rsidRPr="0030345C">
        <w:rPr>
          <w:rFonts w:ascii="Arial" w:hAnsi="Arial" w:cs="Arial"/>
          <w:sz w:val="20"/>
        </w:rPr>
        <w:t xml:space="preserve"> </w:t>
      </w:r>
      <w:r w:rsidRPr="0030345C">
        <w:rPr>
          <w:rFonts w:ascii="Arial" w:hAnsi="Arial" w:cs="Arial"/>
          <w:sz w:val="20"/>
        </w:rPr>
        <w:t>montent spectaculairement en puissance. Les lieux de livraison des colis choisis ont sensiblement évolué. Les livraisons à domicile qui</w:t>
      </w:r>
      <w:r w:rsidR="0030345C" w:rsidRPr="0030345C">
        <w:rPr>
          <w:rFonts w:ascii="Arial" w:hAnsi="Arial" w:cs="Arial"/>
          <w:sz w:val="20"/>
        </w:rPr>
        <w:t xml:space="preserve"> </w:t>
      </w:r>
      <w:r w:rsidRPr="0030345C">
        <w:rPr>
          <w:rFonts w:ascii="Arial" w:hAnsi="Arial" w:cs="Arial"/>
          <w:sz w:val="20"/>
        </w:rPr>
        <w:t>représentaient</w:t>
      </w:r>
      <w:r w:rsidR="0030345C" w:rsidRPr="0030345C">
        <w:rPr>
          <w:rFonts w:ascii="Arial" w:hAnsi="Arial" w:cs="Arial"/>
          <w:sz w:val="20"/>
        </w:rPr>
        <w:t xml:space="preserve"> </w:t>
      </w:r>
      <w:r w:rsidRPr="0030345C">
        <w:rPr>
          <w:rFonts w:ascii="Arial" w:hAnsi="Arial" w:cs="Arial"/>
          <w:sz w:val="20"/>
        </w:rPr>
        <w:t>62% en 2012 sont tombées à 46% en 2014.</w:t>
      </w:r>
      <w:r w:rsidR="0030345C" w:rsidRPr="0030345C">
        <w:rPr>
          <w:rFonts w:ascii="Arial" w:hAnsi="Arial" w:cs="Arial"/>
          <w:sz w:val="20"/>
        </w:rPr>
        <w:t xml:space="preserve"> </w:t>
      </w:r>
      <w:r w:rsidRPr="0030345C">
        <w:rPr>
          <w:rFonts w:ascii="Arial" w:hAnsi="Arial" w:cs="Arial"/>
          <w:sz w:val="20"/>
        </w:rPr>
        <w:t>Les livraisons à des points relais tels, magasins, enseignes, consignes, bureaux de poste</w:t>
      </w:r>
      <w:r w:rsidR="0030345C" w:rsidRPr="0030345C">
        <w:rPr>
          <w:rFonts w:ascii="Arial" w:hAnsi="Arial" w:cs="Arial"/>
          <w:sz w:val="20"/>
        </w:rPr>
        <w:t xml:space="preserve"> </w:t>
      </w:r>
      <w:r w:rsidRPr="0030345C">
        <w:rPr>
          <w:rFonts w:ascii="Arial" w:hAnsi="Arial" w:cs="Arial"/>
          <w:sz w:val="20"/>
        </w:rPr>
        <w:t xml:space="preserve">sont, à l’inverse, </w:t>
      </w:r>
      <w:proofErr w:type="gramStart"/>
      <w:r w:rsidRPr="0030345C">
        <w:rPr>
          <w:rFonts w:ascii="Arial" w:hAnsi="Arial" w:cs="Arial"/>
          <w:sz w:val="20"/>
        </w:rPr>
        <w:t>passées</w:t>
      </w:r>
      <w:proofErr w:type="gramEnd"/>
      <w:r w:rsidRPr="0030345C">
        <w:rPr>
          <w:rFonts w:ascii="Arial" w:hAnsi="Arial" w:cs="Arial"/>
          <w:sz w:val="20"/>
        </w:rPr>
        <w:t xml:space="preserve"> de 38% à 54 %.</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b/>
          <w:sz w:val="20"/>
        </w:rPr>
        <w:t>T</w:t>
      </w:r>
      <w:r w:rsidR="0030345C" w:rsidRPr="0030345C">
        <w:rPr>
          <w:rFonts w:ascii="Arial" w:hAnsi="Arial" w:cs="Arial"/>
          <w:b/>
          <w:sz w:val="20"/>
        </w:rPr>
        <w:t>ravail le dimanche… Parlons-en</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Philippe Bertrand pose une très intéressante question dans son quotidien </w:t>
      </w:r>
      <w:r w:rsidRPr="0076149D">
        <w:rPr>
          <w:rFonts w:ascii="Arial" w:hAnsi="Arial" w:cs="Arial"/>
          <w:i/>
          <w:sz w:val="20"/>
        </w:rPr>
        <w:t>Les Echos</w:t>
      </w:r>
      <w:r w:rsidRPr="0030345C">
        <w:rPr>
          <w:rFonts w:ascii="Arial" w:hAnsi="Arial" w:cs="Arial"/>
          <w:sz w:val="20"/>
        </w:rPr>
        <w:t>, soit : Travail le dimanche : ce que veulent vraiment les commerçants. A le lire on découvre à quel point, sur ce sujet, les</w:t>
      </w:r>
      <w:r w:rsidR="0030345C" w:rsidRPr="0030345C">
        <w:rPr>
          <w:rFonts w:ascii="Arial" w:hAnsi="Arial" w:cs="Arial"/>
          <w:sz w:val="20"/>
        </w:rPr>
        <w:t xml:space="preserve"> </w:t>
      </w:r>
      <w:r w:rsidRPr="0030345C">
        <w:rPr>
          <w:rFonts w:ascii="Arial" w:hAnsi="Arial" w:cs="Arial"/>
          <w:sz w:val="20"/>
        </w:rPr>
        <w:t>avis et autres posit</w:t>
      </w:r>
      <w:r w:rsidR="0076149D">
        <w:rPr>
          <w:rFonts w:ascii="Arial" w:hAnsi="Arial" w:cs="Arial"/>
          <w:sz w:val="20"/>
        </w:rPr>
        <w:t>ions des Français sont partagés</w:t>
      </w:r>
      <w:r w:rsidRPr="0030345C">
        <w:rPr>
          <w:rFonts w:ascii="Arial" w:hAnsi="Arial" w:cs="Arial"/>
          <w:sz w:val="20"/>
        </w:rPr>
        <w:t>: Les sempiternelles polémiques</w:t>
      </w:r>
      <w:r w:rsidR="0030345C" w:rsidRPr="0030345C">
        <w:rPr>
          <w:rFonts w:ascii="Arial" w:hAnsi="Arial" w:cs="Arial"/>
          <w:sz w:val="20"/>
        </w:rPr>
        <w:t xml:space="preserve"> </w:t>
      </w:r>
      <w:r w:rsidRPr="0030345C">
        <w:rPr>
          <w:rFonts w:ascii="Arial" w:hAnsi="Arial" w:cs="Arial"/>
          <w:sz w:val="20"/>
        </w:rPr>
        <w:t>sur l’ouverture dominicale</w:t>
      </w:r>
      <w:r w:rsidR="0030345C" w:rsidRPr="0030345C">
        <w:rPr>
          <w:rFonts w:ascii="Arial" w:hAnsi="Arial" w:cs="Arial"/>
          <w:sz w:val="20"/>
        </w:rPr>
        <w:t xml:space="preserve"> </w:t>
      </w:r>
      <w:r w:rsidRPr="0030345C">
        <w:rPr>
          <w:rFonts w:ascii="Arial" w:hAnsi="Arial" w:cs="Arial"/>
          <w:sz w:val="20"/>
        </w:rPr>
        <w:t>des magasins laissent à penser</w:t>
      </w:r>
      <w:r w:rsidR="0030345C" w:rsidRPr="0030345C">
        <w:rPr>
          <w:rFonts w:ascii="Arial" w:hAnsi="Arial" w:cs="Arial"/>
          <w:sz w:val="20"/>
        </w:rPr>
        <w:t xml:space="preserve"> </w:t>
      </w:r>
      <w:r w:rsidRPr="0030345C">
        <w:rPr>
          <w:rFonts w:ascii="Arial" w:hAnsi="Arial" w:cs="Arial"/>
          <w:sz w:val="20"/>
        </w:rPr>
        <w:t>que les professionnels revendiquent une libéralisation totale</w:t>
      </w:r>
      <w:r w:rsidR="0030345C" w:rsidRPr="0030345C">
        <w:rPr>
          <w:rFonts w:ascii="Arial" w:hAnsi="Arial" w:cs="Arial"/>
          <w:sz w:val="20"/>
        </w:rPr>
        <w:t xml:space="preserve"> </w:t>
      </w:r>
      <w:r w:rsidRPr="0030345C">
        <w:rPr>
          <w:rFonts w:ascii="Arial" w:hAnsi="Arial" w:cs="Arial"/>
          <w:sz w:val="20"/>
        </w:rPr>
        <w:t>de leurs horaires d’ouvertures.</w:t>
      </w:r>
      <w:r w:rsidR="0030345C" w:rsidRPr="0030345C">
        <w:rPr>
          <w:rFonts w:ascii="Arial" w:hAnsi="Arial" w:cs="Arial"/>
          <w:sz w:val="20"/>
        </w:rPr>
        <w:t xml:space="preserve"> </w:t>
      </w:r>
      <w:r w:rsidRPr="0030345C">
        <w:rPr>
          <w:rFonts w:ascii="Arial" w:hAnsi="Arial" w:cs="Arial"/>
          <w:sz w:val="20"/>
        </w:rPr>
        <w:t>En réalité, leurs demandes –</w:t>
      </w:r>
      <w:r w:rsidR="0076149D">
        <w:rPr>
          <w:rFonts w:ascii="Arial" w:hAnsi="Arial" w:cs="Arial"/>
          <w:sz w:val="20"/>
        </w:rPr>
        <w:t xml:space="preserve"> </w:t>
      </w:r>
      <w:r w:rsidRPr="0030345C">
        <w:rPr>
          <w:rFonts w:ascii="Arial" w:hAnsi="Arial" w:cs="Arial"/>
          <w:sz w:val="20"/>
        </w:rPr>
        <w:t>et les besoins</w:t>
      </w:r>
      <w:r w:rsidR="0076149D">
        <w:rPr>
          <w:rFonts w:ascii="Arial" w:hAnsi="Arial" w:cs="Arial"/>
          <w:sz w:val="20"/>
        </w:rPr>
        <w:t xml:space="preserve"> </w:t>
      </w:r>
      <w:r w:rsidR="0076149D" w:rsidRPr="0030345C">
        <w:rPr>
          <w:rFonts w:ascii="Arial" w:hAnsi="Arial" w:cs="Arial"/>
          <w:sz w:val="20"/>
        </w:rPr>
        <w:t>–</w:t>
      </w:r>
      <w:r w:rsidR="0030345C" w:rsidRPr="0030345C">
        <w:rPr>
          <w:rFonts w:ascii="Arial" w:hAnsi="Arial" w:cs="Arial"/>
          <w:sz w:val="20"/>
        </w:rPr>
        <w:t xml:space="preserve"> </w:t>
      </w:r>
      <w:r w:rsidRPr="0030345C">
        <w:rPr>
          <w:rFonts w:ascii="Arial" w:hAnsi="Arial" w:cs="Arial"/>
          <w:sz w:val="20"/>
        </w:rPr>
        <w:t>varient d’une région à l’autre et, selon les secteurs d’activité.</w:t>
      </w:r>
      <w:r w:rsidR="0030345C" w:rsidRPr="0030345C">
        <w:rPr>
          <w:rFonts w:ascii="Arial" w:hAnsi="Arial" w:cs="Arial"/>
          <w:sz w:val="20"/>
        </w:rPr>
        <w:t xml:space="preserve"> </w:t>
      </w:r>
      <w:r w:rsidRPr="0030345C">
        <w:rPr>
          <w:rFonts w:ascii="Arial" w:hAnsi="Arial" w:cs="Arial"/>
          <w:sz w:val="20"/>
        </w:rPr>
        <w:t>Selon Claude Boulle, Président exécutif</w:t>
      </w:r>
      <w:r w:rsidR="0030345C" w:rsidRPr="0030345C">
        <w:rPr>
          <w:rFonts w:ascii="Arial" w:hAnsi="Arial" w:cs="Arial"/>
          <w:sz w:val="20"/>
        </w:rPr>
        <w:t xml:space="preserve"> </w:t>
      </w:r>
      <w:r w:rsidRPr="0030345C">
        <w:rPr>
          <w:rFonts w:ascii="Arial" w:hAnsi="Arial" w:cs="Arial"/>
          <w:sz w:val="20"/>
        </w:rPr>
        <w:t>de l’Union du grand commerce</w:t>
      </w:r>
      <w:r w:rsidR="0030345C" w:rsidRPr="0030345C">
        <w:rPr>
          <w:rFonts w:ascii="Arial" w:hAnsi="Arial" w:cs="Arial"/>
          <w:sz w:val="20"/>
        </w:rPr>
        <w:t xml:space="preserve"> </w:t>
      </w:r>
      <w:r w:rsidRPr="0030345C">
        <w:rPr>
          <w:rFonts w:ascii="Arial" w:hAnsi="Arial" w:cs="Arial"/>
          <w:sz w:val="20"/>
        </w:rPr>
        <w:t>de centre</w:t>
      </w:r>
      <w:r w:rsidR="0076149D">
        <w:rPr>
          <w:rFonts w:ascii="Arial" w:hAnsi="Arial" w:cs="Arial"/>
          <w:sz w:val="20"/>
        </w:rPr>
        <w:t>-</w:t>
      </w:r>
      <w:r w:rsidRPr="0030345C">
        <w:rPr>
          <w:rFonts w:ascii="Arial" w:hAnsi="Arial" w:cs="Arial"/>
          <w:sz w:val="20"/>
        </w:rPr>
        <w:t>ville : « En province, 12 dimanches par an, c’est un maximum. Dans bien des cas, une petite dizaine de dimanches suffit »</w:t>
      </w:r>
      <w:r w:rsidR="0076149D">
        <w:rPr>
          <w:rFonts w:ascii="Arial" w:hAnsi="Arial" w:cs="Arial"/>
          <w:sz w:val="20"/>
        </w:rPr>
        <w:t>.</w:t>
      </w:r>
      <w:r w:rsidR="0030345C" w:rsidRPr="0030345C">
        <w:rPr>
          <w:rFonts w:ascii="Arial" w:hAnsi="Arial" w:cs="Arial"/>
          <w:sz w:val="20"/>
        </w:rPr>
        <w:t xml:space="preserve"> </w:t>
      </w:r>
      <w:r w:rsidRPr="0030345C">
        <w:rPr>
          <w:rFonts w:ascii="Arial" w:hAnsi="Arial" w:cs="Arial"/>
          <w:sz w:val="20"/>
        </w:rPr>
        <w:t xml:space="preserve">Selon </w:t>
      </w:r>
      <w:r w:rsidR="0076149D">
        <w:rPr>
          <w:rFonts w:ascii="Arial" w:hAnsi="Arial" w:cs="Arial"/>
          <w:sz w:val="20"/>
        </w:rPr>
        <w:t>l</w:t>
      </w:r>
      <w:r w:rsidRPr="0030345C">
        <w:rPr>
          <w:rFonts w:ascii="Arial" w:hAnsi="Arial" w:cs="Arial"/>
          <w:sz w:val="20"/>
        </w:rPr>
        <w:t>e MEDEF : «</w:t>
      </w:r>
      <w:r w:rsidR="0030345C" w:rsidRPr="0030345C">
        <w:rPr>
          <w:rFonts w:ascii="Arial" w:hAnsi="Arial" w:cs="Arial"/>
          <w:sz w:val="20"/>
        </w:rPr>
        <w:t xml:space="preserve"> </w:t>
      </w:r>
      <w:r w:rsidRPr="0030345C">
        <w:rPr>
          <w:rFonts w:ascii="Arial" w:hAnsi="Arial" w:cs="Arial"/>
          <w:sz w:val="20"/>
        </w:rPr>
        <w:t>Si les commerces pouvaient ouvrir le dimanche</w:t>
      </w:r>
      <w:r w:rsidR="0030345C" w:rsidRPr="0030345C">
        <w:rPr>
          <w:rFonts w:ascii="Arial" w:hAnsi="Arial" w:cs="Arial"/>
          <w:sz w:val="20"/>
        </w:rPr>
        <w:t xml:space="preserve"> </w:t>
      </w:r>
      <w:r w:rsidRPr="0030345C">
        <w:rPr>
          <w:rFonts w:ascii="Arial" w:hAnsi="Arial" w:cs="Arial"/>
          <w:sz w:val="20"/>
        </w:rPr>
        <w:t>et tard les soir</w:t>
      </w:r>
      <w:r w:rsidR="00D80589">
        <w:rPr>
          <w:rFonts w:ascii="Arial" w:hAnsi="Arial" w:cs="Arial"/>
          <w:sz w:val="20"/>
        </w:rPr>
        <w:t>s</w:t>
      </w:r>
      <w:r w:rsidRPr="0030345C">
        <w:rPr>
          <w:rFonts w:ascii="Arial" w:hAnsi="Arial" w:cs="Arial"/>
          <w:sz w:val="20"/>
        </w:rPr>
        <w:t>,</w:t>
      </w:r>
      <w:r w:rsidR="0030345C" w:rsidRPr="0030345C">
        <w:rPr>
          <w:rFonts w:ascii="Arial" w:hAnsi="Arial" w:cs="Arial"/>
          <w:sz w:val="20"/>
        </w:rPr>
        <w:t xml:space="preserve"> </w:t>
      </w:r>
      <w:r w:rsidRPr="0030345C">
        <w:rPr>
          <w:rFonts w:ascii="Arial" w:hAnsi="Arial" w:cs="Arial"/>
          <w:sz w:val="20"/>
        </w:rPr>
        <w:t>de 40 000 à 100 000 emplois</w:t>
      </w:r>
      <w:r w:rsidR="0030345C" w:rsidRPr="0030345C">
        <w:rPr>
          <w:rFonts w:ascii="Arial" w:hAnsi="Arial" w:cs="Arial"/>
          <w:sz w:val="20"/>
        </w:rPr>
        <w:t xml:space="preserve"> </w:t>
      </w:r>
      <w:r w:rsidRPr="0030345C">
        <w:rPr>
          <w:rFonts w:ascii="Arial" w:hAnsi="Arial" w:cs="Arial"/>
          <w:sz w:val="20"/>
        </w:rPr>
        <w:t>seraient créés »</w:t>
      </w:r>
      <w:r w:rsidR="0076149D">
        <w:rPr>
          <w:rFonts w:ascii="Arial" w:hAnsi="Arial" w:cs="Arial"/>
          <w:sz w:val="20"/>
        </w:rPr>
        <w:t>.</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30345C" w:rsidP="0030345C">
      <w:pPr>
        <w:pStyle w:val="Retraitcorpsdetexte2"/>
        <w:spacing w:line="240" w:lineRule="auto"/>
        <w:ind w:left="0" w:firstLine="0"/>
        <w:rPr>
          <w:rFonts w:ascii="Arial" w:hAnsi="Arial" w:cs="Arial"/>
          <w:b/>
          <w:sz w:val="20"/>
        </w:rPr>
      </w:pPr>
      <w:r w:rsidRPr="0030345C">
        <w:rPr>
          <w:rFonts w:ascii="Arial" w:hAnsi="Arial" w:cs="Arial"/>
          <w:b/>
          <w:sz w:val="20"/>
        </w:rPr>
        <w:t>MDD : année noire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 poids en valeur, en % des marques de distributeurs en 2014 sur le total des produits de grande consommation PGC + fruits et légumes, en hypermarchés et supermarchés,</w:t>
      </w:r>
      <w:r w:rsidR="0030345C" w:rsidRPr="0030345C">
        <w:rPr>
          <w:rFonts w:ascii="Arial" w:hAnsi="Arial" w:cs="Arial"/>
          <w:sz w:val="20"/>
        </w:rPr>
        <w:t xml:space="preserve"> </w:t>
      </w:r>
      <w:r w:rsidRPr="0030345C">
        <w:rPr>
          <w:rFonts w:ascii="Arial" w:hAnsi="Arial" w:cs="Arial"/>
          <w:sz w:val="20"/>
        </w:rPr>
        <w:t>est passé de 29,3 en 2013 à 28,7 en 2014, « </w:t>
      </w:r>
      <w:proofErr w:type="spellStart"/>
      <w:r w:rsidRPr="0030345C">
        <w:rPr>
          <w:rFonts w:ascii="Arial" w:hAnsi="Arial" w:cs="Arial"/>
          <w:sz w:val="20"/>
        </w:rPr>
        <w:t>annus</w:t>
      </w:r>
      <w:proofErr w:type="spellEnd"/>
      <w:r w:rsidRPr="0030345C">
        <w:rPr>
          <w:rFonts w:ascii="Arial" w:hAnsi="Arial" w:cs="Arial"/>
          <w:sz w:val="20"/>
        </w:rPr>
        <w:t xml:space="preserve"> </w:t>
      </w:r>
      <w:proofErr w:type="spellStart"/>
      <w:r w:rsidRPr="0030345C">
        <w:rPr>
          <w:rFonts w:ascii="Arial" w:hAnsi="Arial" w:cs="Arial"/>
          <w:sz w:val="20"/>
        </w:rPr>
        <w:t>horribilis</w:t>
      </w:r>
      <w:proofErr w:type="spellEnd"/>
      <w:r w:rsidRPr="0030345C">
        <w:rPr>
          <w:rFonts w:ascii="Arial" w:hAnsi="Arial" w:cs="Arial"/>
          <w:sz w:val="20"/>
        </w:rPr>
        <w:t> » par excellence. Ainsi</w:t>
      </w:r>
      <w:r w:rsidR="0076149D">
        <w:rPr>
          <w:rFonts w:ascii="Arial" w:hAnsi="Arial" w:cs="Arial"/>
          <w:sz w:val="20"/>
        </w:rPr>
        <w:t>,</w:t>
      </w:r>
      <w:r w:rsidRPr="0030345C">
        <w:rPr>
          <w:rFonts w:ascii="Arial" w:hAnsi="Arial" w:cs="Arial"/>
          <w:sz w:val="20"/>
        </w:rPr>
        <w:t xml:space="preserve"> plus que jamais harcelées par les marques nationales elles ont perdu 0,6 point de part de marché en une année. Mais pourquoi ? On peut en numéro un souligner que l’écart des prix avec les fabricants s’est réduit les rendant moins attractives. Les parts qui leur étaient réservés par les distributeurs</w:t>
      </w:r>
      <w:r w:rsidR="0030345C" w:rsidRPr="0030345C">
        <w:rPr>
          <w:rFonts w:ascii="Arial" w:hAnsi="Arial" w:cs="Arial"/>
          <w:sz w:val="20"/>
        </w:rPr>
        <w:t xml:space="preserve"> </w:t>
      </w:r>
      <w:r w:rsidRPr="0030345C">
        <w:rPr>
          <w:rFonts w:ascii="Arial" w:hAnsi="Arial" w:cs="Arial"/>
          <w:sz w:val="20"/>
        </w:rPr>
        <w:t>dans leur linéaire</w:t>
      </w:r>
      <w:r w:rsidR="0030345C" w:rsidRPr="0030345C">
        <w:rPr>
          <w:rFonts w:ascii="Arial" w:hAnsi="Arial" w:cs="Arial"/>
          <w:sz w:val="20"/>
        </w:rPr>
        <w:t xml:space="preserve"> </w:t>
      </w:r>
      <w:r w:rsidRPr="0030345C">
        <w:rPr>
          <w:rFonts w:ascii="Arial" w:hAnsi="Arial" w:cs="Arial"/>
          <w:sz w:val="20"/>
        </w:rPr>
        <w:t xml:space="preserve">ont été revues à la baisse. Ce sont essentiellement les MDD PREMIERS PRIX </w:t>
      </w:r>
      <w:r w:rsidR="0076149D">
        <w:rPr>
          <w:rFonts w:ascii="Arial" w:hAnsi="Arial" w:cs="Arial"/>
          <w:sz w:val="20"/>
        </w:rPr>
        <w:t>ainsi que les</w:t>
      </w:r>
      <w:r w:rsidRPr="0030345C">
        <w:rPr>
          <w:rFonts w:ascii="Arial" w:hAnsi="Arial" w:cs="Arial"/>
          <w:sz w:val="20"/>
        </w:rPr>
        <w:t xml:space="preserve"> </w:t>
      </w:r>
      <w:r w:rsidR="0076149D">
        <w:rPr>
          <w:rFonts w:ascii="Arial" w:hAnsi="Arial" w:cs="Arial"/>
          <w:sz w:val="20"/>
        </w:rPr>
        <w:t>MDD</w:t>
      </w:r>
      <w:r w:rsidRPr="0030345C">
        <w:rPr>
          <w:rFonts w:ascii="Arial" w:hAnsi="Arial" w:cs="Arial"/>
          <w:sz w:val="20"/>
        </w:rPr>
        <w:t xml:space="preserve"> standards (le plus gros du marché) qui ont chuté. A contrario, les MDD bio et premium tirent brillamment leur épingle du jeu. </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Les grands hypermarchés et les drives émergent d’une année terne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NIELSEN nous apprend, au demeurant sans surprise,</w:t>
      </w:r>
      <w:r w:rsidR="0030345C" w:rsidRPr="0030345C">
        <w:rPr>
          <w:rFonts w:ascii="Arial" w:hAnsi="Arial" w:cs="Arial"/>
          <w:sz w:val="20"/>
        </w:rPr>
        <w:t xml:space="preserve"> </w:t>
      </w:r>
      <w:r w:rsidRPr="0030345C">
        <w:rPr>
          <w:rFonts w:ascii="Arial" w:hAnsi="Arial" w:cs="Arial"/>
          <w:sz w:val="20"/>
        </w:rPr>
        <w:t>que l’an dernier</w:t>
      </w:r>
      <w:r w:rsidR="0030345C" w:rsidRPr="0030345C">
        <w:rPr>
          <w:rFonts w:ascii="Arial" w:hAnsi="Arial" w:cs="Arial"/>
          <w:sz w:val="20"/>
        </w:rPr>
        <w:t xml:space="preserve"> </w:t>
      </w:r>
      <w:r w:rsidRPr="0030345C">
        <w:rPr>
          <w:rFonts w:ascii="Arial" w:hAnsi="Arial" w:cs="Arial"/>
          <w:sz w:val="20"/>
        </w:rPr>
        <w:t>le Drive a affiché la plus belle croissance (+28,5%). Les grands hypermarchés signent une très belle progression avec (+4,1%)</w:t>
      </w:r>
      <w:r w:rsidR="0076149D">
        <w:rPr>
          <w:rFonts w:ascii="Arial" w:hAnsi="Arial" w:cs="Arial"/>
          <w:sz w:val="20"/>
        </w:rPr>
        <w:t>.</w:t>
      </w:r>
      <w:r w:rsidRPr="0030345C">
        <w:rPr>
          <w:rFonts w:ascii="Arial" w:hAnsi="Arial" w:cs="Arial"/>
          <w:sz w:val="20"/>
        </w:rPr>
        <w:t xml:space="preserve"> Un bémol toutefois, il s’agit uniquement</w:t>
      </w:r>
      <w:r w:rsidR="0030345C" w:rsidRPr="0030345C">
        <w:rPr>
          <w:rFonts w:ascii="Arial" w:hAnsi="Arial" w:cs="Arial"/>
          <w:sz w:val="20"/>
        </w:rPr>
        <w:t xml:space="preserve"> </w:t>
      </w:r>
      <w:r w:rsidRPr="0030345C">
        <w:rPr>
          <w:rFonts w:ascii="Arial" w:hAnsi="Arial" w:cs="Arial"/>
          <w:sz w:val="20"/>
        </w:rPr>
        <w:t>des ventes de PGC et non du non alimentaire qui, lui, est à la peine. Il est des plus intéressants de découvrir que malgré</w:t>
      </w:r>
      <w:r w:rsidR="0030345C" w:rsidRPr="0030345C">
        <w:rPr>
          <w:rFonts w:ascii="Arial" w:hAnsi="Arial" w:cs="Arial"/>
          <w:sz w:val="20"/>
        </w:rPr>
        <w:t xml:space="preserve"> </w:t>
      </w:r>
      <w:r w:rsidRPr="0030345C">
        <w:rPr>
          <w:rFonts w:ascii="Arial" w:hAnsi="Arial" w:cs="Arial"/>
          <w:sz w:val="20"/>
        </w:rPr>
        <w:t>environ 3.880 drives opérationnels l’an dernier, les 1 989 hypermarchés génèrent encore davantage de gains de chiffre d’affaires. Point d’inquiétude qui n’est pas récent: la situation du hard discount</w:t>
      </w:r>
      <w:r w:rsidR="0030345C" w:rsidRPr="0030345C">
        <w:rPr>
          <w:rFonts w:ascii="Arial" w:hAnsi="Arial" w:cs="Arial"/>
          <w:sz w:val="20"/>
        </w:rPr>
        <w:t xml:space="preserve"> </w:t>
      </w:r>
      <w:r w:rsidRPr="0030345C">
        <w:rPr>
          <w:rFonts w:ascii="Arial" w:hAnsi="Arial" w:cs="Arial"/>
          <w:sz w:val="20"/>
        </w:rPr>
        <w:t>s’érode de - 2</w:t>
      </w:r>
      <w:r w:rsidR="0076149D">
        <w:rPr>
          <w:rFonts w:ascii="Arial" w:hAnsi="Arial" w:cs="Arial"/>
          <w:sz w:val="20"/>
        </w:rPr>
        <w:t>,</w:t>
      </w:r>
      <w:r w:rsidRPr="0030345C">
        <w:rPr>
          <w:rFonts w:ascii="Arial" w:hAnsi="Arial" w:cs="Arial"/>
          <w:sz w:val="20"/>
        </w:rPr>
        <w:t>2%.</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b/>
          <w:sz w:val="20"/>
        </w:rPr>
        <w:t>H&amp;M ouvrira cette année quatre cents nouveaux points de vente</w:t>
      </w:r>
      <w:r w:rsidRPr="0030345C">
        <w:rPr>
          <w:rFonts w:ascii="Arial" w:hAnsi="Arial" w:cs="Arial"/>
          <w:sz w:val="20"/>
        </w:rPr>
        <w:t xml:space="preserve">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Le géant suédois de la </w:t>
      </w:r>
      <w:proofErr w:type="spellStart"/>
      <w:r w:rsidRPr="002E3ED5">
        <w:rPr>
          <w:rFonts w:ascii="Arial" w:hAnsi="Arial" w:cs="Arial"/>
          <w:i/>
          <w:sz w:val="20"/>
        </w:rPr>
        <w:t>fast</w:t>
      </w:r>
      <w:proofErr w:type="spellEnd"/>
      <w:r w:rsidRPr="002E3ED5">
        <w:rPr>
          <w:rFonts w:ascii="Arial" w:hAnsi="Arial" w:cs="Arial"/>
          <w:i/>
          <w:sz w:val="20"/>
        </w:rPr>
        <w:t xml:space="preserve"> </w:t>
      </w:r>
      <w:proofErr w:type="spellStart"/>
      <w:r w:rsidRPr="002E3ED5">
        <w:rPr>
          <w:rFonts w:ascii="Arial" w:hAnsi="Arial" w:cs="Arial"/>
          <w:i/>
          <w:sz w:val="20"/>
        </w:rPr>
        <w:t>fashion</w:t>
      </w:r>
      <w:proofErr w:type="spellEnd"/>
      <w:r w:rsidRPr="0030345C">
        <w:rPr>
          <w:rFonts w:ascii="Arial" w:hAnsi="Arial" w:cs="Arial"/>
          <w:sz w:val="20"/>
        </w:rPr>
        <w:t xml:space="preserve"> a publié la plus forte hausse de son résultat opérationnel depuis 2007 (+16% à 25,9 milliards de couronnes suédoises)</w:t>
      </w:r>
      <w:r w:rsidR="0076149D">
        <w:rPr>
          <w:rFonts w:ascii="Arial" w:hAnsi="Arial" w:cs="Arial"/>
          <w:sz w:val="20"/>
        </w:rPr>
        <w:t>.</w:t>
      </w:r>
      <w:r w:rsidR="0030345C" w:rsidRPr="0030345C">
        <w:rPr>
          <w:rFonts w:ascii="Arial" w:hAnsi="Arial" w:cs="Arial"/>
          <w:sz w:val="20"/>
        </w:rPr>
        <w:t xml:space="preserve"> </w:t>
      </w:r>
      <w:r w:rsidRPr="0030345C">
        <w:rPr>
          <w:rFonts w:ascii="Arial" w:hAnsi="Arial" w:cs="Arial"/>
          <w:sz w:val="20"/>
        </w:rPr>
        <w:t>L’année 2014</w:t>
      </w:r>
      <w:r w:rsidR="0030345C" w:rsidRPr="0030345C">
        <w:rPr>
          <w:rFonts w:ascii="Arial" w:hAnsi="Arial" w:cs="Arial"/>
          <w:sz w:val="20"/>
        </w:rPr>
        <w:t xml:space="preserve"> </w:t>
      </w:r>
      <w:r w:rsidRPr="0030345C">
        <w:rPr>
          <w:rFonts w:ascii="Arial" w:hAnsi="Arial" w:cs="Arial"/>
          <w:sz w:val="20"/>
        </w:rPr>
        <w:t>est bien en ligne avec les attentes, marquée par un bond des ventes de 14%</w:t>
      </w:r>
      <w:r w:rsidR="0030345C" w:rsidRPr="0030345C">
        <w:rPr>
          <w:rFonts w:ascii="Arial" w:hAnsi="Arial" w:cs="Arial"/>
          <w:sz w:val="20"/>
        </w:rPr>
        <w:t xml:space="preserve"> </w:t>
      </w:r>
      <w:r w:rsidRPr="0030345C">
        <w:rPr>
          <w:rFonts w:ascii="Arial" w:hAnsi="Arial" w:cs="Arial"/>
          <w:sz w:val="20"/>
        </w:rPr>
        <w:t>sur son exercice clos fin novembre, le numéro deux mondial du prêt</w:t>
      </w:r>
      <w:r w:rsidR="0076149D">
        <w:rPr>
          <w:rFonts w:ascii="Arial" w:hAnsi="Arial" w:cs="Arial"/>
          <w:sz w:val="20"/>
        </w:rPr>
        <w:t>-</w:t>
      </w:r>
      <w:r w:rsidRPr="0030345C">
        <w:rPr>
          <w:rFonts w:ascii="Arial" w:hAnsi="Arial" w:cs="Arial"/>
          <w:sz w:val="20"/>
        </w:rPr>
        <w:t>à</w:t>
      </w:r>
      <w:r w:rsidR="0076149D">
        <w:rPr>
          <w:rFonts w:ascii="Arial" w:hAnsi="Arial" w:cs="Arial"/>
          <w:sz w:val="20"/>
        </w:rPr>
        <w:t>-</w:t>
      </w:r>
      <w:r w:rsidRPr="0030345C">
        <w:rPr>
          <w:rFonts w:ascii="Arial" w:hAnsi="Arial" w:cs="Arial"/>
          <w:sz w:val="20"/>
        </w:rPr>
        <w:t>porter</w:t>
      </w:r>
      <w:r w:rsidR="0030345C" w:rsidRPr="0030345C">
        <w:rPr>
          <w:rFonts w:ascii="Arial" w:hAnsi="Arial" w:cs="Arial"/>
          <w:sz w:val="20"/>
        </w:rPr>
        <w:t xml:space="preserve"> </w:t>
      </w:r>
      <w:r w:rsidRPr="0030345C">
        <w:rPr>
          <w:rFonts w:ascii="Arial" w:hAnsi="Arial" w:cs="Arial"/>
          <w:sz w:val="20"/>
        </w:rPr>
        <w:t>prévient que la vigueur actuelle du dollar risque de peser sur ses comptes de 2015. Ce qui se traduira par un accroissement des coûts</w:t>
      </w:r>
      <w:r w:rsidR="0030345C" w:rsidRPr="0030345C">
        <w:rPr>
          <w:rFonts w:ascii="Arial" w:hAnsi="Arial" w:cs="Arial"/>
          <w:sz w:val="20"/>
        </w:rPr>
        <w:t xml:space="preserve"> </w:t>
      </w:r>
      <w:r w:rsidRPr="0030345C">
        <w:rPr>
          <w:rFonts w:ascii="Arial" w:hAnsi="Arial" w:cs="Arial"/>
          <w:sz w:val="20"/>
        </w:rPr>
        <w:t>d’approvisionnements. 80% des facturations sont libellés en dollars auprès de fournisseurs asiatiques. Le groupe va poursuivre</w:t>
      </w:r>
      <w:r w:rsidR="0030345C" w:rsidRPr="0030345C">
        <w:rPr>
          <w:rFonts w:ascii="Arial" w:hAnsi="Arial" w:cs="Arial"/>
          <w:sz w:val="20"/>
        </w:rPr>
        <w:t xml:space="preserve"> </w:t>
      </w:r>
      <w:r w:rsidRPr="0030345C">
        <w:rPr>
          <w:rFonts w:ascii="Arial" w:hAnsi="Arial" w:cs="Arial"/>
          <w:sz w:val="20"/>
        </w:rPr>
        <w:t>en 2015 la croissance rapide de son parc de magasins, s’implantant ou se développant dans des zones émergentes (Inde, Amérique du sud, P</w:t>
      </w:r>
      <w:r w:rsidR="0076149D">
        <w:rPr>
          <w:rFonts w:ascii="Arial" w:hAnsi="Arial" w:cs="Arial"/>
          <w:sz w:val="20"/>
        </w:rPr>
        <w:t>hilippines</w:t>
      </w:r>
      <w:r w:rsidRPr="0030345C">
        <w:rPr>
          <w:rFonts w:ascii="Arial" w:hAnsi="Arial" w:cs="Arial"/>
          <w:sz w:val="20"/>
        </w:rPr>
        <w:t>, C</w:t>
      </w:r>
      <w:r w:rsidR="0076149D">
        <w:rPr>
          <w:rFonts w:ascii="Arial" w:hAnsi="Arial" w:cs="Arial"/>
          <w:sz w:val="20"/>
        </w:rPr>
        <w:t>hine</w:t>
      </w:r>
      <w:r w:rsidRPr="0030345C">
        <w:rPr>
          <w:rFonts w:ascii="Arial" w:hAnsi="Arial" w:cs="Arial"/>
          <w:sz w:val="20"/>
        </w:rPr>
        <w:t>)</w:t>
      </w:r>
      <w:r w:rsidR="0076149D">
        <w:rPr>
          <w:rFonts w:ascii="Arial" w:hAnsi="Arial" w:cs="Arial"/>
          <w:sz w:val="20"/>
        </w:rPr>
        <w:t>.</w:t>
      </w:r>
      <w:r w:rsidRPr="0030345C">
        <w:rPr>
          <w:rFonts w:ascii="Arial" w:hAnsi="Arial" w:cs="Arial"/>
          <w:sz w:val="20"/>
        </w:rPr>
        <w:t xml:space="preserve"> H</w:t>
      </w:r>
      <w:r w:rsidR="0076149D">
        <w:rPr>
          <w:rFonts w:ascii="Arial" w:hAnsi="Arial" w:cs="Arial"/>
          <w:sz w:val="20"/>
        </w:rPr>
        <w:t xml:space="preserve">&amp;M ouvrira cette année </w:t>
      </w:r>
      <w:r w:rsidRPr="0030345C">
        <w:rPr>
          <w:rFonts w:ascii="Arial" w:hAnsi="Arial" w:cs="Arial"/>
          <w:sz w:val="20"/>
        </w:rPr>
        <w:t xml:space="preserve">400 </w:t>
      </w:r>
      <w:r w:rsidR="0076149D">
        <w:rPr>
          <w:rFonts w:ascii="Arial" w:hAnsi="Arial" w:cs="Arial"/>
          <w:sz w:val="20"/>
        </w:rPr>
        <w:t>nouveaux points de vente</w:t>
      </w:r>
      <w:r w:rsidRPr="0030345C">
        <w:rPr>
          <w:rFonts w:ascii="Arial" w:hAnsi="Arial" w:cs="Arial"/>
          <w:sz w:val="20"/>
        </w:rPr>
        <w:t xml:space="preserve">, </w:t>
      </w:r>
      <w:r w:rsidR="0076149D">
        <w:rPr>
          <w:rFonts w:ascii="Arial" w:hAnsi="Arial" w:cs="Arial"/>
          <w:sz w:val="20"/>
        </w:rPr>
        <w:t xml:space="preserve">un rythme historique qui portera son parc à </w:t>
      </w:r>
      <w:r w:rsidRPr="0030345C">
        <w:rPr>
          <w:rFonts w:ascii="Arial" w:hAnsi="Arial" w:cs="Arial"/>
          <w:sz w:val="20"/>
        </w:rPr>
        <w:t>3</w:t>
      </w:r>
      <w:r w:rsidR="0076149D">
        <w:rPr>
          <w:rFonts w:ascii="Arial" w:hAnsi="Arial" w:cs="Arial"/>
          <w:sz w:val="20"/>
        </w:rPr>
        <w:t>.</w:t>
      </w:r>
      <w:r w:rsidRPr="0030345C">
        <w:rPr>
          <w:rFonts w:ascii="Arial" w:hAnsi="Arial" w:cs="Arial"/>
          <w:sz w:val="20"/>
        </w:rPr>
        <w:t xml:space="preserve">900 </w:t>
      </w:r>
      <w:r w:rsidR="0076149D">
        <w:rPr>
          <w:rFonts w:ascii="Arial" w:hAnsi="Arial" w:cs="Arial"/>
          <w:sz w:val="20"/>
        </w:rPr>
        <w:t>magasins</w:t>
      </w:r>
      <w:r w:rsidRPr="0030345C">
        <w:rPr>
          <w:rFonts w:ascii="Arial" w:hAnsi="Arial" w:cs="Arial"/>
          <w:sz w:val="20"/>
        </w:rPr>
        <w:t>.</w:t>
      </w:r>
    </w:p>
    <w:p w:rsidR="0030345C" w:rsidRPr="0030345C" w:rsidRDefault="0030345C"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lastRenderedPageBreak/>
        <w:t>L</w:t>
      </w:r>
      <w:r w:rsidR="002E3ED5">
        <w:rPr>
          <w:rFonts w:ascii="Arial" w:hAnsi="Arial" w:cs="Arial"/>
          <w:b/>
          <w:sz w:val="20"/>
        </w:rPr>
        <w:t xml:space="preserve">es prix de l’alimentation rattrapés par la déflation en </w:t>
      </w:r>
      <w:r w:rsidRPr="0030345C">
        <w:rPr>
          <w:rFonts w:ascii="Arial" w:hAnsi="Arial" w:cs="Arial"/>
          <w:b/>
          <w:sz w:val="20"/>
        </w:rPr>
        <w:t>France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C</w:t>
      </w:r>
      <w:r w:rsidR="002E3ED5">
        <w:rPr>
          <w:rFonts w:ascii="Arial" w:hAnsi="Arial" w:cs="Arial"/>
          <w:sz w:val="20"/>
        </w:rPr>
        <w:t xml:space="preserve">e titre n’est pas à proprement parler une bonne nouvelle pour </w:t>
      </w:r>
      <w:proofErr w:type="gramStart"/>
      <w:r w:rsidR="002E3ED5">
        <w:rPr>
          <w:rFonts w:ascii="Arial" w:hAnsi="Arial" w:cs="Arial"/>
          <w:sz w:val="20"/>
        </w:rPr>
        <w:t>l’industrie agroalimentaire considérées</w:t>
      </w:r>
      <w:proofErr w:type="gramEnd"/>
      <w:r w:rsidR="002E3ED5">
        <w:rPr>
          <w:rFonts w:ascii="Arial" w:hAnsi="Arial" w:cs="Arial"/>
          <w:sz w:val="20"/>
        </w:rPr>
        <w:t xml:space="preserve"> comme un des fleurons de notre économie nationale</w:t>
      </w:r>
      <w:r w:rsidRPr="0030345C">
        <w:rPr>
          <w:rFonts w:ascii="Arial" w:hAnsi="Arial" w:cs="Arial"/>
          <w:sz w:val="20"/>
        </w:rPr>
        <w:t xml:space="preserve">. </w:t>
      </w:r>
      <w:r w:rsidR="002E3ED5">
        <w:rPr>
          <w:rFonts w:ascii="Arial" w:hAnsi="Arial" w:cs="Arial"/>
          <w:sz w:val="20"/>
        </w:rPr>
        <w:t xml:space="preserve">L’an dernier, l’évolution des prix de l’alimentation a été négative ressortant </w:t>
      </w:r>
      <w:proofErr w:type="gramStart"/>
      <w:r w:rsidR="002E3ED5">
        <w:rPr>
          <w:rFonts w:ascii="Arial" w:hAnsi="Arial" w:cs="Arial"/>
          <w:sz w:val="20"/>
        </w:rPr>
        <w:t>à</w:t>
      </w:r>
      <w:proofErr w:type="gramEnd"/>
      <w:r w:rsidR="002E3ED5">
        <w:rPr>
          <w:rFonts w:ascii="Arial" w:hAnsi="Arial" w:cs="Arial"/>
          <w:sz w:val="20"/>
        </w:rPr>
        <w:t xml:space="preserve"> -0,8% selon l’ANIA (Association Nationale des Industries Alimentaires). C’est le recul le plus fort enregistré dans l’Union européenne où les prix à la consommation reculent depuis trois mois. Triste record pour notre pays. Deux familles de produits sont responsables de la déflation : les fruits et légumes </w:t>
      </w:r>
      <w:r w:rsidRPr="0030345C">
        <w:rPr>
          <w:rFonts w:ascii="Arial" w:hAnsi="Arial" w:cs="Arial"/>
          <w:sz w:val="20"/>
        </w:rPr>
        <w:t>(-</w:t>
      </w:r>
      <w:r w:rsidR="002E3ED5">
        <w:rPr>
          <w:rFonts w:ascii="Arial" w:hAnsi="Arial" w:cs="Arial"/>
          <w:sz w:val="20"/>
        </w:rPr>
        <w:t>4</w:t>
      </w:r>
      <w:r w:rsidRPr="0030345C">
        <w:rPr>
          <w:rFonts w:ascii="Arial" w:hAnsi="Arial" w:cs="Arial"/>
          <w:sz w:val="20"/>
        </w:rPr>
        <w:t>,1%)</w:t>
      </w:r>
      <w:r w:rsidR="0030345C" w:rsidRPr="0030345C">
        <w:rPr>
          <w:rFonts w:ascii="Arial" w:hAnsi="Arial" w:cs="Arial"/>
          <w:sz w:val="20"/>
        </w:rPr>
        <w:t xml:space="preserve"> </w:t>
      </w:r>
      <w:r w:rsidR="002E3ED5">
        <w:rPr>
          <w:rFonts w:ascii="Arial" w:hAnsi="Arial" w:cs="Arial"/>
          <w:sz w:val="20"/>
        </w:rPr>
        <w:t>et les boissons sans alcool.</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A qui profite la guerre des prix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Les baisses de tarifs accompagnée de promotions motivantes qu’on décidées les distributeurs on </w:t>
      </w:r>
      <w:r w:rsidR="002E3ED5" w:rsidRPr="0030345C">
        <w:rPr>
          <w:rFonts w:ascii="Arial" w:hAnsi="Arial" w:cs="Arial"/>
          <w:sz w:val="20"/>
        </w:rPr>
        <w:t>permit</w:t>
      </w:r>
      <w:r w:rsidRPr="0030345C">
        <w:rPr>
          <w:rFonts w:ascii="Arial" w:hAnsi="Arial" w:cs="Arial"/>
          <w:sz w:val="20"/>
        </w:rPr>
        <w:t xml:space="preserve"> aux Français d’acheter davantage d’articles. Mais, </w:t>
      </w:r>
      <w:r w:rsidR="002E3ED5">
        <w:rPr>
          <w:rFonts w:ascii="Arial" w:hAnsi="Arial" w:cs="Arial"/>
          <w:sz w:val="20"/>
        </w:rPr>
        <w:t xml:space="preserve">en </w:t>
      </w:r>
      <w:r w:rsidRPr="0030345C">
        <w:rPr>
          <w:rFonts w:ascii="Arial" w:hAnsi="Arial" w:cs="Arial"/>
          <w:sz w:val="20"/>
        </w:rPr>
        <w:t>contrepartie, les marges des industriels se sont érodées. Les</w:t>
      </w:r>
      <w:r w:rsidR="0030345C" w:rsidRPr="0030345C">
        <w:rPr>
          <w:rFonts w:ascii="Arial" w:hAnsi="Arial" w:cs="Arial"/>
          <w:sz w:val="20"/>
        </w:rPr>
        <w:t xml:space="preserve"> </w:t>
      </w:r>
      <w:r w:rsidRPr="0030345C">
        <w:rPr>
          <w:rFonts w:ascii="Arial" w:hAnsi="Arial" w:cs="Arial"/>
          <w:sz w:val="20"/>
        </w:rPr>
        <w:t>marques des principaux fournisseurs ont été parmi les plus déflationnistes et les plus promotionnées également. Résultat, ils paient un lourd tribut en termes</w:t>
      </w:r>
      <w:r w:rsidR="0030345C" w:rsidRPr="0030345C">
        <w:rPr>
          <w:rFonts w:ascii="Arial" w:hAnsi="Arial" w:cs="Arial"/>
          <w:sz w:val="20"/>
        </w:rPr>
        <w:t xml:space="preserve"> </w:t>
      </w:r>
      <w:r w:rsidRPr="0030345C">
        <w:rPr>
          <w:rFonts w:ascii="Arial" w:hAnsi="Arial" w:cs="Arial"/>
          <w:sz w:val="20"/>
        </w:rPr>
        <w:t>de rentabilité.</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Selon Nielsen, la guerre des prix entre enseignes a fait baisser les tarifs en rayon de 1,8%</w:t>
      </w:r>
      <w:r w:rsidR="0030345C" w:rsidRPr="0030345C">
        <w:rPr>
          <w:rFonts w:ascii="Arial" w:hAnsi="Arial" w:cs="Arial"/>
          <w:sz w:val="20"/>
        </w:rPr>
        <w:t xml:space="preserve"> </w:t>
      </w:r>
      <w:r w:rsidRPr="0030345C">
        <w:rPr>
          <w:rFonts w:ascii="Arial" w:hAnsi="Arial" w:cs="Arial"/>
          <w:sz w:val="20"/>
        </w:rPr>
        <w:t>sur l’ensemble des références en 2014.</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Trois décennies avec les hypermarchés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Un premier constat s’impose tant il peut sembler surprenant</w:t>
      </w:r>
      <w:r w:rsidR="0030345C" w:rsidRPr="0030345C">
        <w:rPr>
          <w:rFonts w:ascii="Arial" w:hAnsi="Arial" w:cs="Arial"/>
          <w:sz w:val="20"/>
        </w:rPr>
        <w:t xml:space="preserve"> </w:t>
      </w:r>
      <w:r w:rsidRPr="0030345C">
        <w:rPr>
          <w:rFonts w:ascii="Arial" w:hAnsi="Arial" w:cs="Arial"/>
          <w:sz w:val="20"/>
        </w:rPr>
        <w:t>à tous ceux qui viennent de vivre cette décennie des grands changements du commerce. En effet, selon l’Insee, le coût de la vie n’augmente pas sur le long terme, au contraire. Ainsi</w:t>
      </w:r>
      <w:r w:rsidR="002E3ED5">
        <w:rPr>
          <w:rFonts w:ascii="Arial" w:hAnsi="Arial" w:cs="Arial"/>
          <w:sz w:val="20"/>
        </w:rPr>
        <w:t>,</w:t>
      </w:r>
      <w:r w:rsidRPr="0030345C">
        <w:rPr>
          <w:rFonts w:ascii="Arial" w:hAnsi="Arial" w:cs="Arial"/>
          <w:sz w:val="20"/>
        </w:rPr>
        <w:t xml:space="preserve"> une personne qui gagne un salaire net moyen en vigueur, doit travailler moins d’heures qu’il y a trente ans pour s’offrir des produits identiques. Et pourtant, les additifs et la présentation des produits ont évolué. Conclusion</w:t>
      </w:r>
      <w:r w:rsidR="002E3ED5">
        <w:rPr>
          <w:rFonts w:ascii="Arial" w:hAnsi="Arial" w:cs="Arial"/>
          <w:sz w:val="20"/>
        </w:rPr>
        <w:t>,</w:t>
      </w:r>
      <w:r w:rsidRPr="0030345C">
        <w:rPr>
          <w:rFonts w:ascii="Arial" w:hAnsi="Arial" w:cs="Arial"/>
          <w:sz w:val="20"/>
        </w:rPr>
        <w:t xml:space="preserve"> il fait mieux vivre en 2015 qu’en 1963, année de la création du premier hypermarché à Sainte</w:t>
      </w:r>
      <w:r w:rsidR="002E3ED5">
        <w:rPr>
          <w:rFonts w:ascii="Arial" w:hAnsi="Arial" w:cs="Arial"/>
          <w:sz w:val="20"/>
        </w:rPr>
        <w:t>-</w:t>
      </w:r>
      <w:r w:rsidRPr="0030345C">
        <w:rPr>
          <w:rFonts w:ascii="Arial" w:hAnsi="Arial" w:cs="Arial"/>
          <w:sz w:val="20"/>
        </w:rPr>
        <w:t>Geneviève</w:t>
      </w:r>
      <w:r w:rsidR="002E3ED5">
        <w:rPr>
          <w:rFonts w:ascii="Arial" w:hAnsi="Arial" w:cs="Arial"/>
          <w:sz w:val="20"/>
        </w:rPr>
        <w:t>-</w:t>
      </w:r>
      <w:r w:rsidRPr="0030345C">
        <w:rPr>
          <w:rFonts w:ascii="Arial" w:hAnsi="Arial" w:cs="Arial"/>
          <w:sz w:val="20"/>
        </w:rPr>
        <w:t>des</w:t>
      </w:r>
      <w:r w:rsidR="002E3ED5">
        <w:rPr>
          <w:rFonts w:ascii="Arial" w:hAnsi="Arial" w:cs="Arial"/>
          <w:sz w:val="20"/>
        </w:rPr>
        <w:t>-</w:t>
      </w:r>
      <w:r w:rsidRPr="0030345C">
        <w:rPr>
          <w:rFonts w:ascii="Arial" w:hAnsi="Arial" w:cs="Arial"/>
          <w:sz w:val="20"/>
        </w:rPr>
        <w:t>Bois.</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Moins d’enseignes, mais pas moins de choix en rayon</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Mammouth, Rallye, Continent, Félix Potin, Prisunic, bientôt Dia … La liste</w:t>
      </w:r>
      <w:r w:rsidR="0030345C" w:rsidRPr="0030345C">
        <w:rPr>
          <w:rFonts w:ascii="Arial" w:hAnsi="Arial" w:cs="Arial"/>
          <w:sz w:val="20"/>
        </w:rPr>
        <w:t xml:space="preserve"> </w:t>
      </w:r>
      <w:r w:rsidRPr="0030345C">
        <w:rPr>
          <w:rFonts w:ascii="Arial" w:hAnsi="Arial" w:cs="Arial"/>
          <w:sz w:val="20"/>
        </w:rPr>
        <w:t>des enseignes disparues en trente ans est impressionnante.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Elle est dans une certaine mesure compensée</w:t>
      </w:r>
      <w:r w:rsidR="0030345C" w:rsidRPr="0030345C">
        <w:rPr>
          <w:rFonts w:ascii="Arial" w:hAnsi="Arial" w:cs="Arial"/>
          <w:sz w:val="20"/>
        </w:rPr>
        <w:t xml:space="preserve"> </w:t>
      </w:r>
      <w:r w:rsidRPr="0030345C">
        <w:rPr>
          <w:rFonts w:ascii="Arial" w:hAnsi="Arial" w:cs="Arial"/>
          <w:sz w:val="20"/>
        </w:rPr>
        <w:t>par de nouveaux venus sur le marché de la grande distribution. Inconnus il y a trente ans, les hard discounters</w:t>
      </w:r>
      <w:r w:rsidR="0030345C" w:rsidRPr="0030345C">
        <w:rPr>
          <w:rFonts w:ascii="Arial" w:hAnsi="Arial" w:cs="Arial"/>
          <w:sz w:val="20"/>
        </w:rPr>
        <w:t xml:space="preserve"> </w:t>
      </w:r>
      <w:proofErr w:type="spellStart"/>
      <w:r w:rsidRPr="0030345C">
        <w:rPr>
          <w:rFonts w:ascii="Arial" w:hAnsi="Arial" w:cs="Arial"/>
          <w:sz w:val="20"/>
        </w:rPr>
        <w:t>Lidl</w:t>
      </w:r>
      <w:proofErr w:type="spellEnd"/>
      <w:r w:rsidRPr="0030345C">
        <w:rPr>
          <w:rFonts w:ascii="Arial" w:hAnsi="Arial" w:cs="Arial"/>
          <w:sz w:val="20"/>
        </w:rPr>
        <w:t>, Leader Price ou Aldi font désormais partie du paysage. Ils captent 12% du marché de cet univers. Des concept</w:t>
      </w:r>
      <w:r w:rsidR="002E3ED5">
        <w:rPr>
          <w:rFonts w:ascii="Arial" w:hAnsi="Arial" w:cs="Arial"/>
          <w:sz w:val="20"/>
        </w:rPr>
        <w:t>s</w:t>
      </w:r>
      <w:r w:rsidRPr="0030345C">
        <w:rPr>
          <w:rFonts w:ascii="Arial" w:hAnsi="Arial" w:cs="Arial"/>
          <w:sz w:val="20"/>
        </w:rPr>
        <w:t xml:space="preserve"> au</w:t>
      </w:r>
      <w:r w:rsidR="002E3ED5">
        <w:rPr>
          <w:rFonts w:ascii="Arial" w:hAnsi="Arial" w:cs="Arial"/>
          <w:sz w:val="20"/>
        </w:rPr>
        <w:t>x</w:t>
      </w:r>
      <w:r w:rsidRPr="0030345C">
        <w:rPr>
          <w:rFonts w:ascii="Arial" w:hAnsi="Arial" w:cs="Arial"/>
          <w:sz w:val="20"/>
        </w:rPr>
        <w:t xml:space="preserve"> formats bien sp</w:t>
      </w:r>
      <w:r w:rsidR="002E3ED5">
        <w:rPr>
          <w:rFonts w:ascii="Arial" w:hAnsi="Arial" w:cs="Arial"/>
          <w:sz w:val="20"/>
        </w:rPr>
        <w:t>écifiques ont vu le jour, tels</w:t>
      </w:r>
      <w:r w:rsidRPr="0030345C">
        <w:rPr>
          <w:rFonts w:ascii="Arial" w:hAnsi="Arial" w:cs="Arial"/>
          <w:sz w:val="20"/>
        </w:rPr>
        <w:t xml:space="preserve"> Picard </w:t>
      </w:r>
      <w:r w:rsidR="002E3ED5">
        <w:rPr>
          <w:rFonts w:ascii="Arial" w:hAnsi="Arial" w:cs="Arial"/>
          <w:sz w:val="20"/>
        </w:rPr>
        <w:t xml:space="preserve">et </w:t>
      </w:r>
      <w:r w:rsidRPr="0030345C">
        <w:rPr>
          <w:rFonts w:ascii="Arial" w:hAnsi="Arial" w:cs="Arial"/>
          <w:sz w:val="20"/>
        </w:rPr>
        <w:t xml:space="preserve">Grand Frais. Ne pas oublier l’apparition, puis </w:t>
      </w:r>
      <w:proofErr w:type="gramStart"/>
      <w:r w:rsidRPr="0030345C">
        <w:rPr>
          <w:rFonts w:ascii="Arial" w:hAnsi="Arial" w:cs="Arial"/>
          <w:sz w:val="20"/>
        </w:rPr>
        <w:t>le</w:t>
      </w:r>
      <w:proofErr w:type="gramEnd"/>
      <w:r w:rsidRPr="0030345C">
        <w:rPr>
          <w:rFonts w:ascii="Arial" w:hAnsi="Arial" w:cs="Arial"/>
          <w:sz w:val="20"/>
        </w:rPr>
        <w:t xml:space="preserve"> spectaculaire montée en régime du Drive, compagnon de route de la VAD (Vente Distance)</w:t>
      </w:r>
      <w:r w:rsidR="002E3ED5">
        <w:rPr>
          <w:rFonts w:ascii="Arial" w:hAnsi="Arial" w:cs="Arial"/>
          <w:sz w:val="20"/>
        </w:rPr>
        <w:t>.</w:t>
      </w:r>
      <w:r w:rsidRPr="0030345C">
        <w:rPr>
          <w:rFonts w:ascii="Arial" w:hAnsi="Arial" w:cs="Arial"/>
          <w:sz w:val="20"/>
        </w:rPr>
        <w:t xml:space="preserve"> Pendant ce </w:t>
      </w:r>
      <w:r w:rsidR="002E3ED5" w:rsidRPr="0030345C">
        <w:rPr>
          <w:rFonts w:ascii="Arial" w:hAnsi="Arial" w:cs="Arial"/>
          <w:sz w:val="20"/>
        </w:rPr>
        <w:t>temps-là</w:t>
      </w:r>
      <w:r w:rsidRPr="0030345C">
        <w:rPr>
          <w:rFonts w:ascii="Arial" w:hAnsi="Arial" w:cs="Arial"/>
          <w:sz w:val="20"/>
        </w:rPr>
        <w:t xml:space="preserve"> variété des</w:t>
      </w:r>
      <w:r w:rsidR="0030345C" w:rsidRPr="0030345C">
        <w:rPr>
          <w:rFonts w:ascii="Arial" w:hAnsi="Arial" w:cs="Arial"/>
          <w:sz w:val="20"/>
        </w:rPr>
        <w:t xml:space="preserve"> </w:t>
      </w:r>
      <w:r w:rsidRPr="0030345C">
        <w:rPr>
          <w:rFonts w:ascii="Arial" w:hAnsi="Arial" w:cs="Arial"/>
          <w:sz w:val="20"/>
        </w:rPr>
        <w:t>références disponibles n’a cessé</w:t>
      </w:r>
      <w:r w:rsidR="0030345C" w:rsidRPr="0030345C">
        <w:rPr>
          <w:rFonts w:ascii="Arial" w:hAnsi="Arial" w:cs="Arial"/>
          <w:sz w:val="20"/>
        </w:rPr>
        <w:t xml:space="preserve"> </w:t>
      </w:r>
      <w:r w:rsidRPr="0030345C">
        <w:rPr>
          <w:rFonts w:ascii="Arial" w:hAnsi="Arial" w:cs="Arial"/>
          <w:sz w:val="20"/>
        </w:rPr>
        <w:t>de croitre.</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Quand Géant et Leclerc caracolent en tête des prix les moins chers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Leclerc est deuxième derrière les Hypermarchés Géant, mais les écart</w:t>
      </w:r>
      <w:r w:rsidR="002E3ED5">
        <w:rPr>
          <w:rFonts w:ascii="Arial" w:hAnsi="Arial" w:cs="Arial"/>
          <w:sz w:val="20"/>
        </w:rPr>
        <w:t>s</w:t>
      </w:r>
      <w:r w:rsidRPr="0030345C">
        <w:rPr>
          <w:rFonts w:ascii="Arial" w:hAnsi="Arial" w:cs="Arial"/>
          <w:sz w:val="20"/>
        </w:rPr>
        <w:t xml:space="preserve"> sont serrés entre les deux leaders qui ont distancé la </w:t>
      </w:r>
      <w:r w:rsidR="002E3ED5" w:rsidRPr="0030345C">
        <w:rPr>
          <w:rFonts w:ascii="Arial" w:hAnsi="Arial" w:cs="Arial"/>
          <w:sz w:val="20"/>
        </w:rPr>
        <w:t>concurrence</w:t>
      </w:r>
      <w:r w:rsidRPr="0030345C">
        <w:rPr>
          <w:rFonts w:ascii="Arial" w:hAnsi="Arial" w:cs="Arial"/>
          <w:sz w:val="20"/>
        </w:rPr>
        <w:t>.</w:t>
      </w:r>
      <w:r w:rsidR="0030345C" w:rsidRPr="0030345C">
        <w:rPr>
          <w:rFonts w:ascii="Arial" w:hAnsi="Arial" w:cs="Arial"/>
          <w:sz w:val="20"/>
        </w:rPr>
        <w:t xml:space="preserve"> </w:t>
      </w:r>
      <w:r w:rsidRPr="0030345C">
        <w:rPr>
          <w:rFonts w:ascii="Arial" w:hAnsi="Arial" w:cs="Arial"/>
          <w:sz w:val="20"/>
        </w:rPr>
        <w:t>Ces deux enseignes sont respectivement 6,9% et 6,4% moins chers que la moyenne nationale. A noter que les résultats des géant sont uniquement ceux des hypermarchés</w:t>
      </w:r>
      <w:r w:rsidR="0030345C" w:rsidRPr="0030345C">
        <w:rPr>
          <w:rFonts w:ascii="Arial" w:hAnsi="Arial" w:cs="Arial"/>
          <w:sz w:val="20"/>
        </w:rPr>
        <w:t xml:space="preserve"> </w:t>
      </w:r>
      <w:r w:rsidRPr="0030345C">
        <w:rPr>
          <w:rFonts w:ascii="Arial" w:hAnsi="Arial" w:cs="Arial"/>
          <w:sz w:val="20"/>
        </w:rPr>
        <w:t>et non ceux de Casino du même groupe.</w:t>
      </w:r>
      <w:r w:rsidR="0030345C" w:rsidRPr="0030345C">
        <w:rPr>
          <w:rFonts w:ascii="Arial" w:hAnsi="Arial" w:cs="Arial"/>
          <w:sz w:val="20"/>
        </w:rPr>
        <w:t xml:space="preserve"> </w:t>
      </w:r>
      <w:r w:rsidRPr="0030345C">
        <w:rPr>
          <w:rFonts w:ascii="Arial" w:hAnsi="Arial" w:cs="Arial"/>
          <w:sz w:val="20"/>
        </w:rPr>
        <w:t>Le magazine « Que choisir » a publié son classement annuel des enseignes</w:t>
      </w:r>
      <w:r w:rsidR="0030345C" w:rsidRPr="0030345C">
        <w:rPr>
          <w:rFonts w:ascii="Arial" w:hAnsi="Arial" w:cs="Arial"/>
          <w:sz w:val="20"/>
        </w:rPr>
        <w:t xml:space="preserve"> </w:t>
      </w:r>
      <w:r w:rsidRPr="0030345C">
        <w:rPr>
          <w:rFonts w:ascii="Arial" w:hAnsi="Arial" w:cs="Arial"/>
          <w:sz w:val="20"/>
        </w:rPr>
        <w:t>à partir d’un panier moyen de 80 produits qui, toutes enseignes confondues, coute 377€. Les cinq premiers sont :</w:t>
      </w:r>
    </w:p>
    <w:p w:rsidR="00B3582D" w:rsidRPr="0030345C" w:rsidRDefault="002E3ED5" w:rsidP="002E3ED5">
      <w:pPr>
        <w:pStyle w:val="Retraitcorpsdetexte2"/>
        <w:spacing w:line="240" w:lineRule="auto"/>
        <w:ind w:left="0" w:firstLine="708"/>
        <w:rPr>
          <w:rFonts w:ascii="Arial" w:hAnsi="Arial" w:cs="Arial"/>
          <w:sz w:val="20"/>
        </w:rPr>
      </w:pPr>
      <w:r>
        <w:rPr>
          <w:rFonts w:ascii="Arial" w:hAnsi="Arial" w:cs="Arial"/>
          <w:sz w:val="20"/>
        </w:rPr>
        <w:t xml:space="preserve">- </w:t>
      </w:r>
      <w:r w:rsidR="00B3582D" w:rsidRPr="0030345C">
        <w:rPr>
          <w:rFonts w:ascii="Arial" w:hAnsi="Arial" w:cs="Arial"/>
          <w:sz w:val="20"/>
        </w:rPr>
        <w:t>Géant Casino (351€)</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ab/>
      </w:r>
      <w:r w:rsidR="0030345C" w:rsidRPr="0030345C">
        <w:rPr>
          <w:rFonts w:ascii="Arial" w:hAnsi="Arial" w:cs="Arial"/>
          <w:sz w:val="20"/>
        </w:rPr>
        <w:t xml:space="preserve">- </w:t>
      </w:r>
      <w:r w:rsidRPr="0030345C">
        <w:rPr>
          <w:rFonts w:ascii="Arial" w:hAnsi="Arial" w:cs="Arial"/>
          <w:sz w:val="20"/>
        </w:rPr>
        <w:t>Leclerc (353€)</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ab/>
        <w:t>-</w:t>
      </w:r>
      <w:r w:rsidR="0030345C" w:rsidRPr="0030345C">
        <w:rPr>
          <w:rFonts w:ascii="Arial" w:hAnsi="Arial" w:cs="Arial"/>
          <w:sz w:val="20"/>
        </w:rPr>
        <w:t xml:space="preserve"> </w:t>
      </w:r>
      <w:r w:rsidRPr="0030345C">
        <w:rPr>
          <w:rFonts w:ascii="Arial" w:hAnsi="Arial" w:cs="Arial"/>
          <w:sz w:val="20"/>
        </w:rPr>
        <w:t>Hyper U (372€)</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ab/>
        <w:t>-</w:t>
      </w:r>
      <w:r w:rsidR="0030345C" w:rsidRPr="0030345C">
        <w:rPr>
          <w:rFonts w:ascii="Arial" w:hAnsi="Arial" w:cs="Arial"/>
          <w:sz w:val="20"/>
        </w:rPr>
        <w:t xml:space="preserve"> </w:t>
      </w:r>
      <w:r w:rsidRPr="0030345C">
        <w:rPr>
          <w:rFonts w:ascii="Arial" w:hAnsi="Arial" w:cs="Arial"/>
          <w:sz w:val="20"/>
        </w:rPr>
        <w:t>Carrefour (363€)</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ab/>
        <w:t>-</w:t>
      </w:r>
      <w:r w:rsidR="0030345C" w:rsidRPr="0030345C">
        <w:rPr>
          <w:rFonts w:ascii="Arial" w:hAnsi="Arial" w:cs="Arial"/>
          <w:sz w:val="20"/>
        </w:rPr>
        <w:t xml:space="preserve"> </w:t>
      </w:r>
      <w:r w:rsidRPr="0030345C">
        <w:rPr>
          <w:rFonts w:ascii="Arial" w:hAnsi="Arial" w:cs="Arial"/>
          <w:sz w:val="20"/>
        </w:rPr>
        <w:t>Super U (372 €)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ab/>
        <w:t>Les cinq fermant la marche étant :</w:t>
      </w:r>
    </w:p>
    <w:p w:rsidR="00B3582D" w:rsidRPr="0030345C" w:rsidRDefault="00B3582D" w:rsidP="0030345C">
      <w:pPr>
        <w:pStyle w:val="Retraitcorpsdetexte2"/>
        <w:spacing w:line="240" w:lineRule="auto"/>
        <w:ind w:left="0" w:firstLine="0"/>
        <w:rPr>
          <w:rFonts w:ascii="Arial" w:hAnsi="Arial" w:cs="Arial"/>
          <w:sz w:val="20"/>
          <w:lang w:val="en-US"/>
        </w:rPr>
      </w:pPr>
      <w:r w:rsidRPr="0030345C">
        <w:rPr>
          <w:rFonts w:ascii="Arial" w:hAnsi="Arial" w:cs="Arial"/>
          <w:sz w:val="20"/>
        </w:rPr>
        <w:tab/>
      </w:r>
      <w:r w:rsidRPr="0030345C">
        <w:rPr>
          <w:rFonts w:ascii="Arial" w:hAnsi="Arial" w:cs="Arial"/>
          <w:sz w:val="20"/>
          <w:lang w:val="en-US"/>
        </w:rPr>
        <w:t>-</w:t>
      </w:r>
      <w:r w:rsidR="0030345C" w:rsidRPr="0030345C">
        <w:rPr>
          <w:rFonts w:ascii="Arial" w:hAnsi="Arial" w:cs="Arial"/>
          <w:sz w:val="20"/>
          <w:lang w:val="en-US"/>
        </w:rPr>
        <w:t xml:space="preserve"> </w:t>
      </w:r>
      <w:r w:rsidRPr="0030345C">
        <w:rPr>
          <w:rFonts w:ascii="Arial" w:hAnsi="Arial" w:cs="Arial"/>
          <w:sz w:val="20"/>
          <w:lang w:val="en-US"/>
        </w:rPr>
        <w:t>Simply (396€)</w:t>
      </w:r>
    </w:p>
    <w:p w:rsidR="00B3582D" w:rsidRPr="0030345C" w:rsidRDefault="00B3582D" w:rsidP="0030345C">
      <w:pPr>
        <w:pStyle w:val="Retraitcorpsdetexte2"/>
        <w:spacing w:line="240" w:lineRule="auto"/>
        <w:ind w:left="0" w:firstLine="0"/>
        <w:rPr>
          <w:rFonts w:ascii="Arial" w:hAnsi="Arial" w:cs="Arial"/>
          <w:sz w:val="20"/>
          <w:lang w:val="en-US"/>
        </w:rPr>
      </w:pPr>
      <w:r w:rsidRPr="0030345C">
        <w:rPr>
          <w:rFonts w:ascii="Arial" w:hAnsi="Arial" w:cs="Arial"/>
          <w:sz w:val="20"/>
          <w:lang w:val="en-US"/>
        </w:rPr>
        <w:tab/>
        <w:t>- U Express (398€)</w:t>
      </w:r>
    </w:p>
    <w:p w:rsidR="00B3582D" w:rsidRPr="0030345C" w:rsidRDefault="00B3582D" w:rsidP="0030345C">
      <w:pPr>
        <w:pStyle w:val="Retraitcorpsdetexte2"/>
        <w:spacing w:line="240" w:lineRule="auto"/>
        <w:ind w:left="0" w:firstLine="0"/>
        <w:rPr>
          <w:rFonts w:ascii="Arial" w:hAnsi="Arial" w:cs="Arial"/>
          <w:sz w:val="20"/>
          <w:lang w:val="en-US"/>
        </w:rPr>
      </w:pPr>
      <w:r w:rsidRPr="0030345C">
        <w:rPr>
          <w:rFonts w:ascii="Arial" w:hAnsi="Arial" w:cs="Arial"/>
          <w:sz w:val="20"/>
          <w:lang w:val="en-US"/>
        </w:rPr>
        <w:tab/>
        <w:t xml:space="preserve">- Casino </w:t>
      </w:r>
      <w:r w:rsidR="002E3ED5">
        <w:rPr>
          <w:rFonts w:ascii="Arial" w:hAnsi="Arial" w:cs="Arial"/>
          <w:sz w:val="20"/>
          <w:lang w:val="en-US"/>
        </w:rPr>
        <w:t>(</w:t>
      </w:r>
      <w:r w:rsidRPr="0030345C">
        <w:rPr>
          <w:rFonts w:ascii="Arial" w:hAnsi="Arial" w:cs="Arial"/>
          <w:sz w:val="20"/>
          <w:lang w:val="en-US"/>
        </w:rPr>
        <w:t>408€)</w:t>
      </w:r>
    </w:p>
    <w:p w:rsidR="00B3582D" w:rsidRPr="0030345C" w:rsidRDefault="00B3582D" w:rsidP="0030345C">
      <w:pPr>
        <w:pStyle w:val="Retraitcorpsdetexte2"/>
        <w:spacing w:line="240" w:lineRule="auto"/>
        <w:ind w:left="0" w:firstLine="0"/>
        <w:rPr>
          <w:rFonts w:ascii="Arial" w:hAnsi="Arial" w:cs="Arial"/>
          <w:sz w:val="20"/>
          <w:lang w:val="en-US"/>
        </w:rPr>
      </w:pPr>
      <w:r w:rsidRPr="0030345C">
        <w:rPr>
          <w:rFonts w:ascii="Arial" w:hAnsi="Arial" w:cs="Arial"/>
          <w:sz w:val="20"/>
          <w:lang w:val="en-US"/>
        </w:rPr>
        <w:tab/>
        <w:t>- Match (412 €)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lang w:val="en-US"/>
        </w:rPr>
        <w:tab/>
      </w:r>
      <w:r w:rsidRPr="0030345C">
        <w:rPr>
          <w:rFonts w:ascii="Arial" w:hAnsi="Arial" w:cs="Arial"/>
          <w:sz w:val="20"/>
        </w:rPr>
        <w:t>-</w:t>
      </w:r>
      <w:r w:rsidR="0030345C" w:rsidRPr="0030345C">
        <w:rPr>
          <w:rFonts w:ascii="Arial" w:hAnsi="Arial" w:cs="Arial"/>
          <w:sz w:val="20"/>
        </w:rPr>
        <w:t xml:space="preserve"> </w:t>
      </w:r>
      <w:r w:rsidRPr="0030345C">
        <w:rPr>
          <w:rFonts w:ascii="Arial" w:hAnsi="Arial" w:cs="Arial"/>
          <w:sz w:val="20"/>
        </w:rPr>
        <w:t>Monoprix (436 €)</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Le drive en grande forme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Les distributeurs sont restés actifs</w:t>
      </w:r>
      <w:r w:rsidR="0030345C" w:rsidRPr="0030345C">
        <w:rPr>
          <w:rFonts w:ascii="Arial" w:hAnsi="Arial" w:cs="Arial"/>
          <w:sz w:val="20"/>
        </w:rPr>
        <w:t xml:space="preserve"> </w:t>
      </w:r>
      <w:r w:rsidRPr="0030345C">
        <w:rPr>
          <w:rFonts w:ascii="Arial" w:hAnsi="Arial" w:cs="Arial"/>
          <w:sz w:val="20"/>
        </w:rPr>
        <w:t>sur le drive</w:t>
      </w:r>
      <w:r w:rsidR="0030345C" w:rsidRPr="0030345C">
        <w:rPr>
          <w:rFonts w:ascii="Arial" w:hAnsi="Arial" w:cs="Arial"/>
          <w:sz w:val="20"/>
        </w:rPr>
        <w:t xml:space="preserve"> </w:t>
      </w:r>
      <w:r w:rsidRPr="0030345C">
        <w:rPr>
          <w:rFonts w:ascii="Arial" w:hAnsi="Arial" w:cs="Arial"/>
          <w:sz w:val="20"/>
        </w:rPr>
        <w:t xml:space="preserve">avec 604 ouvertures nettes l’an dernier (Etude Drive Insights Editions </w:t>
      </w:r>
      <w:proofErr w:type="spellStart"/>
      <w:r w:rsidRPr="0030345C">
        <w:rPr>
          <w:rFonts w:ascii="Arial" w:hAnsi="Arial" w:cs="Arial"/>
          <w:sz w:val="20"/>
        </w:rPr>
        <w:t>Da</w:t>
      </w:r>
      <w:r w:rsidR="002E3ED5">
        <w:rPr>
          <w:rFonts w:ascii="Arial" w:hAnsi="Arial" w:cs="Arial"/>
          <w:sz w:val="20"/>
        </w:rPr>
        <w:t>u</w:t>
      </w:r>
      <w:r w:rsidRPr="0030345C">
        <w:rPr>
          <w:rFonts w:ascii="Arial" w:hAnsi="Arial" w:cs="Arial"/>
          <w:sz w:val="20"/>
        </w:rPr>
        <w:t>vers</w:t>
      </w:r>
      <w:proofErr w:type="spellEnd"/>
      <w:r w:rsidRPr="0030345C">
        <w:rPr>
          <w:rFonts w:ascii="Arial" w:hAnsi="Arial" w:cs="Arial"/>
          <w:sz w:val="20"/>
        </w:rPr>
        <w:t>). Intermarché compte 203 ouvertures, Leclerc 112, et Carrefour 98.</w:t>
      </w:r>
      <w:r w:rsidR="0030345C" w:rsidRPr="0030345C">
        <w:rPr>
          <w:rFonts w:ascii="Arial" w:hAnsi="Arial" w:cs="Arial"/>
          <w:sz w:val="20"/>
        </w:rPr>
        <w:t xml:space="preserve"> </w:t>
      </w:r>
      <w:r w:rsidRPr="0030345C">
        <w:rPr>
          <w:rFonts w:ascii="Arial" w:hAnsi="Arial" w:cs="Arial"/>
          <w:sz w:val="20"/>
        </w:rPr>
        <w:t>Leclerc drive reste ultra dominant avec 46% de part de marché</w:t>
      </w:r>
      <w:r w:rsidR="0030345C" w:rsidRPr="0030345C">
        <w:rPr>
          <w:rFonts w:ascii="Arial" w:hAnsi="Arial" w:cs="Arial"/>
          <w:sz w:val="20"/>
        </w:rPr>
        <w:t xml:space="preserve"> </w:t>
      </w:r>
      <w:r w:rsidRPr="0030345C">
        <w:rPr>
          <w:rFonts w:ascii="Arial" w:hAnsi="Arial" w:cs="Arial"/>
          <w:sz w:val="20"/>
        </w:rPr>
        <w:t>sur ce canal de distribution.</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proofErr w:type="spellStart"/>
      <w:r w:rsidRPr="0030345C">
        <w:rPr>
          <w:rFonts w:ascii="Arial" w:hAnsi="Arial" w:cs="Arial"/>
          <w:b/>
          <w:sz w:val="20"/>
        </w:rPr>
        <w:t>Kering</w:t>
      </w:r>
      <w:proofErr w:type="spellEnd"/>
      <w:r w:rsidRPr="0030345C">
        <w:rPr>
          <w:rFonts w:ascii="Arial" w:hAnsi="Arial" w:cs="Arial"/>
          <w:b/>
          <w:sz w:val="20"/>
        </w:rPr>
        <w:t xml:space="preserve"> tourne la page </w:t>
      </w:r>
      <w:proofErr w:type="spellStart"/>
      <w:r w:rsidRPr="0030345C">
        <w:rPr>
          <w:rFonts w:ascii="Arial" w:hAnsi="Arial" w:cs="Arial"/>
          <w:b/>
          <w:sz w:val="20"/>
        </w:rPr>
        <w:t>Redcats</w:t>
      </w:r>
      <w:proofErr w:type="spellEnd"/>
    </w:p>
    <w:p w:rsidR="00B3582D" w:rsidRPr="0030345C" w:rsidRDefault="00B3582D" w:rsidP="0030345C">
      <w:pPr>
        <w:pStyle w:val="Retraitcorpsdetexte2"/>
        <w:spacing w:line="240" w:lineRule="auto"/>
        <w:ind w:left="0" w:firstLine="0"/>
        <w:rPr>
          <w:rFonts w:ascii="Arial" w:hAnsi="Arial" w:cs="Arial"/>
          <w:sz w:val="20"/>
        </w:rPr>
      </w:pPr>
      <w:proofErr w:type="spellStart"/>
      <w:r w:rsidRPr="0030345C">
        <w:rPr>
          <w:rFonts w:ascii="Arial" w:hAnsi="Arial" w:cs="Arial"/>
          <w:sz w:val="20"/>
        </w:rPr>
        <w:lastRenderedPageBreak/>
        <w:t>Kering</w:t>
      </w:r>
      <w:proofErr w:type="spellEnd"/>
      <w:r w:rsidRPr="0030345C">
        <w:rPr>
          <w:rFonts w:ascii="Arial" w:hAnsi="Arial" w:cs="Arial"/>
          <w:sz w:val="20"/>
        </w:rPr>
        <w:t xml:space="preserve"> (ex</w:t>
      </w:r>
      <w:r w:rsidR="00663C17">
        <w:rPr>
          <w:rFonts w:ascii="Arial" w:hAnsi="Arial" w:cs="Arial"/>
          <w:sz w:val="20"/>
        </w:rPr>
        <w:t>-</w:t>
      </w:r>
      <w:r w:rsidRPr="0030345C">
        <w:rPr>
          <w:rFonts w:ascii="Arial" w:hAnsi="Arial" w:cs="Arial"/>
          <w:sz w:val="20"/>
        </w:rPr>
        <w:t>PPR) vient de mettre un terme définitif à son parcours dans la vente à distance.</w:t>
      </w:r>
      <w:r w:rsidR="0030345C" w:rsidRPr="0030345C">
        <w:rPr>
          <w:rFonts w:ascii="Arial" w:hAnsi="Arial" w:cs="Arial"/>
          <w:sz w:val="20"/>
        </w:rPr>
        <w:t xml:space="preserve"> </w:t>
      </w:r>
      <w:r w:rsidRPr="0030345C">
        <w:rPr>
          <w:rFonts w:ascii="Arial" w:hAnsi="Arial" w:cs="Arial"/>
          <w:sz w:val="20"/>
        </w:rPr>
        <w:t>Une belle histoire qui aurait pu, remarquent certains, se poursuivre. Tout avait commencé en 1992, lorsque le groupe Pinault</w:t>
      </w:r>
      <w:r w:rsidR="0030345C" w:rsidRPr="0030345C">
        <w:rPr>
          <w:rFonts w:ascii="Arial" w:hAnsi="Arial" w:cs="Arial"/>
          <w:sz w:val="20"/>
        </w:rPr>
        <w:t xml:space="preserve"> </w:t>
      </w:r>
      <w:r w:rsidRPr="0030345C">
        <w:rPr>
          <w:rFonts w:ascii="Arial" w:hAnsi="Arial" w:cs="Arial"/>
          <w:sz w:val="20"/>
        </w:rPr>
        <w:t>prit le contrôle de la Redoute en rachetant</w:t>
      </w:r>
      <w:r w:rsidR="0030345C" w:rsidRPr="0030345C">
        <w:rPr>
          <w:rFonts w:ascii="Arial" w:hAnsi="Arial" w:cs="Arial"/>
          <w:sz w:val="20"/>
        </w:rPr>
        <w:t xml:space="preserve"> </w:t>
      </w:r>
      <w:r w:rsidRPr="0030345C">
        <w:rPr>
          <w:rFonts w:ascii="Arial" w:hAnsi="Arial" w:cs="Arial"/>
          <w:sz w:val="20"/>
        </w:rPr>
        <w:t>le Printemps, pour se rebaptiser</w:t>
      </w:r>
      <w:r w:rsidR="0030345C" w:rsidRPr="0030345C">
        <w:rPr>
          <w:rFonts w:ascii="Arial" w:hAnsi="Arial" w:cs="Arial"/>
          <w:sz w:val="20"/>
        </w:rPr>
        <w:t xml:space="preserve"> </w:t>
      </w:r>
      <w:r w:rsidRPr="0030345C">
        <w:rPr>
          <w:rFonts w:ascii="Arial" w:hAnsi="Arial" w:cs="Arial"/>
          <w:sz w:val="20"/>
        </w:rPr>
        <w:t>PPR (Pinault Printemps Redoute</w:t>
      </w:r>
      <w:r w:rsidR="002E3ED5">
        <w:rPr>
          <w:rFonts w:ascii="Arial" w:hAnsi="Arial" w:cs="Arial"/>
          <w:sz w:val="20"/>
        </w:rPr>
        <w:t>)</w:t>
      </w:r>
      <w:r w:rsidRPr="0030345C">
        <w:rPr>
          <w:rFonts w:ascii="Arial" w:hAnsi="Arial" w:cs="Arial"/>
          <w:sz w:val="20"/>
        </w:rPr>
        <w:t>. L’aventure vient de se clore</w:t>
      </w:r>
      <w:r w:rsidR="0030345C" w:rsidRPr="0030345C">
        <w:rPr>
          <w:rFonts w:ascii="Arial" w:hAnsi="Arial" w:cs="Arial"/>
          <w:sz w:val="20"/>
        </w:rPr>
        <w:t xml:space="preserve"> </w:t>
      </w:r>
      <w:r w:rsidRPr="0030345C">
        <w:rPr>
          <w:rFonts w:ascii="Arial" w:hAnsi="Arial" w:cs="Arial"/>
          <w:sz w:val="20"/>
        </w:rPr>
        <w:t xml:space="preserve">avec la cession de </w:t>
      </w:r>
      <w:proofErr w:type="spellStart"/>
      <w:r w:rsidRPr="0030345C">
        <w:rPr>
          <w:rFonts w:ascii="Arial" w:hAnsi="Arial" w:cs="Arial"/>
          <w:sz w:val="20"/>
        </w:rPr>
        <w:t>Movitex</w:t>
      </w:r>
      <w:proofErr w:type="spellEnd"/>
      <w:r w:rsidRPr="0030345C">
        <w:rPr>
          <w:rFonts w:ascii="Arial" w:hAnsi="Arial" w:cs="Arial"/>
          <w:sz w:val="20"/>
        </w:rPr>
        <w:t>. Déficitaire depuis des années</w:t>
      </w:r>
      <w:r w:rsidR="0030345C" w:rsidRPr="0030345C">
        <w:rPr>
          <w:rFonts w:ascii="Arial" w:hAnsi="Arial" w:cs="Arial"/>
          <w:sz w:val="20"/>
        </w:rPr>
        <w:t xml:space="preserve"> </w:t>
      </w:r>
      <w:r w:rsidRPr="0030345C">
        <w:rPr>
          <w:rFonts w:ascii="Arial" w:hAnsi="Arial" w:cs="Arial"/>
          <w:sz w:val="20"/>
        </w:rPr>
        <w:t xml:space="preserve">cette société a vu </w:t>
      </w:r>
      <w:proofErr w:type="spellStart"/>
      <w:r w:rsidRPr="0030345C">
        <w:rPr>
          <w:rFonts w:ascii="Arial" w:hAnsi="Arial" w:cs="Arial"/>
          <w:sz w:val="20"/>
        </w:rPr>
        <w:t>Kering</w:t>
      </w:r>
      <w:proofErr w:type="spellEnd"/>
      <w:r w:rsidRPr="0030345C">
        <w:rPr>
          <w:rFonts w:ascii="Arial" w:hAnsi="Arial" w:cs="Arial"/>
          <w:sz w:val="20"/>
        </w:rPr>
        <w:t xml:space="preserve"> absorber les dettes</w:t>
      </w:r>
      <w:r w:rsidR="0030345C" w:rsidRPr="0030345C">
        <w:rPr>
          <w:rFonts w:ascii="Arial" w:hAnsi="Arial" w:cs="Arial"/>
          <w:sz w:val="20"/>
        </w:rPr>
        <w:t xml:space="preserve"> </w:t>
      </w:r>
      <w:r w:rsidRPr="0030345C">
        <w:rPr>
          <w:rFonts w:ascii="Arial" w:hAnsi="Arial" w:cs="Arial"/>
          <w:sz w:val="20"/>
        </w:rPr>
        <w:t>et recapitaliser</w:t>
      </w:r>
      <w:r w:rsidR="0030345C" w:rsidRPr="0030345C">
        <w:rPr>
          <w:rFonts w:ascii="Arial" w:hAnsi="Arial" w:cs="Arial"/>
          <w:sz w:val="20"/>
        </w:rPr>
        <w:t xml:space="preserve"> </w:t>
      </w:r>
      <w:r w:rsidRPr="0030345C">
        <w:rPr>
          <w:rFonts w:ascii="Arial" w:hAnsi="Arial" w:cs="Arial"/>
          <w:sz w:val="20"/>
        </w:rPr>
        <w:t xml:space="preserve">la branche senior de </w:t>
      </w:r>
      <w:proofErr w:type="spellStart"/>
      <w:r w:rsidRPr="0030345C">
        <w:rPr>
          <w:rFonts w:ascii="Arial" w:hAnsi="Arial" w:cs="Arial"/>
          <w:sz w:val="20"/>
        </w:rPr>
        <w:t>Redcats</w:t>
      </w:r>
      <w:proofErr w:type="spellEnd"/>
      <w:r w:rsidRPr="0030345C">
        <w:rPr>
          <w:rFonts w:ascii="Arial" w:hAnsi="Arial" w:cs="Arial"/>
          <w:sz w:val="20"/>
        </w:rPr>
        <w:t>. S’en</w:t>
      </w:r>
      <w:r w:rsidR="0030345C" w:rsidRPr="0030345C">
        <w:rPr>
          <w:rFonts w:ascii="Arial" w:hAnsi="Arial" w:cs="Arial"/>
          <w:sz w:val="20"/>
        </w:rPr>
        <w:t xml:space="preserve"> </w:t>
      </w:r>
      <w:r w:rsidRPr="0030345C">
        <w:rPr>
          <w:rFonts w:ascii="Arial" w:hAnsi="Arial" w:cs="Arial"/>
          <w:sz w:val="20"/>
        </w:rPr>
        <w:t>suivit la reprise</w:t>
      </w:r>
      <w:r w:rsidR="0030345C" w:rsidRPr="0030345C">
        <w:rPr>
          <w:rFonts w:ascii="Arial" w:hAnsi="Arial" w:cs="Arial"/>
          <w:sz w:val="20"/>
        </w:rPr>
        <w:t xml:space="preserve"> </w:t>
      </w:r>
      <w:r w:rsidR="002E3ED5">
        <w:rPr>
          <w:rFonts w:ascii="Arial" w:hAnsi="Arial" w:cs="Arial"/>
          <w:sz w:val="20"/>
        </w:rPr>
        <w:t xml:space="preserve">par </w:t>
      </w:r>
      <w:proofErr w:type="spellStart"/>
      <w:r w:rsidR="002E3ED5">
        <w:rPr>
          <w:rFonts w:ascii="Arial" w:hAnsi="Arial" w:cs="Arial"/>
          <w:sz w:val="20"/>
        </w:rPr>
        <w:t>Jean-</w:t>
      </w:r>
      <w:r w:rsidRPr="0030345C">
        <w:rPr>
          <w:rFonts w:ascii="Arial" w:hAnsi="Arial" w:cs="Arial"/>
          <w:sz w:val="20"/>
        </w:rPr>
        <w:t>Joël</w:t>
      </w:r>
      <w:proofErr w:type="spellEnd"/>
      <w:r w:rsidRPr="0030345C">
        <w:rPr>
          <w:rFonts w:ascii="Arial" w:hAnsi="Arial" w:cs="Arial"/>
          <w:sz w:val="20"/>
        </w:rPr>
        <w:t xml:space="preserve"> Hubert, président de </w:t>
      </w:r>
      <w:proofErr w:type="spellStart"/>
      <w:r w:rsidRPr="0030345C">
        <w:rPr>
          <w:rFonts w:ascii="Arial" w:hAnsi="Arial" w:cs="Arial"/>
          <w:sz w:val="20"/>
        </w:rPr>
        <w:t>Movitex</w:t>
      </w:r>
      <w:proofErr w:type="spellEnd"/>
      <w:r w:rsidRPr="0030345C">
        <w:rPr>
          <w:rFonts w:ascii="Arial" w:hAnsi="Arial" w:cs="Arial"/>
          <w:sz w:val="20"/>
        </w:rPr>
        <w:t xml:space="preserve"> depuis mars 2011</w:t>
      </w:r>
      <w:r w:rsidR="002E3ED5">
        <w:rPr>
          <w:rFonts w:ascii="Arial" w:hAnsi="Arial" w:cs="Arial"/>
          <w:sz w:val="20"/>
        </w:rPr>
        <w:t>.</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Carrefour termine un peu mieux l’année que Casino</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 groupe Casino continue</w:t>
      </w:r>
      <w:r w:rsidR="0030345C" w:rsidRPr="0030345C">
        <w:rPr>
          <w:rFonts w:ascii="Arial" w:hAnsi="Arial" w:cs="Arial"/>
          <w:sz w:val="20"/>
        </w:rPr>
        <w:t xml:space="preserve"> </w:t>
      </w:r>
      <w:r w:rsidRPr="0030345C">
        <w:rPr>
          <w:rFonts w:ascii="Arial" w:hAnsi="Arial" w:cs="Arial"/>
          <w:sz w:val="20"/>
        </w:rPr>
        <w:t>d’enregistrer des performances positives</w:t>
      </w:r>
      <w:r w:rsidR="0030345C" w:rsidRPr="0030345C">
        <w:rPr>
          <w:rFonts w:ascii="Arial" w:hAnsi="Arial" w:cs="Arial"/>
          <w:sz w:val="20"/>
        </w:rPr>
        <w:t xml:space="preserve"> </w:t>
      </w:r>
      <w:r w:rsidRPr="0030345C">
        <w:rPr>
          <w:rFonts w:ascii="Arial" w:hAnsi="Arial" w:cs="Arial"/>
          <w:sz w:val="20"/>
        </w:rPr>
        <w:t>en Amérique Latine (+1,1 %)</w:t>
      </w:r>
      <w:r w:rsidR="0030345C" w:rsidRPr="0030345C">
        <w:rPr>
          <w:rFonts w:ascii="Arial" w:hAnsi="Arial" w:cs="Arial"/>
          <w:sz w:val="20"/>
        </w:rPr>
        <w:t xml:space="preserve"> </w:t>
      </w:r>
      <w:r w:rsidRPr="0030345C">
        <w:rPr>
          <w:rFonts w:ascii="Arial" w:hAnsi="Arial" w:cs="Arial"/>
          <w:sz w:val="20"/>
        </w:rPr>
        <w:t xml:space="preserve">en comparable, </w:t>
      </w:r>
      <w:r w:rsidR="002E3ED5">
        <w:rPr>
          <w:rFonts w:ascii="Arial" w:hAnsi="Arial" w:cs="Arial"/>
          <w:sz w:val="20"/>
        </w:rPr>
        <w:t>et (</w:t>
      </w:r>
      <w:r w:rsidRPr="0030345C">
        <w:rPr>
          <w:rFonts w:ascii="Arial" w:hAnsi="Arial" w:cs="Arial"/>
          <w:sz w:val="20"/>
        </w:rPr>
        <w:t>+5,1</w:t>
      </w:r>
      <w:r w:rsidR="002E3ED5">
        <w:rPr>
          <w:rFonts w:ascii="Arial" w:hAnsi="Arial" w:cs="Arial"/>
          <w:sz w:val="20"/>
        </w:rPr>
        <w:t>%)</w:t>
      </w:r>
      <w:r w:rsidRPr="0030345C">
        <w:rPr>
          <w:rFonts w:ascii="Arial" w:hAnsi="Arial" w:cs="Arial"/>
          <w:sz w:val="20"/>
        </w:rPr>
        <w:t xml:space="preserve"> en organique. Sa branche</w:t>
      </w:r>
      <w:r w:rsidR="0030345C" w:rsidRPr="0030345C">
        <w:rPr>
          <w:rFonts w:ascii="Arial" w:hAnsi="Arial" w:cs="Arial"/>
          <w:sz w:val="20"/>
        </w:rPr>
        <w:t xml:space="preserve"> </w:t>
      </w:r>
      <w:r w:rsidRPr="0030345C">
        <w:rPr>
          <w:rFonts w:ascii="Arial" w:hAnsi="Arial" w:cs="Arial"/>
          <w:sz w:val="20"/>
        </w:rPr>
        <w:t>de commerce électronique</w:t>
      </w:r>
      <w:r w:rsidR="0030345C" w:rsidRPr="0030345C">
        <w:rPr>
          <w:rFonts w:ascii="Arial" w:hAnsi="Arial" w:cs="Arial"/>
          <w:sz w:val="20"/>
        </w:rPr>
        <w:t xml:space="preserve"> </w:t>
      </w:r>
      <w:r w:rsidRPr="0030345C">
        <w:rPr>
          <w:rFonts w:ascii="Arial" w:hAnsi="Arial" w:cs="Arial"/>
          <w:sz w:val="20"/>
        </w:rPr>
        <w:t>superforme (+22,2%) De son côté, Carrefour a terminé l’année sur une légère baisse</w:t>
      </w:r>
      <w:r w:rsidR="0030345C" w:rsidRPr="0030345C">
        <w:rPr>
          <w:rFonts w:ascii="Arial" w:hAnsi="Arial" w:cs="Arial"/>
          <w:sz w:val="20"/>
        </w:rPr>
        <w:t xml:space="preserve"> </w:t>
      </w:r>
      <w:r w:rsidRPr="0030345C">
        <w:rPr>
          <w:rFonts w:ascii="Arial" w:hAnsi="Arial" w:cs="Arial"/>
          <w:sz w:val="20"/>
        </w:rPr>
        <w:t>(-0,3%) de ses ventes en valeur absolue à 83,9 milliards d’euros, mais la fin d’année peut paraître un peu meilleure que celle de son concurrent. Il faut dire que le groupe a entamé la baisse de ses prix</w:t>
      </w:r>
      <w:r w:rsidR="0030345C" w:rsidRPr="0030345C">
        <w:rPr>
          <w:rFonts w:ascii="Arial" w:hAnsi="Arial" w:cs="Arial"/>
          <w:sz w:val="20"/>
        </w:rPr>
        <w:t xml:space="preserve"> </w:t>
      </w:r>
      <w:r w:rsidRPr="0030345C">
        <w:rPr>
          <w:rFonts w:ascii="Arial" w:hAnsi="Arial" w:cs="Arial"/>
          <w:sz w:val="20"/>
        </w:rPr>
        <w:t>plus tôt. Au quatrième trimestre, les ventes en France en comparable (hors essence et hors calendaire) progressent de 1,1% ; seuls les hypermarchés sont en négatif (-0,6%)</w:t>
      </w:r>
      <w:r w:rsidR="001756DF">
        <w:rPr>
          <w:rFonts w:ascii="Arial" w:hAnsi="Arial" w:cs="Arial"/>
          <w:sz w:val="20"/>
        </w:rPr>
        <w:t>.</w:t>
      </w:r>
      <w:r w:rsidRPr="0030345C">
        <w:rPr>
          <w:rFonts w:ascii="Arial" w:hAnsi="Arial" w:cs="Arial"/>
          <w:sz w:val="20"/>
        </w:rPr>
        <w:t xml:space="preserve"> En revanche</w:t>
      </w:r>
      <w:r w:rsidR="001756DF">
        <w:rPr>
          <w:rFonts w:ascii="Arial" w:hAnsi="Arial" w:cs="Arial"/>
          <w:sz w:val="20"/>
        </w:rPr>
        <w:t>,</w:t>
      </w:r>
      <w:r w:rsidRPr="0030345C">
        <w:rPr>
          <w:rFonts w:ascii="Arial" w:hAnsi="Arial" w:cs="Arial"/>
          <w:sz w:val="20"/>
        </w:rPr>
        <w:t xml:space="preserve"> la proximité</w:t>
      </w:r>
      <w:r w:rsidR="0030345C" w:rsidRPr="0030345C">
        <w:rPr>
          <w:rFonts w:ascii="Arial" w:hAnsi="Arial" w:cs="Arial"/>
          <w:sz w:val="20"/>
        </w:rPr>
        <w:t xml:space="preserve"> </w:t>
      </w:r>
      <w:r w:rsidRPr="0030345C">
        <w:rPr>
          <w:rFonts w:ascii="Arial" w:hAnsi="Arial" w:cs="Arial"/>
          <w:sz w:val="20"/>
        </w:rPr>
        <w:t>réali</w:t>
      </w:r>
      <w:r w:rsidR="001756DF">
        <w:rPr>
          <w:rFonts w:ascii="Arial" w:hAnsi="Arial" w:cs="Arial"/>
          <w:sz w:val="20"/>
        </w:rPr>
        <w:t xml:space="preserve">se des exploits, elle, </w:t>
      </w:r>
      <w:proofErr w:type="gramStart"/>
      <w:r w:rsidR="001756DF">
        <w:rPr>
          <w:rFonts w:ascii="Arial" w:hAnsi="Arial" w:cs="Arial"/>
          <w:sz w:val="20"/>
        </w:rPr>
        <w:t>à</w:t>
      </w:r>
      <w:proofErr w:type="gramEnd"/>
      <w:r w:rsidR="001756DF">
        <w:rPr>
          <w:rFonts w:ascii="Arial" w:hAnsi="Arial" w:cs="Arial"/>
          <w:sz w:val="20"/>
        </w:rPr>
        <w:t xml:space="preserve"> +6,8%.</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Auchan renonce à son second hypermarché du Mans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L’enseigne s’est retirée du projet d’agrandissement</w:t>
      </w:r>
      <w:r w:rsidR="0030345C" w:rsidRPr="0030345C">
        <w:rPr>
          <w:rFonts w:ascii="Arial" w:hAnsi="Arial" w:cs="Arial"/>
          <w:sz w:val="20"/>
        </w:rPr>
        <w:t xml:space="preserve"> </w:t>
      </w:r>
      <w:r w:rsidRPr="0030345C">
        <w:rPr>
          <w:rFonts w:ascii="Arial" w:hAnsi="Arial" w:cs="Arial"/>
          <w:sz w:val="20"/>
        </w:rPr>
        <w:t xml:space="preserve">du </w:t>
      </w:r>
      <w:proofErr w:type="spellStart"/>
      <w:r w:rsidRPr="0030345C">
        <w:rPr>
          <w:rFonts w:ascii="Arial" w:hAnsi="Arial" w:cs="Arial"/>
          <w:sz w:val="20"/>
        </w:rPr>
        <w:t>retail-park</w:t>
      </w:r>
      <w:proofErr w:type="spellEnd"/>
      <w:r w:rsidR="001756DF">
        <w:rPr>
          <w:rFonts w:ascii="Arial" w:hAnsi="Arial" w:cs="Arial"/>
          <w:sz w:val="20"/>
        </w:rPr>
        <w:t xml:space="preserve"> </w:t>
      </w:r>
      <w:proofErr w:type="spellStart"/>
      <w:r w:rsidR="001756DF">
        <w:rPr>
          <w:rFonts w:ascii="Arial" w:hAnsi="Arial" w:cs="Arial"/>
          <w:sz w:val="20"/>
        </w:rPr>
        <w:t>Famil</w:t>
      </w:r>
      <w:r w:rsidRPr="0030345C">
        <w:rPr>
          <w:rFonts w:ascii="Arial" w:hAnsi="Arial" w:cs="Arial"/>
          <w:sz w:val="20"/>
        </w:rPr>
        <w:t>y</w:t>
      </w:r>
      <w:proofErr w:type="spellEnd"/>
      <w:r w:rsidRPr="0030345C">
        <w:rPr>
          <w:rFonts w:ascii="Arial" w:hAnsi="Arial" w:cs="Arial"/>
          <w:sz w:val="20"/>
        </w:rPr>
        <w:t xml:space="preserve"> Village près du Mans.</w:t>
      </w:r>
      <w:r w:rsidR="0030345C" w:rsidRPr="0030345C">
        <w:rPr>
          <w:rFonts w:ascii="Arial" w:hAnsi="Arial" w:cs="Arial"/>
          <w:sz w:val="20"/>
        </w:rPr>
        <w:t xml:space="preserve"> </w:t>
      </w:r>
      <w:r w:rsidRPr="0030345C">
        <w:rPr>
          <w:rFonts w:ascii="Arial" w:hAnsi="Arial" w:cs="Arial"/>
          <w:sz w:val="20"/>
        </w:rPr>
        <w:t xml:space="preserve">L’extension prévoyait, selon LSA, en plus d’un hyper </w:t>
      </w:r>
      <w:r w:rsidR="001756DF" w:rsidRPr="0030345C">
        <w:rPr>
          <w:rFonts w:ascii="Arial" w:hAnsi="Arial" w:cs="Arial"/>
          <w:sz w:val="20"/>
        </w:rPr>
        <w:t>Auchan</w:t>
      </w:r>
      <w:r w:rsidR="001756DF" w:rsidRPr="0030345C">
        <w:rPr>
          <w:rFonts w:ascii="Arial" w:hAnsi="Arial" w:cs="Arial"/>
          <w:sz w:val="20"/>
        </w:rPr>
        <w:t xml:space="preserve"> </w:t>
      </w:r>
      <w:r w:rsidRPr="0030345C">
        <w:rPr>
          <w:rFonts w:ascii="Arial" w:hAnsi="Arial" w:cs="Arial"/>
          <w:sz w:val="20"/>
        </w:rPr>
        <w:t>de 5</w:t>
      </w:r>
      <w:r w:rsidR="001756DF">
        <w:rPr>
          <w:rFonts w:ascii="Arial" w:hAnsi="Arial" w:cs="Arial"/>
          <w:sz w:val="20"/>
        </w:rPr>
        <w:t>.</w:t>
      </w:r>
      <w:r w:rsidRPr="0030345C">
        <w:rPr>
          <w:rFonts w:ascii="Arial" w:hAnsi="Arial" w:cs="Arial"/>
          <w:sz w:val="20"/>
        </w:rPr>
        <w:t>000 m</w:t>
      </w:r>
      <w:r w:rsidR="001756DF">
        <w:rPr>
          <w:rFonts w:ascii="Arial" w:hAnsi="Arial" w:cs="Arial"/>
          <w:sz w:val="20"/>
        </w:rPr>
        <w:t>²</w:t>
      </w:r>
      <w:r w:rsidRPr="0030345C">
        <w:rPr>
          <w:rFonts w:ascii="Arial" w:hAnsi="Arial" w:cs="Arial"/>
          <w:sz w:val="20"/>
        </w:rPr>
        <w:t>, plusieurs moyennes surfaces, une quarantaine de boutiques</w:t>
      </w:r>
      <w:r w:rsidR="0030345C" w:rsidRPr="0030345C">
        <w:rPr>
          <w:rFonts w:ascii="Arial" w:hAnsi="Arial" w:cs="Arial"/>
          <w:sz w:val="20"/>
        </w:rPr>
        <w:t xml:space="preserve"> </w:t>
      </w:r>
      <w:r w:rsidRPr="0030345C">
        <w:rPr>
          <w:rFonts w:ascii="Arial" w:hAnsi="Arial" w:cs="Arial"/>
          <w:sz w:val="20"/>
        </w:rPr>
        <w:t>et cinq restaurants. Pour quelle raison</w:t>
      </w:r>
      <w:r w:rsidR="0030345C" w:rsidRPr="0030345C">
        <w:rPr>
          <w:rFonts w:ascii="Arial" w:hAnsi="Arial" w:cs="Arial"/>
          <w:sz w:val="20"/>
        </w:rPr>
        <w:t xml:space="preserve"> </w:t>
      </w:r>
      <w:r w:rsidRPr="0030345C">
        <w:rPr>
          <w:rFonts w:ascii="Arial" w:hAnsi="Arial" w:cs="Arial"/>
          <w:sz w:val="20"/>
        </w:rPr>
        <w:t>un tel retrait d’un projet particulièrement pertinent ?</w:t>
      </w:r>
      <w:r w:rsidR="0030345C" w:rsidRPr="0030345C">
        <w:rPr>
          <w:rFonts w:ascii="Arial" w:hAnsi="Arial" w:cs="Arial"/>
          <w:sz w:val="20"/>
        </w:rPr>
        <w:t xml:space="preserve"> </w:t>
      </w:r>
      <w:r w:rsidRPr="0030345C">
        <w:rPr>
          <w:rFonts w:ascii="Arial" w:hAnsi="Arial" w:cs="Arial"/>
          <w:sz w:val="20"/>
        </w:rPr>
        <w:t>Les blocages juridiques, notamment un recours contre le permis de construire, expliqueraient</w:t>
      </w:r>
      <w:r w:rsidR="0030345C" w:rsidRPr="0030345C">
        <w:rPr>
          <w:rFonts w:ascii="Arial" w:hAnsi="Arial" w:cs="Arial"/>
          <w:sz w:val="20"/>
        </w:rPr>
        <w:t xml:space="preserve"> </w:t>
      </w:r>
      <w:r w:rsidR="001756DF">
        <w:rPr>
          <w:rFonts w:ascii="Arial" w:hAnsi="Arial" w:cs="Arial"/>
          <w:sz w:val="20"/>
        </w:rPr>
        <w:t>l’abandon d’</w:t>
      </w:r>
      <w:r w:rsidRPr="0030345C">
        <w:rPr>
          <w:rFonts w:ascii="Arial" w:hAnsi="Arial" w:cs="Arial"/>
          <w:sz w:val="20"/>
        </w:rPr>
        <w:t>Auchan.</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Bonne année pour les Mousquetaires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L’activité de détail d’Intermarché</w:t>
      </w:r>
      <w:r w:rsidR="0030345C" w:rsidRPr="0030345C">
        <w:rPr>
          <w:rFonts w:ascii="Arial" w:hAnsi="Arial" w:cs="Arial"/>
          <w:sz w:val="20"/>
        </w:rPr>
        <w:t xml:space="preserve"> </w:t>
      </w:r>
      <w:r w:rsidRPr="0030345C">
        <w:rPr>
          <w:rFonts w:ascii="Arial" w:hAnsi="Arial" w:cs="Arial"/>
          <w:sz w:val="20"/>
        </w:rPr>
        <w:t>en Europe a atteint 36,2 milliards d’euros (27,9 milliards hors carbu</w:t>
      </w:r>
      <w:r w:rsidR="001756DF">
        <w:rPr>
          <w:rFonts w:ascii="Arial" w:hAnsi="Arial" w:cs="Arial"/>
          <w:sz w:val="20"/>
        </w:rPr>
        <w:t xml:space="preserve">rants) avec une progression de </w:t>
      </w:r>
      <w:r w:rsidRPr="0030345C">
        <w:rPr>
          <w:rFonts w:ascii="Arial" w:hAnsi="Arial" w:cs="Arial"/>
          <w:sz w:val="20"/>
        </w:rPr>
        <w:t>+1,3%. En France, Intermarché a enregistré</w:t>
      </w:r>
      <w:r w:rsidR="0030345C" w:rsidRPr="0030345C">
        <w:rPr>
          <w:rFonts w:ascii="Arial" w:hAnsi="Arial" w:cs="Arial"/>
          <w:sz w:val="20"/>
        </w:rPr>
        <w:t xml:space="preserve"> </w:t>
      </w:r>
      <w:r w:rsidRPr="0030345C">
        <w:rPr>
          <w:rFonts w:ascii="Arial" w:hAnsi="Arial" w:cs="Arial"/>
          <w:sz w:val="20"/>
        </w:rPr>
        <w:t>une hausse de +1,7% de son chiffre d’affaires hors carburants</w:t>
      </w:r>
      <w:r w:rsidR="001756DF">
        <w:rPr>
          <w:rFonts w:ascii="Arial" w:hAnsi="Arial" w:cs="Arial"/>
          <w:sz w:val="20"/>
        </w:rPr>
        <w:t>.</w:t>
      </w:r>
      <w:r w:rsidRPr="0030345C">
        <w:rPr>
          <w:rFonts w:ascii="Arial" w:hAnsi="Arial" w:cs="Arial"/>
          <w:sz w:val="20"/>
        </w:rPr>
        <w:t xml:space="preserve"> Au total</w:t>
      </w:r>
      <w:r w:rsidR="001756DF">
        <w:rPr>
          <w:rFonts w:ascii="Arial" w:hAnsi="Arial" w:cs="Arial"/>
          <w:sz w:val="20"/>
        </w:rPr>
        <w:t>,</w:t>
      </w:r>
      <w:r w:rsidRPr="0030345C">
        <w:rPr>
          <w:rFonts w:ascii="Arial" w:hAnsi="Arial" w:cs="Arial"/>
          <w:sz w:val="20"/>
        </w:rPr>
        <w:t xml:space="preserve"> le Groupement a dépassé un cap symbolique</w:t>
      </w:r>
      <w:r w:rsidR="0030345C" w:rsidRPr="0030345C">
        <w:rPr>
          <w:rFonts w:ascii="Arial" w:hAnsi="Arial" w:cs="Arial"/>
          <w:sz w:val="20"/>
        </w:rPr>
        <w:t xml:space="preserve"> </w:t>
      </w:r>
      <w:r w:rsidRPr="0030345C">
        <w:rPr>
          <w:rFonts w:ascii="Arial" w:hAnsi="Arial" w:cs="Arial"/>
          <w:sz w:val="20"/>
        </w:rPr>
        <w:t>avec des ventes</w:t>
      </w:r>
      <w:r w:rsidR="0030345C" w:rsidRPr="0030345C">
        <w:rPr>
          <w:rFonts w:ascii="Arial" w:hAnsi="Arial" w:cs="Arial"/>
          <w:sz w:val="20"/>
        </w:rPr>
        <w:t xml:space="preserve"> </w:t>
      </w:r>
      <w:r w:rsidRPr="0030345C">
        <w:rPr>
          <w:rFonts w:ascii="Arial" w:hAnsi="Arial" w:cs="Arial"/>
          <w:sz w:val="20"/>
        </w:rPr>
        <w:t xml:space="preserve">de 40,1 milliards d’euros. C’est une grande première. En </w:t>
      </w:r>
      <w:r w:rsidR="001756DF">
        <w:rPr>
          <w:rFonts w:ascii="Arial" w:hAnsi="Arial" w:cs="Arial"/>
          <w:sz w:val="20"/>
        </w:rPr>
        <w:t>France,</w:t>
      </w:r>
      <w:r w:rsidRPr="0030345C">
        <w:rPr>
          <w:rFonts w:ascii="Arial" w:hAnsi="Arial" w:cs="Arial"/>
          <w:sz w:val="20"/>
        </w:rPr>
        <w:t xml:space="preserve"> les 1</w:t>
      </w:r>
      <w:r w:rsidR="001756DF">
        <w:rPr>
          <w:rFonts w:ascii="Arial" w:hAnsi="Arial" w:cs="Arial"/>
          <w:sz w:val="20"/>
        </w:rPr>
        <w:t>.</w:t>
      </w:r>
      <w:r w:rsidRPr="0030345C">
        <w:rPr>
          <w:rFonts w:ascii="Arial" w:hAnsi="Arial" w:cs="Arial"/>
          <w:sz w:val="20"/>
        </w:rPr>
        <w:t>832 points de vente Intermarché ont affiché</w:t>
      </w:r>
      <w:r w:rsidR="001756DF">
        <w:rPr>
          <w:rFonts w:ascii="Arial" w:hAnsi="Arial" w:cs="Arial"/>
          <w:sz w:val="20"/>
        </w:rPr>
        <w:t>s</w:t>
      </w:r>
      <w:r w:rsidRPr="0030345C">
        <w:rPr>
          <w:rFonts w:ascii="Arial" w:hAnsi="Arial" w:cs="Arial"/>
          <w:sz w:val="20"/>
        </w:rPr>
        <w:t xml:space="preserve"> une cro</w:t>
      </w:r>
      <w:r w:rsidR="001756DF">
        <w:rPr>
          <w:rFonts w:ascii="Arial" w:hAnsi="Arial" w:cs="Arial"/>
          <w:sz w:val="20"/>
        </w:rPr>
        <w:t xml:space="preserve">issance de </w:t>
      </w:r>
      <w:r w:rsidRPr="0030345C">
        <w:rPr>
          <w:rFonts w:ascii="Arial" w:hAnsi="Arial" w:cs="Arial"/>
          <w:sz w:val="20"/>
        </w:rPr>
        <w:t>1,7%</w:t>
      </w:r>
      <w:r w:rsidR="001756DF">
        <w:rPr>
          <w:rFonts w:ascii="Arial" w:hAnsi="Arial" w:cs="Arial"/>
          <w:sz w:val="20"/>
        </w:rPr>
        <w:t>.</w:t>
      </w:r>
      <w:r w:rsidRPr="0030345C">
        <w:rPr>
          <w:rFonts w:ascii="Arial" w:hAnsi="Arial" w:cs="Arial"/>
          <w:sz w:val="20"/>
        </w:rPr>
        <w:t xml:space="preserve"> Leur part de marché s’inscrit à 14,4% en hausse</w:t>
      </w:r>
      <w:r w:rsidR="0030345C" w:rsidRPr="0030345C">
        <w:rPr>
          <w:rFonts w:ascii="Arial" w:hAnsi="Arial" w:cs="Arial"/>
          <w:sz w:val="20"/>
        </w:rPr>
        <w:t xml:space="preserve"> </w:t>
      </w:r>
      <w:r w:rsidRPr="0030345C">
        <w:rPr>
          <w:rFonts w:ascii="Arial" w:hAnsi="Arial" w:cs="Arial"/>
          <w:sz w:val="20"/>
        </w:rPr>
        <w:t xml:space="preserve">de +0,2 point. Rares sont les distributeurs qui ont vu leur part de marché progresser en 2014. Par ailleurs, avec un chiffre d’affaires de 2,2 milliards d’euros, Bricomarché et </w:t>
      </w:r>
      <w:proofErr w:type="spellStart"/>
      <w:r w:rsidRPr="0030345C">
        <w:rPr>
          <w:rFonts w:ascii="Arial" w:hAnsi="Arial" w:cs="Arial"/>
          <w:sz w:val="20"/>
        </w:rPr>
        <w:t>Brico</w:t>
      </w:r>
      <w:proofErr w:type="spellEnd"/>
      <w:r w:rsidRPr="0030345C">
        <w:rPr>
          <w:rFonts w:ascii="Arial" w:hAnsi="Arial" w:cs="Arial"/>
          <w:sz w:val="20"/>
        </w:rPr>
        <w:t xml:space="preserve"> Cash ont vu leurs ventes</w:t>
      </w:r>
      <w:r w:rsidR="0030345C" w:rsidRPr="0030345C">
        <w:rPr>
          <w:rFonts w:ascii="Arial" w:hAnsi="Arial" w:cs="Arial"/>
          <w:sz w:val="20"/>
        </w:rPr>
        <w:t xml:space="preserve"> </w:t>
      </w:r>
      <w:r w:rsidRPr="0030345C">
        <w:rPr>
          <w:rFonts w:ascii="Arial" w:hAnsi="Arial" w:cs="Arial"/>
          <w:sz w:val="20"/>
        </w:rPr>
        <w:t xml:space="preserve">augmenter de 1% pour le premier et de 7,9% pour le second. </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 xml:space="preserve">Les centres commerciaux de </w:t>
      </w:r>
      <w:proofErr w:type="spellStart"/>
      <w:r w:rsidRPr="0030345C">
        <w:rPr>
          <w:rFonts w:ascii="Arial" w:hAnsi="Arial" w:cs="Arial"/>
          <w:b/>
          <w:sz w:val="20"/>
        </w:rPr>
        <w:t>Klépierre</w:t>
      </w:r>
      <w:proofErr w:type="spellEnd"/>
      <w:r w:rsidRPr="0030345C">
        <w:rPr>
          <w:rFonts w:ascii="Arial" w:hAnsi="Arial" w:cs="Arial"/>
          <w:b/>
          <w:sz w:val="20"/>
        </w:rPr>
        <w:t xml:space="preserve"> défient la crise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Après son acquisition du géant Néerlandais </w:t>
      </w:r>
      <w:proofErr w:type="spellStart"/>
      <w:r w:rsidRPr="0030345C">
        <w:rPr>
          <w:rFonts w:ascii="Arial" w:hAnsi="Arial" w:cs="Arial"/>
          <w:sz w:val="20"/>
        </w:rPr>
        <w:t>Corio</w:t>
      </w:r>
      <w:proofErr w:type="spellEnd"/>
      <w:r w:rsidRPr="0030345C">
        <w:rPr>
          <w:rFonts w:ascii="Arial" w:hAnsi="Arial" w:cs="Arial"/>
          <w:sz w:val="20"/>
        </w:rPr>
        <w:t>,</w:t>
      </w:r>
      <w:r w:rsidR="0030345C" w:rsidRPr="0030345C">
        <w:rPr>
          <w:rFonts w:ascii="Arial" w:hAnsi="Arial" w:cs="Arial"/>
          <w:sz w:val="20"/>
        </w:rPr>
        <w:t xml:space="preserve"> </w:t>
      </w:r>
      <w:proofErr w:type="spellStart"/>
      <w:r w:rsidRPr="0030345C">
        <w:rPr>
          <w:rFonts w:ascii="Arial" w:hAnsi="Arial" w:cs="Arial"/>
          <w:sz w:val="20"/>
        </w:rPr>
        <w:t>Klépierre</w:t>
      </w:r>
      <w:proofErr w:type="spellEnd"/>
      <w:r w:rsidRPr="0030345C">
        <w:rPr>
          <w:rFonts w:ascii="Arial" w:hAnsi="Arial" w:cs="Arial"/>
          <w:sz w:val="20"/>
        </w:rPr>
        <w:t xml:space="preserve"> verra son front de vente passer de 120 à 178 centres commerciaux</w:t>
      </w:r>
      <w:r w:rsidR="001756DF">
        <w:rPr>
          <w:rFonts w:ascii="Arial" w:hAnsi="Arial" w:cs="Arial"/>
          <w:sz w:val="20"/>
        </w:rPr>
        <w:t>, s</w:t>
      </w:r>
      <w:r w:rsidRPr="0030345C">
        <w:rPr>
          <w:rFonts w:ascii="Arial" w:hAnsi="Arial" w:cs="Arial"/>
          <w:sz w:val="20"/>
        </w:rPr>
        <w:t>oit un patrimoine</w:t>
      </w:r>
      <w:r w:rsidR="0030345C" w:rsidRPr="0030345C">
        <w:rPr>
          <w:rFonts w:ascii="Arial" w:hAnsi="Arial" w:cs="Arial"/>
          <w:sz w:val="20"/>
        </w:rPr>
        <w:t xml:space="preserve"> </w:t>
      </w:r>
      <w:r w:rsidRPr="0030345C">
        <w:rPr>
          <w:rFonts w:ascii="Arial" w:hAnsi="Arial" w:cs="Arial"/>
          <w:sz w:val="20"/>
        </w:rPr>
        <w:t>(en part totale) porté de 12 à 21 milliards d’euros. Malgré une dilution de son capital, la foncière a généré en 2014 autant de cash-flow net courant</w:t>
      </w:r>
      <w:r w:rsidR="0030345C" w:rsidRPr="0030345C">
        <w:rPr>
          <w:rFonts w:ascii="Arial" w:hAnsi="Arial" w:cs="Arial"/>
          <w:sz w:val="20"/>
        </w:rPr>
        <w:t xml:space="preserve"> </w:t>
      </w:r>
      <w:r w:rsidRPr="0030345C">
        <w:rPr>
          <w:rFonts w:ascii="Arial" w:hAnsi="Arial" w:cs="Arial"/>
          <w:sz w:val="20"/>
        </w:rPr>
        <w:t>par action (2,07 euros). Soit</w:t>
      </w:r>
      <w:r w:rsidR="0030345C" w:rsidRPr="0030345C">
        <w:rPr>
          <w:rFonts w:ascii="Arial" w:hAnsi="Arial" w:cs="Arial"/>
          <w:sz w:val="20"/>
        </w:rPr>
        <w:t xml:space="preserve"> </w:t>
      </w:r>
      <w:r w:rsidRPr="0030345C">
        <w:rPr>
          <w:rFonts w:ascii="Arial" w:hAnsi="Arial" w:cs="Arial"/>
          <w:sz w:val="20"/>
        </w:rPr>
        <w:t>son objectif de 2,04 à 2,07 € et relève ce dernier à 2,10-2,15 euros par action pour cette année. A périmètre constant, les loyers nets engrangés l’an dernier de ses enseignes locataires ont augmenté de 3,1%, à 622 millions d’euros (part du groupe). Ses commerçants locataires, eux, ont enregistré l’an dernier</w:t>
      </w:r>
      <w:r w:rsidR="0030345C" w:rsidRPr="0030345C">
        <w:rPr>
          <w:rFonts w:ascii="Arial" w:hAnsi="Arial" w:cs="Arial"/>
          <w:sz w:val="20"/>
        </w:rPr>
        <w:t xml:space="preserve"> </w:t>
      </w:r>
      <w:r w:rsidRPr="0030345C">
        <w:rPr>
          <w:rFonts w:ascii="Arial" w:hAnsi="Arial" w:cs="Arial"/>
          <w:sz w:val="20"/>
        </w:rPr>
        <w:t>une progression moyenne</w:t>
      </w:r>
      <w:r w:rsidR="0030345C" w:rsidRPr="0030345C">
        <w:rPr>
          <w:rFonts w:ascii="Arial" w:hAnsi="Arial" w:cs="Arial"/>
          <w:sz w:val="20"/>
        </w:rPr>
        <w:t xml:space="preserve"> </w:t>
      </w:r>
      <w:r w:rsidRPr="0030345C">
        <w:rPr>
          <w:rFonts w:ascii="Arial" w:hAnsi="Arial" w:cs="Arial"/>
          <w:sz w:val="20"/>
        </w:rPr>
        <w:t>de 1,5% de leur chiffre d’affaires à surface commerciale constante</w:t>
      </w:r>
      <w:r w:rsidR="0030345C" w:rsidRPr="0030345C">
        <w:rPr>
          <w:rFonts w:ascii="Arial" w:hAnsi="Arial" w:cs="Arial"/>
          <w:sz w:val="20"/>
        </w:rPr>
        <w:t xml:space="preserve"> </w:t>
      </w:r>
      <w:r w:rsidRPr="0030345C">
        <w:rPr>
          <w:rFonts w:ascii="Arial" w:hAnsi="Arial" w:cs="Arial"/>
          <w:sz w:val="20"/>
        </w:rPr>
        <w:t xml:space="preserve">et de 2,6% en incluant les extensions de centres. </w:t>
      </w:r>
    </w:p>
    <w:p w:rsidR="00646B03" w:rsidRPr="0030345C" w:rsidRDefault="00646B03"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 xml:space="preserve">Quand </w:t>
      </w:r>
      <w:proofErr w:type="spellStart"/>
      <w:r w:rsidRPr="0030345C">
        <w:rPr>
          <w:rFonts w:ascii="Arial" w:hAnsi="Arial" w:cs="Arial"/>
          <w:b/>
          <w:sz w:val="20"/>
        </w:rPr>
        <w:t>Decathlon</w:t>
      </w:r>
      <w:proofErr w:type="spellEnd"/>
      <w:r w:rsidRPr="0030345C">
        <w:rPr>
          <w:rFonts w:ascii="Arial" w:hAnsi="Arial" w:cs="Arial"/>
          <w:b/>
          <w:sz w:val="20"/>
        </w:rPr>
        <w:t xml:space="preserve"> revient à ses fondamentaux</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Le distributeur change le nom de sa structure de tête ; ainsi </w:t>
      </w:r>
      <w:proofErr w:type="spellStart"/>
      <w:r w:rsidRPr="0030345C">
        <w:rPr>
          <w:rFonts w:ascii="Arial" w:hAnsi="Arial" w:cs="Arial"/>
          <w:sz w:val="20"/>
        </w:rPr>
        <w:t>Oxylane</w:t>
      </w:r>
      <w:proofErr w:type="spellEnd"/>
      <w:r w:rsidRPr="0030345C">
        <w:rPr>
          <w:rFonts w:ascii="Arial" w:hAnsi="Arial" w:cs="Arial"/>
          <w:sz w:val="20"/>
        </w:rPr>
        <w:t xml:space="preserve"> est abandonné pour un retour à </w:t>
      </w:r>
      <w:proofErr w:type="spellStart"/>
      <w:r w:rsidRPr="0030345C">
        <w:rPr>
          <w:rFonts w:ascii="Arial" w:hAnsi="Arial" w:cs="Arial"/>
          <w:sz w:val="20"/>
        </w:rPr>
        <w:t>Decathlon</w:t>
      </w:r>
      <w:proofErr w:type="spellEnd"/>
      <w:r w:rsidRPr="0030345C">
        <w:rPr>
          <w:rFonts w:ascii="Arial" w:hAnsi="Arial" w:cs="Arial"/>
          <w:sz w:val="20"/>
        </w:rPr>
        <w:t>. Le groupe a réalisé</w:t>
      </w:r>
      <w:r w:rsidR="0030345C" w:rsidRPr="0030345C">
        <w:rPr>
          <w:rFonts w:ascii="Arial" w:hAnsi="Arial" w:cs="Arial"/>
          <w:sz w:val="20"/>
        </w:rPr>
        <w:t xml:space="preserve"> </w:t>
      </w:r>
      <w:r w:rsidRPr="0030345C">
        <w:rPr>
          <w:rFonts w:ascii="Arial" w:hAnsi="Arial" w:cs="Arial"/>
          <w:sz w:val="20"/>
        </w:rPr>
        <w:t>en 2013 un chiffre d’affaires de 7,4 milliards d’euros. Avec ses 741 points de vente le leader français</w:t>
      </w:r>
      <w:r w:rsidR="0030345C" w:rsidRPr="0030345C">
        <w:rPr>
          <w:rFonts w:ascii="Arial" w:hAnsi="Arial" w:cs="Arial"/>
          <w:sz w:val="20"/>
        </w:rPr>
        <w:t xml:space="preserve"> </w:t>
      </w:r>
      <w:r w:rsidRPr="0030345C">
        <w:rPr>
          <w:rFonts w:ascii="Arial" w:hAnsi="Arial" w:cs="Arial"/>
          <w:sz w:val="20"/>
        </w:rPr>
        <w:t>de la distribution d’articles de sport</w:t>
      </w:r>
      <w:r w:rsidR="0030345C" w:rsidRPr="0030345C">
        <w:rPr>
          <w:rFonts w:ascii="Arial" w:hAnsi="Arial" w:cs="Arial"/>
          <w:sz w:val="20"/>
        </w:rPr>
        <w:t xml:space="preserve"> </w:t>
      </w:r>
      <w:r w:rsidRPr="0030345C">
        <w:rPr>
          <w:rFonts w:ascii="Arial" w:hAnsi="Arial" w:cs="Arial"/>
          <w:sz w:val="20"/>
        </w:rPr>
        <w:t>est présent dans 22 pays. La stratégie actuelle est clairement au recentrage sur l’enseigne phare et historique du groupe.</w:t>
      </w:r>
      <w:r w:rsidR="0030345C" w:rsidRPr="0030345C">
        <w:rPr>
          <w:rFonts w:ascii="Arial" w:hAnsi="Arial" w:cs="Arial"/>
          <w:sz w:val="20"/>
        </w:rPr>
        <w:t xml:space="preserve"> </w:t>
      </w:r>
      <w:r w:rsidRPr="0030345C">
        <w:rPr>
          <w:rFonts w:ascii="Arial" w:hAnsi="Arial" w:cs="Arial"/>
          <w:sz w:val="20"/>
        </w:rPr>
        <w:t>Surtout, depuis l’arrivée en 2012</w:t>
      </w:r>
      <w:r w:rsidR="001756DF">
        <w:rPr>
          <w:rFonts w:ascii="Arial" w:hAnsi="Arial" w:cs="Arial"/>
          <w:sz w:val="20"/>
        </w:rPr>
        <w:t>.</w:t>
      </w:r>
      <w:r w:rsidRPr="0030345C">
        <w:rPr>
          <w:rFonts w:ascii="Arial" w:hAnsi="Arial" w:cs="Arial"/>
          <w:sz w:val="20"/>
        </w:rPr>
        <w:t xml:space="preserve"> A la présidence du conseil de surveillance de Matthieu Leclercq l’un des fils du fondateur. </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L</w:t>
      </w:r>
      <w:r w:rsidR="001756DF">
        <w:rPr>
          <w:rFonts w:ascii="Arial" w:hAnsi="Arial" w:cs="Arial"/>
          <w:b/>
          <w:sz w:val="20"/>
        </w:rPr>
        <w:t>’</w:t>
      </w:r>
      <w:r w:rsidRPr="0030345C">
        <w:rPr>
          <w:rFonts w:ascii="Arial" w:hAnsi="Arial" w:cs="Arial"/>
          <w:b/>
          <w:sz w:val="20"/>
        </w:rPr>
        <w:t>e-commerce</w:t>
      </w:r>
      <w:r w:rsidR="0030345C" w:rsidRPr="0030345C">
        <w:rPr>
          <w:rFonts w:ascii="Arial" w:hAnsi="Arial" w:cs="Arial"/>
          <w:b/>
          <w:sz w:val="20"/>
        </w:rPr>
        <w:t xml:space="preserve"> </w:t>
      </w:r>
      <w:r w:rsidRPr="0030345C">
        <w:rPr>
          <w:rFonts w:ascii="Arial" w:hAnsi="Arial" w:cs="Arial"/>
          <w:b/>
          <w:sz w:val="20"/>
        </w:rPr>
        <w:t xml:space="preserve">véritable </w:t>
      </w:r>
      <w:proofErr w:type="gramStart"/>
      <w:r w:rsidRPr="0030345C">
        <w:rPr>
          <w:rFonts w:ascii="Arial" w:hAnsi="Arial" w:cs="Arial"/>
          <w:b/>
          <w:sz w:val="20"/>
        </w:rPr>
        <w:t>locomotive</w:t>
      </w:r>
      <w:proofErr w:type="gramEnd"/>
      <w:r w:rsidRPr="0030345C">
        <w:rPr>
          <w:rFonts w:ascii="Arial" w:hAnsi="Arial" w:cs="Arial"/>
          <w:b/>
          <w:sz w:val="20"/>
        </w:rPr>
        <w:t xml:space="preserve"> de Casino </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Les ventes de Casino ont atteint 48,5 Mrds en 2014 marquant un</w:t>
      </w:r>
      <w:r w:rsidR="0030345C" w:rsidRPr="0030345C">
        <w:rPr>
          <w:rFonts w:ascii="Arial" w:hAnsi="Arial" w:cs="Arial"/>
          <w:sz w:val="20"/>
        </w:rPr>
        <w:t xml:space="preserve"> </w:t>
      </w:r>
      <w:r w:rsidRPr="0030345C">
        <w:rPr>
          <w:rFonts w:ascii="Arial" w:hAnsi="Arial" w:cs="Arial"/>
          <w:sz w:val="20"/>
        </w:rPr>
        <w:t>léger recul</w:t>
      </w:r>
      <w:r w:rsidR="0030345C" w:rsidRPr="0030345C">
        <w:rPr>
          <w:rFonts w:ascii="Arial" w:hAnsi="Arial" w:cs="Arial"/>
          <w:sz w:val="20"/>
        </w:rPr>
        <w:t xml:space="preserve"> </w:t>
      </w:r>
      <w:r w:rsidRPr="0030345C">
        <w:rPr>
          <w:rFonts w:ascii="Arial" w:hAnsi="Arial" w:cs="Arial"/>
          <w:sz w:val="20"/>
        </w:rPr>
        <w:t>de 0,3% au total, mais en croissance de</w:t>
      </w:r>
      <w:r w:rsidR="0030345C" w:rsidRPr="0030345C">
        <w:rPr>
          <w:rFonts w:ascii="Arial" w:hAnsi="Arial" w:cs="Arial"/>
          <w:sz w:val="20"/>
        </w:rPr>
        <w:t xml:space="preserve"> </w:t>
      </w:r>
      <w:r w:rsidRPr="0030345C">
        <w:rPr>
          <w:rFonts w:ascii="Arial" w:hAnsi="Arial" w:cs="Arial"/>
          <w:sz w:val="20"/>
        </w:rPr>
        <w:t>organique de 4,7% grâce à une amélioration des ventes à magasins comparables, l’expansion du groupe à l’international et sa véritable locomotive qu’est devenu le e-commerce. Le chiffre d’affaires 2014 des enseignes françaises</w:t>
      </w:r>
      <w:r w:rsidR="0030345C" w:rsidRPr="0030345C">
        <w:rPr>
          <w:rFonts w:ascii="Arial" w:hAnsi="Arial" w:cs="Arial"/>
          <w:sz w:val="20"/>
        </w:rPr>
        <w:t xml:space="preserve"> </w:t>
      </w:r>
      <w:r w:rsidRPr="0030345C">
        <w:rPr>
          <w:rFonts w:ascii="Arial" w:hAnsi="Arial" w:cs="Arial"/>
          <w:sz w:val="20"/>
        </w:rPr>
        <w:t xml:space="preserve">(Géant, Casino, Monoprix, </w:t>
      </w:r>
      <w:proofErr w:type="spellStart"/>
      <w:r w:rsidRPr="0030345C">
        <w:rPr>
          <w:rFonts w:ascii="Arial" w:hAnsi="Arial" w:cs="Arial"/>
          <w:sz w:val="20"/>
        </w:rPr>
        <w:t>Franprix</w:t>
      </w:r>
      <w:proofErr w:type="spellEnd"/>
      <w:r w:rsidRPr="0030345C">
        <w:rPr>
          <w:rFonts w:ascii="Arial" w:hAnsi="Arial" w:cs="Arial"/>
          <w:sz w:val="20"/>
        </w:rPr>
        <w:t>, Leader Price…) a reculé de 1,1% à comparable mais sort en hausse</w:t>
      </w:r>
      <w:r w:rsidR="0030345C" w:rsidRPr="0030345C">
        <w:rPr>
          <w:rFonts w:ascii="Arial" w:hAnsi="Arial" w:cs="Arial"/>
          <w:sz w:val="20"/>
        </w:rPr>
        <w:t xml:space="preserve"> </w:t>
      </w:r>
      <w:r w:rsidRPr="0030345C">
        <w:rPr>
          <w:rFonts w:ascii="Arial" w:hAnsi="Arial" w:cs="Arial"/>
          <w:sz w:val="20"/>
        </w:rPr>
        <w:t>de 0,4% grâce aux ouvertures, soi</w:t>
      </w:r>
      <w:r w:rsidR="001756DF">
        <w:rPr>
          <w:rFonts w:ascii="Arial" w:hAnsi="Arial" w:cs="Arial"/>
          <w:sz w:val="20"/>
        </w:rPr>
        <w:t>t 20,43 Mrds €. L’international</w:t>
      </w:r>
      <w:r w:rsidRPr="0030345C">
        <w:rPr>
          <w:rFonts w:ascii="Arial" w:hAnsi="Arial" w:cs="Arial"/>
          <w:sz w:val="20"/>
        </w:rPr>
        <w:t xml:space="preserve">, Brésil en tête, augmente de 8,5% en organique, tout en souffrant d’un effet de change </w:t>
      </w:r>
      <w:r w:rsidRPr="0030345C">
        <w:rPr>
          <w:rFonts w:ascii="Arial" w:hAnsi="Arial" w:cs="Arial"/>
          <w:sz w:val="20"/>
        </w:rPr>
        <w:lastRenderedPageBreak/>
        <w:t>défavorable (-0,8% au total), avec des ventes de 28 Mrds €. Cela représente 57% des ventes du groupe.</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 xml:space="preserve">Leclerc conscient des dangers de la loi </w:t>
      </w:r>
      <w:proofErr w:type="spellStart"/>
      <w:r w:rsidRPr="0030345C">
        <w:rPr>
          <w:rFonts w:ascii="Arial" w:hAnsi="Arial" w:cs="Arial"/>
          <w:b/>
          <w:sz w:val="20"/>
        </w:rPr>
        <w:t>Macron</w:t>
      </w:r>
      <w:proofErr w:type="spellEnd"/>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Michel</w:t>
      </w:r>
      <w:r w:rsidR="0030345C" w:rsidRPr="0030345C">
        <w:rPr>
          <w:rFonts w:ascii="Arial" w:hAnsi="Arial" w:cs="Arial"/>
          <w:sz w:val="20"/>
        </w:rPr>
        <w:t>-</w:t>
      </w:r>
      <w:r w:rsidRPr="0030345C">
        <w:rPr>
          <w:rFonts w:ascii="Arial" w:hAnsi="Arial" w:cs="Arial"/>
          <w:sz w:val="20"/>
        </w:rPr>
        <w:t>Edouard Leclerc</w:t>
      </w:r>
      <w:r w:rsidR="0030345C" w:rsidRPr="0030345C">
        <w:rPr>
          <w:rFonts w:ascii="Arial" w:hAnsi="Arial" w:cs="Arial"/>
          <w:sz w:val="20"/>
        </w:rPr>
        <w:t xml:space="preserve"> </w:t>
      </w:r>
      <w:r w:rsidRPr="0030345C">
        <w:rPr>
          <w:rFonts w:ascii="Arial" w:hAnsi="Arial" w:cs="Arial"/>
          <w:sz w:val="20"/>
        </w:rPr>
        <w:t>a pour préoccupation</w:t>
      </w:r>
      <w:r w:rsidR="0030345C" w:rsidRPr="0030345C">
        <w:rPr>
          <w:rFonts w:ascii="Arial" w:hAnsi="Arial" w:cs="Arial"/>
          <w:sz w:val="20"/>
        </w:rPr>
        <w:t xml:space="preserve"> </w:t>
      </w:r>
      <w:r w:rsidRPr="0030345C">
        <w:rPr>
          <w:rFonts w:ascii="Arial" w:hAnsi="Arial" w:cs="Arial"/>
          <w:sz w:val="20"/>
        </w:rPr>
        <w:t xml:space="preserve">d’éloigner de sa coopérative de distribution les dangers de la loi </w:t>
      </w:r>
      <w:proofErr w:type="spellStart"/>
      <w:r w:rsidRPr="0030345C">
        <w:rPr>
          <w:rFonts w:ascii="Arial" w:hAnsi="Arial" w:cs="Arial"/>
          <w:sz w:val="20"/>
        </w:rPr>
        <w:t>Macron</w:t>
      </w:r>
      <w:proofErr w:type="spellEnd"/>
      <w:r w:rsidRPr="0030345C">
        <w:rPr>
          <w:rFonts w:ascii="Arial" w:hAnsi="Arial" w:cs="Arial"/>
          <w:sz w:val="20"/>
        </w:rPr>
        <w:t>. Cette dernière, pour l’heure, limite</w:t>
      </w:r>
      <w:r w:rsidR="0030345C" w:rsidRPr="0030345C">
        <w:rPr>
          <w:rFonts w:ascii="Arial" w:hAnsi="Arial" w:cs="Arial"/>
          <w:sz w:val="20"/>
        </w:rPr>
        <w:t xml:space="preserve"> </w:t>
      </w:r>
      <w:r w:rsidRPr="0030345C">
        <w:rPr>
          <w:rFonts w:ascii="Arial" w:hAnsi="Arial" w:cs="Arial"/>
          <w:sz w:val="20"/>
        </w:rPr>
        <w:t>à neuf ans les contrats liant les magasins à leur structure de tête, quand chez Leclerc, leur durée peut aller jusqu’à</w:t>
      </w:r>
      <w:r w:rsidR="0030345C" w:rsidRPr="0030345C">
        <w:rPr>
          <w:rFonts w:ascii="Arial" w:hAnsi="Arial" w:cs="Arial"/>
          <w:sz w:val="20"/>
        </w:rPr>
        <w:t xml:space="preserve"> </w:t>
      </w:r>
      <w:r w:rsidR="001756DF" w:rsidRPr="0030345C">
        <w:rPr>
          <w:rFonts w:ascii="Arial" w:hAnsi="Arial" w:cs="Arial"/>
          <w:sz w:val="20"/>
        </w:rPr>
        <w:t>vingt-cinq</w:t>
      </w:r>
      <w:r w:rsidRPr="0030345C">
        <w:rPr>
          <w:rFonts w:ascii="Arial" w:hAnsi="Arial" w:cs="Arial"/>
          <w:sz w:val="20"/>
        </w:rPr>
        <w:t xml:space="preserve"> ans. Si le texte était adopté définitivement</w:t>
      </w:r>
      <w:r w:rsidR="0030345C" w:rsidRPr="0030345C">
        <w:rPr>
          <w:rFonts w:ascii="Arial" w:hAnsi="Arial" w:cs="Arial"/>
          <w:sz w:val="20"/>
        </w:rPr>
        <w:t xml:space="preserve"> </w:t>
      </w:r>
      <w:r w:rsidRPr="0030345C">
        <w:rPr>
          <w:rFonts w:ascii="Arial" w:hAnsi="Arial" w:cs="Arial"/>
          <w:sz w:val="20"/>
        </w:rPr>
        <w:t>en l’état, il constituerait une source d’instabilité</w:t>
      </w:r>
      <w:r w:rsidR="0030345C" w:rsidRPr="0030345C">
        <w:rPr>
          <w:rFonts w:ascii="Arial" w:hAnsi="Arial" w:cs="Arial"/>
          <w:sz w:val="20"/>
        </w:rPr>
        <w:t xml:space="preserve"> </w:t>
      </w:r>
      <w:r w:rsidRPr="0030345C">
        <w:rPr>
          <w:rFonts w:ascii="Arial" w:hAnsi="Arial" w:cs="Arial"/>
          <w:sz w:val="20"/>
        </w:rPr>
        <w:t>pour les coopératives et partant pour Leclerc. Ce dernier promet pour 2015 une hausse de 2% de son chiffre d’affaires et un gain de 0,3 point de part de marché. Leclerc a réalisé en 2014 un chiffre d’affaires de 34,5 milliards d’euros, hors carburants. Sa part de marché s’établit à 20,0 contre 19,5 en 2013.</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Dia France : Carrefour va devoir céder 56 magasins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L’autorité de la concurrence a validé le projet de rachat</w:t>
      </w:r>
      <w:r w:rsidR="0030345C" w:rsidRPr="0030345C">
        <w:rPr>
          <w:rFonts w:ascii="Arial" w:hAnsi="Arial" w:cs="Arial"/>
          <w:sz w:val="20"/>
        </w:rPr>
        <w:t xml:space="preserve"> </w:t>
      </w:r>
      <w:r w:rsidRPr="0030345C">
        <w:rPr>
          <w:rFonts w:ascii="Arial" w:hAnsi="Arial" w:cs="Arial"/>
          <w:sz w:val="20"/>
        </w:rPr>
        <w:t>de Dia en France par Carrefour, sous réserve de la cession de 56</w:t>
      </w:r>
      <w:r w:rsidR="0030345C" w:rsidRPr="0030345C">
        <w:rPr>
          <w:rFonts w:ascii="Arial" w:hAnsi="Arial" w:cs="Arial"/>
          <w:sz w:val="20"/>
        </w:rPr>
        <w:t xml:space="preserve"> </w:t>
      </w:r>
      <w:r w:rsidRPr="0030345C">
        <w:rPr>
          <w:rFonts w:ascii="Arial" w:hAnsi="Arial" w:cs="Arial"/>
          <w:sz w:val="20"/>
        </w:rPr>
        <w:t>des 800 magasins</w:t>
      </w:r>
      <w:r w:rsidR="0030345C" w:rsidRPr="0030345C">
        <w:rPr>
          <w:rFonts w:ascii="Arial" w:hAnsi="Arial" w:cs="Arial"/>
          <w:sz w:val="20"/>
        </w:rPr>
        <w:t xml:space="preserve"> </w:t>
      </w:r>
      <w:r w:rsidRPr="0030345C">
        <w:rPr>
          <w:rFonts w:ascii="Arial" w:hAnsi="Arial" w:cs="Arial"/>
          <w:sz w:val="20"/>
        </w:rPr>
        <w:t>français de Dia, dont 12 à Paris intramuros. Par cette opération, le premier distributeur tric</w:t>
      </w:r>
      <w:r w:rsidR="001756DF">
        <w:rPr>
          <w:rFonts w:ascii="Arial" w:hAnsi="Arial" w:cs="Arial"/>
          <w:sz w:val="20"/>
        </w:rPr>
        <w:t>olore devrait dépasser les 21,5</w:t>
      </w:r>
      <w:r w:rsidRPr="0030345C">
        <w:rPr>
          <w:rFonts w:ascii="Arial" w:hAnsi="Arial" w:cs="Arial"/>
          <w:sz w:val="20"/>
        </w:rPr>
        <w:t>% de part de marché</w:t>
      </w:r>
      <w:r w:rsidR="0030345C" w:rsidRPr="0030345C">
        <w:rPr>
          <w:rFonts w:ascii="Arial" w:hAnsi="Arial" w:cs="Arial"/>
          <w:sz w:val="20"/>
        </w:rPr>
        <w:t xml:space="preserve"> </w:t>
      </w:r>
      <w:r w:rsidRPr="0030345C">
        <w:rPr>
          <w:rFonts w:ascii="Arial" w:hAnsi="Arial" w:cs="Arial"/>
          <w:sz w:val="20"/>
        </w:rPr>
        <w:t>dans l’hexagone (voir notre écho précédent).</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Ikea privilégie sa croissance mondiale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Le géant suédois du meuble a vu ses ventes progresser de 5,9% lors de son dernier exercice</w:t>
      </w:r>
      <w:r w:rsidR="0030345C" w:rsidRPr="0030345C">
        <w:rPr>
          <w:rFonts w:ascii="Arial" w:hAnsi="Arial" w:cs="Arial"/>
          <w:sz w:val="20"/>
        </w:rPr>
        <w:t xml:space="preserve"> </w:t>
      </w:r>
      <w:r w:rsidRPr="0030345C">
        <w:rPr>
          <w:rFonts w:ascii="Arial" w:hAnsi="Arial" w:cs="Arial"/>
          <w:sz w:val="20"/>
        </w:rPr>
        <w:t>clos le 31 août 2014. Ikea, avec ses 315 magasins</w:t>
      </w:r>
      <w:r w:rsidR="0030345C" w:rsidRPr="0030345C">
        <w:rPr>
          <w:rFonts w:ascii="Arial" w:hAnsi="Arial" w:cs="Arial"/>
          <w:sz w:val="20"/>
        </w:rPr>
        <w:t xml:space="preserve"> </w:t>
      </w:r>
      <w:r w:rsidRPr="0030345C">
        <w:rPr>
          <w:rFonts w:ascii="Arial" w:hAnsi="Arial" w:cs="Arial"/>
          <w:sz w:val="20"/>
        </w:rPr>
        <w:t>dans 27 pays,</w:t>
      </w:r>
      <w:r w:rsidR="0030345C" w:rsidRPr="0030345C">
        <w:rPr>
          <w:rFonts w:ascii="Arial" w:hAnsi="Arial" w:cs="Arial"/>
          <w:sz w:val="20"/>
        </w:rPr>
        <w:t xml:space="preserve"> </w:t>
      </w:r>
      <w:r w:rsidRPr="0030345C">
        <w:rPr>
          <w:rFonts w:ascii="Arial" w:hAnsi="Arial" w:cs="Arial"/>
          <w:sz w:val="20"/>
        </w:rPr>
        <w:t>détient avec</w:t>
      </w:r>
      <w:r w:rsidR="0030345C" w:rsidRPr="0030345C">
        <w:rPr>
          <w:rFonts w:ascii="Arial" w:hAnsi="Arial" w:cs="Arial"/>
          <w:sz w:val="20"/>
        </w:rPr>
        <w:t xml:space="preserve"> </w:t>
      </w:r>
      <w:r w:rsidRPr="0030345C">
        <w:rPr>
          <w:rFonts w:ascii="Arial" w:hAnsi="Arial" w:cs="Arial"/>
          <w:sz w:val="20"/>
        </w:rPr>
        <w:t>la France le troisième marché, derrière l’Allemagne et les États</w:t>
      </w:r>
      <w:r w:rsidR="001756DF">
        <w:rPr>
          <w:rFonts w:ascii="Arial" w:hAnsi="Arial" w:cs="Arial"/>
          <w:sz w:val="20"/>
        </w:rPr>
        <w:t>-</w:t>
      </w:r>
      <w:r w:rsidRPr="0030345C">
        <w:rPr>
          <w:rFonts w:ascii="Arial" w:hAnsi="Arial" w:cs="Arial"/>
          <w:sz w:val="20"/>
        </w:rPr>
        <w:t>Unis. Sa politique sociale est réputée. Ainsi</w:t>
      </w:r>
      <w:r w:rsidR="001756DF">
        <w:rPr>
          <w:rFonts w:ascii="Arial" w:hAnsi="Arial" w:cs="Arial"/>
          <w:sz w:val="20"/>
        </w:rPr>
        <w:t>,</w:t>
      </w:r>
      <w:r w:rsidRPr="0030345C">
        <w:rPr>
          <w:rFonts w:ascii="Arial" w:hAnsi="Arial" w:cs="Arial"/>
          <w:sz w:val="20"/>
        </w:rPr>
        <w:t xml:space="preserve"> l’enseigne</w:t>
      </w:r>
      <w:r w:rsidR="0030345C" w:rsidRPr="0030345C">
        <w:rPr>
          <w:rFonts w:ascii="Arial" w:hAnsi="Arial" w:cs="Arial"/>
          <w:sz w:val="20"/>
        </w:rPr>
        <w:t xml:space="preserve"> </w:t>
      </w:r>
      <w:r w:rsidRPr="0030345C">
        <w:rPr>
          <w:rFonts w:ascii="Arial" w:hAnsi="Arial" w:cs="Arial"/>
          <w:sz w:val="20"/>
        </w:rPr>
        <w:t>vient de provisionner 200 millions d’euros</w:t>
      </w:r>
      <w:r w:rsidR="0030345C" w:rsidRPr="0030345C">
        <w:rPr>
          <w:rFonts w:ascii="Arial" w:hAnsi="Arial" w:cs="Arial"/>
          <w:sz w:val="20"/>
        </w:rPr>
        <w:t xml:space="preserve"> </w:t>
      </w:r>
      <w:r w:rsidRPr="0030345C">
        <w:rPr>
          <w:rFonts w:ascii="Arial" w:hAnsi="Arial" w:cs="Arial"/>
          <w:sz w:val="20"/>
        </w:rPr>
        <w:t>pour un programme</w:t>
      </w:r>
      <w:r w:rsidR="0030345C" w:rsidRPr="0030345C">
        <w:rPr>
          <w:rFonts w:ascii="Arial" w:hAnsi="Arial" w:cs="Arial"/>
          <w:sz w:val="20"/>
        </w:rPr>
        <w:t xml:space="preserve"> </w:t>
      </w:r>
      <w:r w:rsidRPr="0030345C">
        <w:rPr>
          <w:rFonts w:ascii="Arial" w:hAnsi="Arial" w:cs="Arial"/>
          <w:sz w:val="20"/>
        </w:rPr>
        <w:t>mondial de contribution à la retraite des salariés ayant plus de</w:t>
      </w:r>
      <w:r w:rsidR="0030345C" w:rsidRPr="0030345C">
        <w:rPr>
          <w:rFonts w:ascii="Arial" w:hAnsi="Arial" w:cs="Arial"/>
          <w:sz w:val="20"/>
        </w:rPr>
        <w:t xml:space="preserve"> </w:t>
      </w:r>
      <w:r w:rsidRPr="0030345C">
        <w:rPr>
          <w:rFonts w:ascii="Arial" w:hAnsi="Arial" w:cs="Arial"/>
          <w:sz w:val="20"/>
        </w:rPr>
        <w:t>cinq ans d’ancienneté. Par ailleurs</w:t>
      </w:r>
      <w:r w:rsidR="001756DF">
        <w:rPr>
          <w:rFonts w:ascii="Arial" w:hAnsi="Arial" w:cs="Arial"/>
          <w:sz w:val="20"/>
        </w:rPr>
        <w:t>,</w:t>
      </w:r>
      <w:r w:rsidRPr="0030345C">
        <w:rPr>
          <w:rFonts w:ascii="Arial" w:hAnsi="Arial" w:cs="Arial"/>
          <w:sz w:val="20"/>
        </w:rPr>
        <w:t xml:space="preserve"> Ikea a continué d’investir dans ses prix pour tenir la fréquentation de ses magasins (700 millions de visiteurs au total) Ikea confirme que ses ventes ont progressé de 5,9% en un an, à 28,7 milliards d’euros.</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Travail le Dimanche : le ministre accepte des compromis</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 xml:space="preserve">Aux termes de la loi </w:t>
      </w:r>
      <w:proofErr w:type="spellStart"/>
      <w:r w:rsidRPr="0030345C">
        <w:rPr>
          <w:rFonts w:ascii="Arial" w:hAnsi="Arial" w:cs="Arial"/>
          <w:sz w:val="20"/>
        </w:rPr>
        <w:t>Macron</w:t>
      </w:r>
      <w:proofErr w:type="spellEnd"/>
      <w:r w:rsidRPr="0030345C">
        <w:rPr>
          <w:rFonts w:ascii="Arial" w:hAnsi="Arial" w:cs="Arial"/>
          <w:sz w:val="20"/>
        </w:rPr>
        <w:t> : les maires pourront bloquer l’ouverture de commerces le dimanche.</w:t>
      </w:r>
      <w:r w:rsidR="0030345C" w:rsidRPr="0030345C">
        <w:rPr>
          <w:rFonts w:ascii="Arial" w:hAnsi="Arial" w:cs="Arial"/>
          <w:sz w:val="20"/>
        </w:rPr>
        <w:t xml:space="preserve"> </w:t>
      </w:r>
      <w:r w:rsidRPr="0030345C">
        <w:rPr>
          <w:rFonts w:ascii="Arial" w:hAnsi="Arial" w:cs="Arial"/>
          <w:sz w:val="20"/>
        </w:rPr>
        <w:t>Notre ministre de l’Economie</w:t>
      </w:r>
      <w:r w:rsidR="0030345C" w:rsidRPr="0030345C">
        <w:rPr>
          <w:rFonts w:ascii="Arial" w:hAnsi="Arial" w:cs="Arial"/>
          <w:sz w:val="20"/>
        </w:rPr>
        <w:t xml:space="preserve"> </w:t>
      </w:r>
      <w:r w:rsidRPr="0030345C">
        <w:rPr>
          <w:rFonts w:ascii="Arial" w:hAnsi="Arial" w:cs="Arial"/>
          <w:sz w:val="20"/>
        </w:rPr>
        <w:t>a dû accepter des compromis</w:t>
      </w:r>
      <w:r w:rsidR="0030345C" w:rsidRPr="0030345C">
        <w:rPr>
          <w:rFonts w:ascii="Arial" w:hAnsi="Arial" w:cs="Arial"/>
          <w:sz w:val="20"/>
        </w:rPr>
        <w:t xml:space="preserve"> </w:t>
      </w:r>
      <w:r w:rsidRPr="0030345C">
        <w:rPr>
          <w:rFonts w:ascii="Arial" w:hAnsi="Arial" w:cs="Arial"/>
          <w:sz w:val="20"/>
        </w:rPr>
        <w:t>avec les députés qui amoindrissent la portée initiale de ses mesures sur le travail dominical. Les distributeurs</w:t>
      </w:r>
      <w:r w:rsidR="0030345C" w:rsidRPr="0030345C">
        <w:rPr>
          <w:rFonts w:ascii="Arial" w:hAnsi="Arial" w:cs="Arial"/>
          <w:sz w:val="20"/>
        </w:rPr>
        <w:t xml:space="preserve"> </w:t>
      </w:r>
      <w:r w:rsidRPr="0030345C">
        <w:rPr>
          <w:rFonts w:ascii="Arial" w:hAnsi="Arial" w:cs="Arial"/>
          <w:sz w:val="20"/>
        </w:rPr>
        <w:t xml:space="preserve">dénoncent </w:t>
      </w:r>
      <w:proofErr w:type="gramStart"/>
      <w:r w:rsidRPr="0030345C">
        <w:rPr>
          <w:rFonts w:ascii="Arial" w:hAnsi="Arial" w:cs="Arial"/>
          <w:sz w:val="20"/>
        </w:rPr>
        <w:t>la</w:t>
      </w:r>
      <w:proofErr w:type="gramEnd"/>
      <w:r w:rsidRPr="0030345C">
        <w:rPr>
          <w:rFonts w:ascii="Arial" w:hAnsi="Arial" w:cs="Arial"/>
          <w:sz w:val="20"/>
        </w:rPr>
        <w:t xml:space="preserve"> statu quo derrière l’affichage. Les représentants</w:t>
      </w:r>
      <w:r w:rsidR="0030345C" w:rsidRPr="0030345C">
        <w:rPr>
          <w:rFonts w:ascii="Arial" w:hAnsi="Arial" w:cs="Arial"/>
          <w:sz w:val="20"/>
        </w:rPr>
        <w:t xml:space="preserve"> </w:t>
      </w:r>
      <w:r w:rsidRPr="0030345C">
        <w:rPr>
          <w:rFonts w:ascii="Arial" w:hAnsi="Arial" w:cs="Arial"/>
          <w:sz w:val="20"/>
        </w:rPr>
        <w:t>des grands magasins redoutent que les syndicats ne s’opposent à l’accord social obligatoire. Ils dénoncent aussi la soumission du passage de 5 à 12 de nombre de dimanches, du maire à l’intercommunalité. La FCD (Fédération du Commerce et de la Distribution</w:t>
      </w:r>
      <w:r w:rsidR="001756DF">
        <w:rPr>
          <w:rFonts w:ascii="Arial" w:hAnsi="Arial" w:cs="Arial"/>
          <w:sz w:val="20"/>
        </w:rPr>
        <w:t>)</w:t>
      </w:r>
      <w:r w:rsidRPr="0030345C">
        <w:rPr>
          <w:rFonts w:ascii="Arial" w:hAnsi="Arial" w:cs="Arial"/>
          <w:sz w:val="20"/>
        </w:rPr>
        <w:t xml:space="preserve"> a fait son deuil</w:t>
      </w:r>
      <w:r w:rsidR="0030345C" w:rsidRPr="0030345C">
        <w:rPr>
          <w:rFonts w:ascii="Arial" w:hAnsi="Arial" w:cs="Arial"/>
          <w:sz w:val="20"/>
        </w:rPr>
        <w:t xml:space="preserve"> </w:t>
      </w:r>
      <w:r w:rsidRPr="0030345C">
        <w:rPr>
          <w:rFonts w:ascii="Arial" w:hAnsi="Arial" w:cs="Arial"/>
          <w:sz w:val="20"/>
        </w:rPr>
        <w:t>de ses demandes d’ouverture les dimanches après-midi</w:t>
      </w:r>
      <w:r w:rsidR="0030345C" w:rsidRPr="0030345C">
        <w:rPr>
          <w:rFonts w:ascii="Arial" w:hAnsi="Arial" w:cs="Arial"/>
          <w:sz w:val="20"/>
        </w:rPr>
        <w:t xml:space="preserve"> </w:t>
      </w:r>
      <w:r w:rsidRPr="0030345C">
        <w:rPr>
          <w:rFonts w:ascii="Arial" w:hAnsi="Arial" w:cs="Arial"/>
          <w:sz w:val="20"/>
        </w:rPr>
        <w:t>de leurs supermarchés de proximité.</w:t>
      </w:r>
    </w:p>
    <w:p w:rsidR="00B3582D" w:rsidRPr="0030345C" w:rsidRDefault="00B3582D" w:rsidP="0030345C">
      <w:pPr>
        <w:pStyle w:val="Retraitcorpsdetexte2"/>
        <w:spacing w:line="240" w:lineRule="auto"/>
        <w:ind w:left="0" w:firstLine="0"/>
        <w:rPr>
          <w:rFonts w:ascii="Arial" w:hAnsi="Arial" w:cs="Arial"/>
          <w:sz w:val="20"/>
        </w:rPr>
      </w:pPr>
    </w:p>
    <w:p w:rsidR="00B3582D" w:rsidRPr="0030345C" w:rsidRDefault="00B3582D" w:rsidP="0030345C">
      <w:pPr>
        <w:pStyle w:val="Retraitcorpsdetexte2"/>
        <w:spacing w:line="240" w:lineRule="auto"/>
        <w:ind w:left="0" w:firstLine="0"/>
        <w:rPr>
          <w:rFonts w:ascii="Arial" w:hAnsi="Arial" w:cs="Arial"/>
          <w:b/>
          <w:sz w:val="20"/>
        </w:rPr>
      </w:pPr>
      <w:r w:rsidRPr="0030345C">
        <w:rPr>
          <w:rFonts w:ascii="Arial" w:hAnsi="Arial" w:cs="Arial"/>
          <w:b/>
          <w:sz w:val="20"/>
        </w:rPr>
        <w:t>La consommation des ménages en berne</w:t>
      </w:r>
    </w:p>
    <w:p w:rsidR="00B3582D" w:rsidRPr="0030345C" w:rsidRDefault="00B3582D" w:rsidP="0030345C">
      <w:pPr>
        <w:pStyle w:val="Retraitcorpsdetexte2"/>
        <w:spacing w:line="240" w:lineRule="auto"/>
        <w:ind w:left="0" w:firstLine="0"/>
        <w:rPr>
          <w:rFonts w:ascii="Arial" w:hAnsi="Arial" w:cs="Arial"/>
          <w:sz w:val="20"/>
        </w:rPr>
      </w:pPr>
      <w:r w:rsidRPr="0030345C">
        <w:rPr>
          <w:rFonts w:ascii="Arial" w:hAnsi="Arial" w:cs="Arial"/>
          <w:sz w:val="20"/>
        </w:rPr>
        <w:t>Plombée par un mauvais premier trimestre, la consommation des ménages</w:t>
      </w:r>
      <w:r w:rsidR="0030345C" w:rsidRPr="0030345C">
        <w:rPr>
          <w:rFonts w:ascii="Arial" w:hAnsi="Arial" w:cs="Arial"/>
          <w:sz w:val="20"/>
        </w:rPr>
        <w:t xml:space="preserve"> </w:t>
      </w:r>
      <w:r w:rsidRPr="0030345C">
        <w:rPr>
          <w:rFonts w:ascii="Arial" w:hAnsi="Arial" w:cs="Arial"/>
          <w:sz w:val="20"/>
        </w:rPr>
        <w:t>français a baissé de 0,2% en 2014, d’après l’Insee, après un recul de 0,3%</w:t>
      </w:r>
      <w:r w:rsidR="0030345C" w:rsidRPr="0030345C">
        <w:rPr>
          <w:rFonts w:ascii="Arial" w:hAnsi="Arial" w:cs="Arial"/>
          <w:sz w:val="20"/>
        </w:rPr>
        <w:t xml:space="preserve"> </w:t>
      </w:r>
      <w:r w:rsidRPr="0030345C">
        <w:rPr>
          <w:rFonts w:ascii="Arial" w:hAnsi="Arial" w:cs="Arial"/>
          <w:sz w:val="20"/>
        </w:rPr>
        <w:t>en 2013.Cet amoindrissement</w:t>
      </w:r>
      <w:r w:rsidR="0030345C" w:rsidRPr="0030345C">
        <w:rPr>
          <w:rFonts w:ascii="Arial" w:hAnsi="Arial" w:cs="Arial"/>
          <w:sz w:val="20"/>
        </w:rPr>
        <w:t xml:space="preserve"> </w:t>
      </w:r>
      <w:r w:rsidRPr="0030345C">
        <w:rPr>
          <w:rFonts w:ascii="Arial" w:hAnsi="Arial" w:cs="Arial"/>
          <w:sz w:val="20"/>
        </w:rPr>
        <w:t>équivaut</w:t>
      </w:r>
      <w:r w:rsidR="0030345C" w:rsidRPr="0030345C">
        <w:rPr>
          <w:rFonts w:ascii="Arial" w:hAnsi="Arial" w:cs="Arial"/>
          <w:sz w:val="20"/>
        </w:rPr>
        <w:t xml:space="preserve"> </w:t>
      </w:r>
      <w:r w:rsidRPr="0030345C">
        <w:rPr>
          <w:rFonts w:ascii="Arial" w:hAnsi="Arial" w:cs="Arial"/>
          <w:sz w:val="20"/>
        </w:rPr>
        <w:t>à 75 euros pour un budget</w:t>
      </w:r>
      <w:r w:rsidR="0030345C" w:rsidRPr="0030345C">
        <w:rPr>
          <w:rFonts w:ascii="Arial" w:hAnsi="Arial" w:cs="Arial"/>
          <w:sz w:val="20"/>
        </w:rPr>
        <w:t xml:space="preserve"> </w:t>
      </w:r>
      <w:r w:rsidRPr="0030345C">
        <w:rPr>
          <w:rFonts w:ascii="Arial" w:hAnsi="Arial" w:cs="Arial"/>
          <w:sz w:val="20"/>
        </w:rPr>
        <w:t>mensuel de 1 223 euros. Ce sont les dépenses imparties à l’énergie et au textile +</w:t>
      </w:r>
      <w:r w:rsidR="001756DF">
        <w:rPr>
          <w:rFonts w:ascii="Arial" w:hAnsi="Arial" w:cs="Arial"/>
          <w:sz w:val="20"/>
        </w:rPr>
        <w:t xml:space="preserve"> </w:t>
      </w:r>
      <w:r w:rsidRPr="0030345C">
        <w:rPr>
          <w:rFonts w:ascii="Arial" w:hAnsi="Arial" w:cs="Arial"/>
          <w:sz w:val="20"/>
        </w:rPr>
        <w:t>cuir, qui ont le plus reculé.</w:t>
      </w:r>
    </w:p>
    <w:p w:rsidR="0030345C" w:rsidRPr="0030345C" w:rsidRDefault="0030345C" w:rsidP="0030345C">
      <w:pPr>
        <w:pStyle w:val="Retraitcorpsdetexte2"/>
        <w:spacing w:line="240" w:lineRule="auto"/>
        <w:ind w:left="0" w:firstLine="0"/>
        <w:rPr>
          <w:rFonts w:ascii="Arial" w:hAnsi="Arial" w:cs="Arial"/>
          <w:sz w:val="20"/>
        </w:rPr>
      </w:pPr>
    </w:p>
    <w:p w:rsidR="0030345C" w:rsidRPr="0030345C" w:rsidRDefault="0030345C" w:rsidP="0030345C">
      <w:pPr>
        <w:pStyle w:val="Retraitcorpsdetexte2"/>
        <w:spacing w:line="240" w:lineRule="auto"/>
        <w:ind w:left="0" w:firstLine="0"/>
        <w:rPr>
          <w:rFonts w:ascii="Arial" w:hAnsi="Arial" w:cs="Arial"/>
          <w:sz w:val="20"/>
        </w:rPr>
      </w:pPr>
    </w:p>
    <w:p w:rsidR="006A3AC8" w:rsidRPr="0030345C" w:rsidRDefault="00646B03" w:rsidP="0030345C">
      <w:pPr>
        <w:pStyle w:val="Retraitcorpsdetexte2"/>
        <w:spacing w:line="240" w:lineRule="auto"/>
        <w:ind w:left="0" w:firstLine="0"/>
        <w:rPr>
          <w:rFonts w:ascii="Arial" w:hAnsi="Arial" w:cs="Arial"/>
          <w:b/>
          <w:sz w:val="20"/>
        </w:rPr>
      </w:pPr>
      <w:r w:rsidRPr="0030345C">
        <w:rPr>
          <w:rFonts w:ascii="Arial" w:hAnsi="Arial" w:cs="Arial"/>
          <w:b/>
          <w:sz w:val="20"/>
        </w:rPr>
        <w:t>FIN</w:t>
      </w:r>
    </w:p>
    <w:p w:rsidR="00424DDC" w:rsidRPr="0030345C" w:rsidRDefault="006A3AC8" w:rsidP="0030345C">
      <w:pPr>
        <w:pStyle w:val="Paragraphedeliste"/>
        <w:spacing w:after="0" w:line="240" w:lineRule="auto"/>
        <w:ind w:left="0"/>
        <w:rPr>
          <w:rFonts w:ascii="Arial" w:hAnsi="Arial" w:cs="Arial"/>
          <w:sz w:val="20"/>
          <w:szCs w:val="20"/>
        </w:rPr>
      </w:pPr>
      <w:r w:rsidRPr="0030345C">
        <w:rPr>
          <w:rFonts w:ascii="Arial" w:hAnsi="Arial" w:cs="Arial"/>
          <w:sz w:val="20"/>
          <w:szCs w:val="20"/>
        </w:rPr>
        <w:t xml:space="preserve"> </w:t>
      </w:r>
    </w:p>
    <w:p w:rsidR="003E16D1" w:rsidRPr="0030345C" w:rsidRDefault="003E16D1" w:rsidP="0030345C">
      <w:pPr>
        <w:spacing w:after="0"/>
        <w:rPr>
          <w:rFonts w:ascii="Arial" w:hAnsi="Arial" w:cs="Arial"/>
          <w:sz w:val="20"/>
          <w:szCs w:val="20"/>
        </w:rPr>
      </w:pPr>
      <w:r w:rsidRPr="0030345C">
        <w:rPr>
          <w:rFonts w:ascii="Arial" w:hAnsi="Arial" w:cs="Arial"/>
          <w:b/>
          <w:sz w:val="20"/>
          <w:szCs w:val="20"/>
        </w:rPr>
        <w:t>Maître d’Ouvrage </w:t>
      </w:r>
      <w:r w:rsidR="001119A9" w:rsidRPr="0030345C">
        <w:rPr>
          <w:rFonts w:ascii="Arial" w:hAnsi="Arial" w:cs="Arial"/>
          <w:b/>
          <w:sz w:val="20"/>
          <w:szCs w:val="20"/>
        </w:rPr>
        <w:t>: Association</w:t>
      </w:r>
      <w:r w:rsidR="0030345C" w:rsidRPr="0030345C">
        <w:rPr>
          <w:rFonts w:ascii="Arial" w:hAnsi="Arial" w:cs="Arial"/>
          <w:b/>
          <w:sz w:val="20"/>
          <w:szCs w:val="20"/>
        </w:rPr>
        <w:t xml:space="preserve"> pour l’Histoire du </w:t>
      </w:r>
      <w:r w:rsidRPr="0030345C">
        <w:rPr>
          <w:rFonts w:ascii="Arial" w:hAnsi="Arial" w:cs="Arial"/>
          <w:b/>
          <w:sz w:val="20"/>
          <w:szCs w:val="20"/>
        </w:rPr>
        <w:t xml:space="preserve">Commerce </w:t>
      </w:r>
      <w:r w:rsidR="001119A9" w:rsidRPr="0030345C">
        <w:rPr>
          <w:rFonts w:ascii="Arial" w:hAnsi="Arial" w:cs="Arial"/>
          <w:b/>
          <w:sz w:val="20"/>
          <w:szCs w:val="20"/>
        </w:rPr>
        <w:t>(Président</w:t>
      </w:r>
      <w:r w:rsidRPr="0030345C">
        <w:rPr>
          <w:rFonts w:ascii="Arial" w:hAnsi="Arial" w:cs="Arial"/>
          <w:b/>
          <w:sz w:val="20"/>
          <w:szCs w:val="20"/>
        </w:rPr>
        <w:t xml:space="preserve"> Claude </w:t>
      </w:r>
      <w:proofErr w:type="spellStart"/>
      <w:r w:rsidRPr="0030345C">
        <w:rPr>
          <w:rFonts w:ascii="Arial" w:hAnsi="Arial" w:cs="Arial"/>
          <w:b/>
          <w:sz w:val="20"/>
          <w:szCs w:val="20"/>
        </w:rPr>
        <w:t>Brosselin</w:t>
      </w:r>
      <w:proofErr w:type="spellEnd"/>
      <w:r w:rsidRPr="0030345C">
        <w:rPr>
          <w:rFonts w:ascii="Arial" w:hAnsi="Arial" w:cs="Arial"/>
          <w:b/>
          <w:sz w:val="20"/>
          <w:szCs w:val="20"/>
        </w:rPr>
        <w:t>)</w:t>
      </w:r>
    </w:p>
    <w:p w:rsidR="003E16D1" w:rsidRPr="0030345C" w:rsidRDefault="003E16D1" w:rsidP="0030345C">
      <w:pPr>
        <w:spacing w:after="0"/>
        <w:rPr>
          <w:rFonts w:ascii="Arial" w:hAnsi="Arial" w:cs="Arial"/>
          <w:sz w:val="20"/>
          <w:szCs w:val="20"/>
        </w:rPr>
      </w:pPr>
      <w:r w:rsidRPr="0030345C">
        <w:rPr>
          <w:rFonts w:ascii="Arial" w:hAnsi="Arial" w:cs="Arial"/>
          <w:sz w:val="20"/>
          <w:szCs w:val="20"/>
        </w:rPr>
        <w:t xml:space="preserve">Réalisation : </w:t>
      </w:r>
      <w:r w:rsidRPr="0030345C">
        <w:rPr>
          <w:rFonts w:ascii="Arial" w:hAnsi="Arial" w:cs="Arial"/>
          <w:b/>
          <w:sz w:val="20"/>
          <w:szCs w:val="20"/>
        </w:rPr>
        <w:t xml:space="preserve">Claude </w:t>
      </w:r>
      <w:proofErr w:type="spellStart"/>
      <w:r w:rsidRPr="0030345C">
        <w:rPr>
          <w:rFonts w:ascii="Arial" w:hAnsi="Arial" w:cs="Arial"/>
          <w:b/>
          <w:sz w:val="20"/>
          <w:szCs w:val="20"/>
        </w:rPr>
        <w:t>Sordet</w:t>
      </w:r>
      <w:proofErr w:type="spellEnd"/>
      <w:r w:rsidR="0030345C" w:rsidRPr="0030345C">
        <w:rPr>
          <w:rFonts w:ascii="Arial" w:hAnsi="Arial" w:cs="Arial"/>
          <w:sz w:val="20"/>
          <w:szCs w:val="20"/>
        </w:rPr>
        <w:t xml:space="preserve"> </w:t>
      </w:r>
      <w:r w:rsidR="002B7AA5" w:rsidRPr="0030345C">
        <w:rPr>
          <w:rFonts w:ascii="Arial" w:hAnsi="Arial" w:cs="Arial"/>
          <w:sz w:val="20"/>
          <w:szCs w:val="20"/>
        </w:rPr>
        <w:t>(</w:t>
      </w:r>
      <w:r w:rsidR="0030345C" w:rsidRPr="0030345C">
        <w:rPr>
          <w:rFonts w:ascii="Arial" w:hAnsi="Arial" w:cs="Arial"/>
          <w:sz w:val="20"/>
          <w:szCs w:val="20"/>
        </w:rPr>
        <w:t xml:space="preserve">président Honoraire de </w:t>
      </w:r>
      <w:r w:rsidRPr="0030345C">
        <w:rPr>
          <w:rFonts w:ascii="Arial" w:hAnsi="Arial" w:cs="Arial"/>
          <w:sz w:val="20"/>
          <w:szCs w:val="20"/>
        </w:rPr>
        <w:t>l’Association pour l’Histoire du commerce.</w:t>
      </w:r>
      <w:r w:rsidR="002B7AA5" w:rsidRPr="0030345C">
        <w:rPr>
          <w:rFonts w:ascii="Arial" w:hAnsi="Arial" w:cs="Arial"/>
          <w:sz w:val="20"/>
          <w:szCs w:val="20"/>
        </w:rPr>
        <w:t>)</w:t>
      </w:r>
    </w:p>
    <w:p w:rsidR="003E16D1" w:rsidRPr="0030345C" w:rsidRDefault="003E16D1" w:rsidP="0030345C">
      <w:pPr>
        <w:autoSpaceDE w:val="0"/>
        <w:autoSpaceDN w:val="0"/>
        <w:adjustRightInd w:val="0"/>
        <w:spacing w:after="0"/>
        <w:rPr>
          <w:rFonts w:ascii="Arial" w:hAnsi="Arial" w:cs="Arial"/>
          <w:sz w:val="20"/>
          <w:szCs w:val="20"/>
        </w:rPr>
      </w:pPr>
      <w:r w:rsidRPr="0030345C">
        <w:rPr>
          <w:rFonts w:ascii="Arial" w:hAnsi="Arial" w:cs="Arial"/>
          <w:b/>
          <w:sz w:val="20"/>
          <w:szCs w:val="20"/>
        </w:rPr>
        <w:tab/>
      </w:r>
      <w:r w:rsidRPr="0030345C">
        <w:rPr>
          <w:rFonts w:ascii="Arial" w:hAnsi="Arial" w:cs="Arial"/>
          <w:b/>
          <w:sz w:val="20"/>
          <w:szCs w:val="20"/>
        </w:rPr>
        <w:tab/>
      </w:r>
      <w:r w:rsidRPr="0030345C">
        <w:rPr>
          <w:rFonts w:ascii="Arial" w:hAnsi="Arial" w:cs="Arial"/>
          <w:sz w:val="20"/>
          <w:szCs w:val="20"/>
        </w:rPr>
        <w:t>Sources principales</w:t>
      </w:r>
      <w:r w:rsidR="0030345C" w:rsidRPr="0030345C">
        <w:rPr>
          <w:rFonts w:ascii="Arial" w:hAnsi="Arial" w:cs="Arial"/>
          <w:sz w:val="20"/>
          <w:szCs w:val="20"/>
        </w:rPr>
        <w:t xml:space="preserve"> </w:t>
      </w:r>
      <w:r w:rsidRPr="0030345C">
        <w:rPr>
          <w:rFonts w:ascii="Arial" w:hAnsi="Arial" w:cs="Arial"/>
          <w:sz w:val="20"/>
          <w:szCs w:val="20"/>
        </w:rPr>
        <w:t>d’information:</w:t>
      </w:r>
    </w:p>
    <w:p w:rsidR="003E16D1" w:rsidRPr="0030345C" w:rsidRDefault="003E16D1" w:rsidP="0030345C">
      <w:pPr>
        <w:autoSpaceDE w:val="0"/>
        <w:autoSpaceDN w:val="0"/>
        <w:adjustRightInd w:val="0"/>
        <w:spacing w:after="0"/>
        <w:rPr>
          <w:rFonts w:ascii="Arial" w:hAnsi="Arial" w:cs="Arial"/>
          <w:sz w:val="20"/>
          <w:szCs w:val="20"/>
        </w:rPr>
      </w:pPr>
      <w:r w:rsidRPr="0030345C">
        <w:rPr>
          <w:rFonts w:ascii="Arial" w:hAnsi="Arial" w:cs="Arial"/>
          <w:sz w:val="20"/>
          <w:szCs w:val="20"/>
        </w:rPr>
        <w:tab/>
      </w:r>
      <w:r w:rsidRPr="0030345C">
        <w:rPr>
          <w:rFonts w:ascii="Arial" w:hAnsi="Arial" w:cs="Arial"/>
          <w:sz w:val="20"/>
          <w:szCs w:val="20"/>
        </w:rPr>
        <w:tab/>
      </w:r>
      <w:r w:rsidR="001119A9" w:rsidRPr="0030345C">
        <w:rPr>
          <w:rFonts w:ascii="Arial" w:hAnsi="Arial" w:cs="Arial"/>
          <w:sz w:val="20"/>
          <w:szCs w:val="20"/>
        </w:rPr>
        <w:t>Sources</w:t>
      </w:r>
      <w:r w:rsidRPr="0030345C">
        <w:rPr>
          <w:rFonts w:ascii="Arial" w:hAnsi="Arial" w:cs="Arial"/>
          <w:sz w:val="20"/>
          <w:szCs w:val="20"/>
        </w:rPr>
        <w:t xml:space="preserve"> personnelles directes</w:t>
      </w:r>
    </w:p>
    <w:p w:rsidR="003E16D1" w:rsidRPr="0030345C" w:rsidRDefault="003E16D1" w:rsidP="0030345C">
      <w:pPr>
        <w:autoSpaceDE w:val="0"/>
        <w:autoSpaceDN w:val="0"/>
        <w:adjustRightInd w:val="0"/>
        <w:spacing w:after="0"/>
        <w:rPr>
          <w:rFonts w:ascii="Arial" w:hAnsi="Arial" w:cs="Arial"/>
          <w:sz w:val="20"/>
          <w:szCs w:val="20"/>
        </w:rPr>
      </w:pPr>
      <w:r w:rsidRPr="0030345C">
        <w:rPr>
          <w:rFonts w:ascii="Arial" w:hAnsi="Arial" w:cs="Arial"/>
          <w:sz w:val="20"/>
          <w:szCs w:val="20"/>
        </w:rPr>
        <w:tab/>
      </w:r>
      <w:r w:rsidRPr="0030345C">
        <w:rPr>
          <w:rFonts w:ascii="Arial" w:hAnsi="Arial" w:cs="Arial"/>
          <w:sz w:val="20"/>
          <w:szCs w:val="20"/>
        </w:rPr>
        <w:tab/>
        <w:t xml:space="preserve"> -</w:t>
      </w:r>
      <w:r w:rsidR="00E85BD1">
        <w:rPr>
          <w:rFonts w:ascii="Arial" w:hAnsi="Arial" w:cs="Arial"/>
          <w:sz w:val="20"/>
          <w:szCs w:val="20"/>
        </w:rPr>
        <w:t xml:space="preserve"> </w:t>
      </w:r>
      <w:r w:rsidRPr="0030345C">
        <w:rPr>
          <w:rFonts w:ascii="Arial" w:hAnsi="Arial" w:cs="Arial"/>
          <w:sz w:val="20"/>
          <w:szCs w:val="20"/>
        </w:rPr>
        <w:t>Presse économique</w:t>
      </w:r>
      <w:r w:rsidR="0030345C" w:rsidRPr="0030345C">
        <w:rPr>
          <w:rFonts w:ascii="Arial" w:hAnsi="Arial" w:cs="Arial"/>
          <w:sz w:val="20"/>
          <w:szCs w:val="20"/>
        </w:rPr>
        <w:t xml:space="preserve"> </w:t>
      </w:r>
      <w:r w:rsidRPr="0030345C">
        <w:rPr>
          <w:rFonts w:ascii="Arial" w:hAnsi="Arial" w:cs="Arial"/>
          <w:sz w:val="20"/>
          <w:szCs w:val="20"/>
        </w:rPr>
        <w:t>et Financière</w:t>
      </w:r>
    </w:p>
    <w:p w:rsidR="003E16D1" w:rsidRPr="0030345C" w:rsidRDefault="0030345C" w:rsidP="0030345C">
      <w:pPr>
        <w:autoSpaceDE w:val="0"/>
        <w:autoSpaceDN w:val="0"/>
        <w:adjustRightInd w:val="0"/>
        <w:spacing w:after="0"/>
        <w:rPr>
          <w:rFonts w:ascii="Arial" w:hAnsi="Arial" w:cs="Arial"/>
          <w:b/>
          <w:sz w:val="20"/>
          <w:szCs w:val="20"/>
        </w:rPr>
      </w:pPr>
      <w:r w:rsidRPr="0030345C">
        <w:rPr>
          <w:rFonts w:ascii="Arial" w:hAnsi="Arial" w:cs="Arial"/>
          <w:sz w:val="20"/>
          <w:szCs w:val="20"/>
        </w:rPr>
        <w:t xml:space="preserve"> </w:t>
      </w:r>
      <w:r w:rsidR="003E16D1" w:rsidRPr="0030345C">
        <w:rPr>
          <w:rFonts w:ascii="Arial" w:hAnsi="Arial" w:cs="Arial"/>
          <w:sz w:val="20"/>
          <w:szCs w:val="20"/>
        </w:rPr>
        <w:tab/>
      </w:r>
      <w:r w:rsidR="003E16D1" w:rsidRPr="0030345C">
        <w:rPr>
          <w:rFonts w:ascii="Arial" w:hAnsi="Arial" w:cs="Arial"/>
          <w:sz w:val="20"/>
          <w:szCs w:val="20"/>
        </w:rPr>
        <w:tab/>
        <w:t xml:space="preserve"> -</w:t>
      </w:r>
      <w:r w:rsidR="00E85BD1">
        <w:rPr>
          <w:rFonts w:ascii="Arial" w:hAnsi="Arial" w:cs="Arial"/>
          <w:sz w:val="20"/>
          <w:szCs w:val="20"/>
        </w:rPr>
        <w:t xml:space="preserve"> </w:t>
      </w:r>
      <w:r w:rsidR="003E16D1" w:rsidRPr="0030345C">
        <w:rPr>
          <w:rFonts w:ascii="Arial" w:hAnsi="Arial" w:cs="Arial"/>
          <w:sz w:val="20"/>
          <w:szCs w:val="20"/>
        </w:rPr>
        <w:t>Presse spécialisée (LSA</w:t>
      </w:r>
      <w:r w:rsidR="00E85BD1">
        <w:rPr>
          <w:rFonts w:ascii="Arial" w:hAnsi="Arial" w:cs="Arial"/>
          <w:sz w:val="20"/>
          <w:szCs w:val="20"/>
        </w:rPr>
        <w:t>…</w:t>
      </w:r>
      <w:r w:rsidR="003E16D1" w:rsidRPr="0030345C">
        <w:rPr>
          <w:rFonts w:ascii="Arial" w:hAnsi="Arial" w:cs="Arial"/>
          <w:sz w:val="20"/>
          <w:szCs w:val="20"/>
        </w:rPr>
        <w:t>)</w:t>
      </w:r>
    </w:p>
    <w:p w:rsidR="00C74B9F" w:rsidRPr="0030345C" w:rsidRDefault="00C74B9F" w:rsidP="0030345C">
      <w:pPr>
        <w:pStyle w:val="Retraitcorpsdetexte2"/>
        <w:spacing w:line="240" w:lineRule="auto"/>
        <w:ind w:left="0" w:firstLine="0"/>
        <w:rPr>
          <w:rFonts w:ascii="Arial" w:hAnsi="Arial" w:cs="Arial"/>
          <w:sz w:val="20"/>
        </w:rPr>
      </w:pPr>
    </w:p>
    <w:p w:rsidR="00D33F1D" w:rsidRPr="0030345C" w:rsidRDefault="00C74B9F" w:rsidP="0030345C">
      <w:pPr>
        <w:pStyle w:val="Retraitcorpsdetexte2"/>
        <w:spacing w:line="240" w:lineRule="auto"/>
        <w:ind w:left="0" w:firstLine="0"/>
        <w:rPr>
          <w:rFonts w:ascii="Arial" w:hAnsi="Arial" w:cs="Arial"/>
          <w:sz w:val="20"/>
        </w:rPr>
      </w:pPr>
      <w:r w:rsidRPr="0030345C">
        <w:rPr>
          <w:rFonts w:ascii="Arial" w:hAnsi="Arial" w:cs="Arial"/>
          <w:sz w:val="20"/>
        </w:rPr>
        <w:tab/>
        <w:t xml:space="preserve"> </w:t>
      </w:r>
    </w:p>
    <w:p w:rsidR="004513BE" w:rsidRPr="0030345C" w:rsidRDefault="00D33F1D" w:rsidP="0030345C">
      <w:pPr>
        <w:pStyle w:val="Retraitcorpsdetexte2"/>
        <w:spacing w:line="240" w:lineRule="auto"/>
        <w:ind w:left="0" w:firstLine="0"/>
        <w:rPr>
          <w:rFonts w:ascii="Arial" w:hAnsi="Arial" w:cs="Arial"/>
          <w:sz w:val="20"/>
        </w:rPr>
      </w:pPr>
      <w:r w:rsidRPr="0030345C">
        <w:rPr>
          <w:rFonts w:ascii="Arial" w:hAnsi="Arial" w:cs="Arial"/>
          <w:sz w:val="20"/>
        </w:rPr>
        <w:tab/>
      </w:r>
    </w:p>
    <w:p w:rsidR="00F31A3A" w:rsidRPr="0030345C" w:rsidRDefault="00F31A3A" w:rsidP="0030345C">
      <w:pPr>
        <w:pStyle w:val="Retraitcorpsdetexte2"/>
        <w:spacing w:line="240" w:lineRule="auto"/>
        <w:ind w:left="0" w:firstLine="0"/>
        <w:rPr>
          <w:rFonts w:ascii="Arial" w:hAnsi="Arial" w:cs="Arial"/>
          <w:sz w:val="20"/>
        </w:rPr>
      </w:pPr>
    </w:p>
    <w:p w:rsidR="00F31A3A" w:rsidRPr="0030345C" w:rsidRDefault="00F31A3A" w:rsidP="0030345C">
      <w:pPr>
        <w:pStyle w:val="Retraitcorpsdetexte2"/>
        <w:spacing w:line="240" w:lineRule="auto"/>
        <w:ind w:left="0" w:firstLine="0"/>
        <w:rPr>
          <w:rFonts w:ascii="Arial" w:hAnsi="Arial" w:cs="Arial"/>
          <w:sz w:val="20"/>
        </w:rPr>
      </w:pPr>
    </w:p>
    <w:p w:rsidR="002B07BD" w:rsidRPr="0030345C" w:rsidRDefault="002B07BD" w:rsidP="0030345C">
      <w:pPr>
        <w:pStyle w:val="Retraitcorpsdetexte2"/>
        <w:spacing w:line="240" w:lineRule="auto"/>
        <w:ind w:left="0" w:firstLine="0"/>
        <w:rPr>
          <w:rFonts w:ascii="Arial" w:hAnsi="Arial" w:cs="Arial"/>
          <w:sz w:val="20"/>
        </w:rPr>
      </w:pPr>
    </w:p>
    <w:p w:rsidR="00A2458C" w:rsidRPr="0030345C" w:rsidRDefault="00A2458C" w:rsidP="0030345C">
      <w:pPr>
        <w:pStyle w:val="Retraitcorpsdetexte2"/>
        <w:spacing w:line="240" w:lineRule="auto"/>
        <w:ind w:left="0" w:firstLine="0"/>
        <w:rPr>
          <w:rFonts w:ascii="Arial" w:hAnsi="Arial" w:cs="Arial"/>
          <w:sz w:val="20"/>
        </w:rPr>
      </w:pPr>
    </w:p>
    <w:p w:rsidR="002B07BD" w:rsidRPr="0030345C" w:rsidRDefault="002B07BD" w:rsidP="0030345C">
      <w:pPr>
        <w:spacing w:after="0"/>
        <w:rPr>
          <w:rFonts w:ascii="Arial" w:hAnsi="Arial" w:cs="Arial"/>
          <w:sz w:val="20"/>
          <w:szCs w:val="20"/>
        </w:rPr>
      </w:pPr>
    </w:p>
    <w:sectPr w:rsidR="002B07BD" w:rsidRPr="0030345C" w:rsidSect="002B07BD">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rial"/>
    <w:charset w:val="00"/>
    <w:family w:val="auto"/>
    <w:pitch w:val="variable"/>
    <w:sig w:usb0="00000001" w:usb1="00000000"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585A28"/>
    <w:multiLevelType w:val="multilevel"/>
    <w:tmpl w:val="2786882E"/>
    <w:lvl w:ilvl="0">
      <w:start w:val="1"/>
      <w:numFmt w:val="bullet"/>
      <w:lvlText w:val="-"/>
      <w:lvlJc w:val="left"/>
      <w:pPr>
        <w:ind w:left="720" w:hanging="360"/>
      </w:pPr>
      <w:rPr>
        <w:rFonts w:ascii="Copperplate" w:eastAsia="MS Mincho" w:hAnsi="Copperplate" w:cs="Arial"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5">
    <w:nsid w:val="0B630226"/>
    <w:multiLevelType w:val="hybridMultilevel"/>
    <w:tmpl w:val="0C383276"/>
    <w:lvl w:ilvl="0" w:tplc="DA22DB34">
      <w:start w:val="5"/>
      <w:numFmt w:val="bullet"/>
      <w:lvlText w:val="-"/>
      <w:lvlJc w:val="left"/>
      <w:pPr>
        <w:ind w:left="720" w:hanging="360"/>
      </w:pPr>
      <w:rPr>
        <w:rFonts w:ascii="Copperplate" w:eastAsia="Times New Roman" w:hAnsi="Copperplate"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Aria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49F2D7B"/>
    <w:multiLevelType w:val="hybridMultilevel"/>
    <w:tmpl w:val="C4962250"/>
    <w:lvl w:ilvl="0" w:tplc="C9B6F500">
      <w:start w:val="9"/>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173C61"/>
    <w:multiLevelType w:val="hybridMultilevel"/>
    <w:tmpl w:val="1E26F058"/>
    <w:lvl w:ilvl="0" w:tplc="CBC49198">
      <w:start w:val="1953"/>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9">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1">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2">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3">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4">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5D3E5797"/>
    <w:multiLevelType w:val="hybridMultilevel"/>
    <w:tmpl w:val="BD9ED096"/>
    <w:lvl w:ilvl="0" w:tplc="2A6E2AC8">
      <w:start w:val="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7">
    <w:nsid w:val="63237B6A"/>
    <w:multiLevelType w:val="hybridMultilevel"/>
    <w:tmpl w:val="11B82DCA"/>
    <w:lvl w:ilvl="0" w:tplc="4A42156C">
      <w:start w:val="2"/>
      <w:numFmt w:val="bullet"/>
      <w:lvlText w:val="-"/>
      <w:lvlJc w:val="left"/>
      <w:pPr>
        <w:ind w:left="720" w:hanging="360"/>
      </w:pPr>
      <w:rPr>
        <w:rFonts w:ascii="Copperplate" w:eastAsia="MS Mincho" w:hAnsi="Copperplate"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566CC8"/>
    <w:multiLevelType w:val="hybridMultilevel"/>
    <w:tmpl w:val="5D749B0E"/>
    <w:lvl w:ilvl="0" w:tplc="A12E0AA2">
      <w:numFmt w:val="bullet"/>
      <w:lvlText w:val="-"/>
      <w:lvlJc w:val="left"/>
      <w:pPr>
        <w:ind w:left="2062" w:hanging="360"/>
      </w:pPr>
      <w:rPr>
        <w:rFonts w:ascii="Copperplate" w:eastAsia="MS Mincho" w:hAnsi="Copperplate" w:cs="Arial"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9">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3">
    <w:nsid w:val="754227FF"/>
    <w:multiLevelType w:val="hybridMultilevel"/>
    <w:tmpl w:val="BB94A81C"/>
    <w:lvl w:ilvl="0" w:tplc="B44E8272">
      <w:numFmt w:val="bullet"/>
      <w:lvlText w:val="-"/>
      <w:lvlJc w:val="left"/>
      <w:pPr>
        <w:ind w:left="720" w:hanging="360"/>
      </w:pPr>
      <w:rPr>
        <w:rFonts w:ascii="Copperplate" w:eastAsia="MS Mincho" w:hAnsi="Copperplate"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5">
    <w:nsid w:val="7BD15382"/>
    <w:multiLevelType w:val="hybridMultilevel"/>
    <w:tmpl w:val="5066AE20"/>
    <w:lvl w:ilvl="0" w:tplc="9E165056">
      <w:numFmt w:val="bullet"/>
      <w:lvlText w:val="-"/>
      <w:lvlJc w:val="left"/>
      <w:pPr>
        <w:ind w:left="1080" w:hanging="360"/>
      </w:pPr>
      <w:rPr>
        <w:rFonts w:ascii="Copperplate" w:eastAsia="MS Mincho" w:hAnsi="Copperplate"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6"/>
  </w:num>
  <w:num w:numId="2">
    <w:abstractNumId w:val="0"/>
  </w:num>
  <w:num w:numId="3">
    <w:abstractNumId w:val="1"/>
  </w:num>
  <w:num w:numId="4">
    <w:abstractNumId w:val="20"/>
  </w:num>
  <w:num w:numId="5">
    <w:abstractNumId w:val="30"/>
  </w:num>
  <w:num w:numId="6">
    <w:abstractNumId w:val="24"/>
  </w:num>
  <w:num w:numId="7">
    <w:abstractNumId w:val="34"/>
  </w:num>
  <w:num w:numId="8">
    <w:abstractNumId w:val="6"/>
  </w:num>
  <w:num w:numId="9">
    <w:abstractNumId w:val="25"/>
  </w:num>
  <w:num w:numId="10">
    <w:abstractNumId w:val="4"/>
  </w:num>
  <w:num w:numId="11">
    <w:abstractNumId w:val="7"/>
  </w:num>
  <w:num w:numId="12">
    <w:abstractNumId w:val="21"/>
  </w:num>
  <w:num w:numId="13">
    <w:abstractNumId w:val="16"/>
  </w:num>
  <w:num w:numId="14">
    <w:abstractNumId w:val="29"/>
  </w:num>
  <w:num w:numId="15">
    <w:abstractNumId w:val="31"/>
  </w:num>
  <w:num w:numId="16">
    <w:abstractNumId w:val="11"/>
  </w:num>
  <w:num w:numId="17">
    <w:abstractNumId w:val="32"/>
  </w:num>
  <w:num w:numId="18">
    <w:abstractNumId w:val="2"/>
  </w:num>
  <w:num w:numId="19">
    <w:abstractNumId w:val="33"/>
  </w:num>
  <w:num w:numId="20">
    <w:abstractNumId w:val="8"/>
  </w:num>
  <w:num w:numId="21">
    <w:abstractNumId w:val="9"/>
  </w:num>
  <w:num w:numId="22">
    <w:abstractNumId w:val="18"/>
  </w:num>
  <w:num w:numId="23">
    <w:abstractNumId w:val="28"/>
  </w:num>
  <w:num w:numId="24">
    <w:abstractNumId w:val="27"/>
  </w:num>
  <w:num w:numId="25">
    <w:abstractNumId w:val="14"/>
  </w:num>
  <w:num w:numId="26">
    <w:abstractNumId w:val="19"/>
  </w:num>
  <w:num w:numId="27">
    <w:abstractNumId w:val="13"/>
  </w:num>
  <w:num w:numId="28">
    <w:abstractNumId w:val="12"/>
  </w:num>
  <w:num w:numId="29">
    <w:abstractNumId w:val="35"/>
  </w:num>
  <w:num w:numId="30">
    <w:abstractNumId w:val="10"/>
  </w:num>
  <w:num w:numId="31">
    <w:abstractNumId w:val="3"/>
  </w:num>
  <w:num w:numId="32">
    <w:abstractNumId w:val="23"/>
  </w:num>
  <w:num w:numId="33">
    <w:abstractNumId w:val="22"/>
  </w:num>
  <w:num w:numId="34">
    <w:abstractNumId w:val="15"/>
  </w:num>
  <w:num w:numId="35">
    <w:abstractNumId w:val="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8C"/>
    <w:rsid w:val="00000EB1"/>
    <w:rsid w:val="00020C51"/>
    <w:rsid w:val="00042807"/>
    <w:rsid w:val="000814F7"/>
    <w:rsid w:val="0009282E"/>
    <w:rsid w:val="000D552F"/>
    <w:rsid w:val="000F627C"/>
    <w:rsid w:val="001119A9"/>
    <w:rsid w:val="0011332F"/>
    <w:rsid w:val="00161367"/>
    <w:rsid w:val="001756DF"/>
    <w:rsid w:val="00191132"/>
    <w:rsid w:val="001C0E2E"/>
    <w:rsid w:val="001E04F0"/>
    <w:rsid w:val="001F6516"/>
    <w:rsid w:val="001F70C4"/>
    <w:rsid w:val="002211BB"/>
    <w:rsid w:val="002301C3"/>
    <w:rsid w:val="00244663"/>
    <w:rsid w:val="00252A4B"/>
    <w:rsid w:val="002554DF"/>
    <w:rsid w:val="00261FD1"/>
    <w:rsid w:val="002B07BD"/>
    <w:rsid w:val="002B7AA5"/>
    <w:rsid w:val="002E0776"/>
    <w:rsid w:val="002E3ED5"/>
    <w:rsid w:val="00301094"/>
    <w:rsid w:val="0030345C"/>
    <w:rsid w:val="00311C53"/>
    <w:rsid w:val="0033006F"/>
    <w:rsid w:val="003447BD"/>
    <w:rsid w:val="00345A62"/>
    <w:rsid w:val="003510AA"/>
    <w:rsid w:val="0037067D"/>
    <w:rsid w:val="00397EB4"/>
    <w:rsid w:val="003B03D3"/>
    <w:rsid w:val="003B0FCD"/>
    <w:rsid w:val="003D208A"/>
    <w:rsid w:val="003E16D1"/>
    <w:rsid w:val="003E2251"/>
    <w:rsid w:val="00424DDC"/>
    <w:rsid w:val="004263F0"/>
    <w:rsid w:val="004323D4"/>
    <w:rsid w:val="004513BE"/>
    <w:rsid w:val="00456AA8"/>
    <w:rsid w:val="00490373"/>
    <w:rsid w:val="00507518"/>
    <w:rsid w:val="00510D27"/>
    <w:rsid w:val="00511EB4"/>
    <w:rsid w:val="00524EF5"/>
    <w:rsid w:val="00563186"/>
    <w:rsid w:val="00565B06"/>
    <w:rsid w:val="0058711A"/>
    <w:rsid w:val="005A47FE"/>
    <w:rsid w:val="005C4B11"/>
    <w:rsid w:val="00646B03"/>
    <w:rsid w:val="0064730A"/>
    <w:rsid w:val="006546C8"/>
    <w:rsid w:val="00655881"/>
    <w:rsid w:val="00663C17"/>
    <w:rsid w:val="00665CF5"/>
    <w:rsid w:val="006660BA"/>
    <w:rsid w:val="006706BE"/>
    <w:rsid w:val="006A25DB"/>
    <w:rsid w:val="006A3AC8"/>
    <w:rsid w:val="006F4178"/>
    <w:rsid w:val="00712162"/>
    <w:rsid w:val="00726DBA"/>
    <w:rsid w:val="00731DFA"/>
    <w:rsid w:val="00733FA7"/>
    <w:rsid w:val="0076149D"/>
    <w:rsid w:val="00777243"/>
    <w:rsid w:val="00782BDA"/>
    <w:rsid w:val="007B1F2C"/>
    <w:rsid w:val="007F7D84"/>
    <w:rsid w:val="0082474D"/>
    <w:rsid w:val="00870F1B"/>
    <w:rsid w:val="008A487A"/>
    <w:rsid w:val="00901265"/>
    <w:rsid w:val="00940C96"/>
    <w:rsid w:val="00974CC1"/>
    <w:rsid w:val="00977658"/>
    <w:rsid w:val="009B6BB8"/>
    <w:rsid w:val="009D0025"/>
    <w:rsid w:val="00A2458C"/>
    <w:rsid w:val="00A37E92"/>
    <w:rsid w:val="00A6002E"/>
    <w:rsid w:val="00A7412C"/>
    <w:rsid w:val="00A90462"/>
    <w:rsid w:val="00AA5CE1"/>
    <w:rsid w:val="00AA6210"/>
    <w:rsid w:val="00B3582D"/>
    <w:rsid w:val="00B50AC7"/>
    <w:rsid w:val="00B56F36"/>
    <w:rsid w:val="00B648D4"/>
    <w:rsid w:val="00B66D1F"/>
    <w:rsid w:val="00BB5989"/>
    <w:rsid w:val="00BD36B1"/>
    <w:rsid w:val="00BF34BC"/>
    <w:rsid w:val="00C27C40"/>
    <w:rsid w:val="00C41ADC"/>
    <w:rsid w:val="00C74B9F"/>
    <w:rsid w:val="00CE5A7A"/>
    <w:rsid w:val="00CF5116"/>
    <w:rsid w:val="00D13DD6"/>
    <w:rsid w:val="00D24AD7"/>
    <w:rsid w:val="00D33F1D"/>
    <w:rsid w:val="00D41151"/>
    <w:rsid w:val="00D54467"/>
    <w:rsid w:val="00D54A9B"/>
    <w:rsid w:val="00D70A2E"/>
    <w:rsid w:val="00D80589"/>
    <w:rsid w:val="00D9284F"/>
    <w:rsid w:val="00DA0667"/>
    <w:rsid w:val="00DD6049"/>
    <w:rsid w:val="00E02BCE"/>
    <w:rsid w:val="00E04A38"/>
    <w:rsid w:val="00E322FC"/>
    <w:rsid w:val="00E642D0"/>
    <w:rsid w:val="00E700B2"/>
    <w:rsid w:val="00E85BD1"/>
    <w:rsid w:val="00EE386E"/>
    <w:rsid w:val="00F1041B"/>
    <w:rsid w:val="00F3085E"/>
    <w:rsid w:val="00F31A3A"/>
    <w:rsid w:val="00F31EDA"/>
    <w:rsid w:val="00F424C2"/>
    <w:rsid w:val="00F539B2"/>
    <w:rsid w:val="00F53D1D"/>
    <w:rsid w:val="00F57121"/>
    <w:rsid w:val="00F9066C"/>
    <w:rsid w:val="00FB1D61"/>
    <w:rsid w:val="00FC4E20"/>
    <w:rsid w:val="00FF30BD"/>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0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link w:val="Retraitcorpsdetexte2Car"/>
    <w:rsid w:val="00A2458C"/>
    <w:pPr>
      <w:suppressAutoHyphens/>
      <w:spacing w:after="0" w:line="360" w:lineRule="auto"/>
      <w:ind w:left="982" w:hanging="982"/>
      <w:jc w:val="both"/>
    </w:pPr>
    <w:rPr>
      <w:rFonts w:ascii="Times" w:eastAsia="Times New Roman" w:hAnsi="Times" w:cs="Times New Roman"/>
      <w:szCs w:val="20"/>
      <w:lang w:eastAsia="ar-SA"/>
    </w:rPr>
  </w:style>
  <w:style w:type="character" w:customStyle="1" w:styleId="Retraitcorpsdetexte2Car">
    <w:name w:val="Retrait corps de texte 2 Car"/>
    <w:basedOn w:val="Policepardfaut"/>
    <w:link w:val="Retraitcorpsdetexte2"/>
    <w:rsid w:val="00A2458C"/>
    <w:rPr>
      <w:rFonts w:ascii="Times" w:eastAsia="Times New Roman" w:hAnsi="Times" w:cs="Times New Roman"/>
      <w:sz w:val="24"/>
      <w:lang w:eastAsia="ar-SA"/>
    </w:rPr>
  </w:style>
  <w:style w:type="paragraph" w:styleId="Paragraphedeliste">
    <w:name w:val="List Paragraph"/>
    <w:basedOn w:val="Normal"/>
    <w:uiPriority w:val="34"/>
    <w:qFormat/>
    <w:rsid w:val="00424DDC"/>
    <w:pPr>
      <w:suppressAutoHyphens/>
      <w:spacing w:line="276" w:lineRule="auto"/>
      <w:ind w:left="720"/>
      <w:contextualSpacing/>
    </w:pPr>
    <w:rPr>
      <w:rFonts w:ascii="Calibri" w:eastAsia="MS Mincho" w:hAnsi="Calibri" w:cs="Calibri"/>
      <w:sz w:val="22"/>
      <w:szCs w:val="22"/>
      <w:lang w:eastAsia="ar-SA"/>
    </w:rPr>
  </w:style>
  <w:style w:type="character" w:customStyle="1" w:styleId="WW8Num1z0">
    <w:name w:val="WW8Num1z0"/>
    <w:rsid w:val="00B3582D"/>
    <w:rPr>
      <w:rFonts w:ascii="Wingdings" w:hAnsi="Wingdings"/>
    </w:rPr>
  </w:style>
  <w:style w:type="character" w:customStyle="1" w:styleId="WW8Num1z1">
    <w:name w:val="WW8Num1z1"/>
    <w:rsid w:val="00B3582D"/>
    <w:rPr>
      <w:rFonts w:ascii="Courier New" w:hAnsi="Courier New"/>
    </w:rPr>
  </w:style>
  <w:style w:type="character" w:customStyle="1" w:styleId="WW8Num1z3">
    <w:name w:val="WW8Num1z3"/>
    <w:rsid w:val="00B3582D"/>
    <w:rPr>
      <w:rFonts w:ascii="Symbol" w:hAnsi="Symbol"/>
    </w:rPr>
  </w:style>
  <w:style w:type="character" w:customStyle="1" w:styleId="WW8Num2z0">
    <w:name w:val="WW8Num2z0"/>
    <w:rsid w:val="00B3582D"/>
    <w:rPr>
      <w:rFonts w:ascii="Courier" w:eastAsia="MS Mincho" w:hAnsi="Courier"/>
    </w:rPr>
  </w:style>
  <w:style w:type="character" w:customStyle="1" w:styleId="WW8Num2z1">
    <w:name w:val="WW8Num2z1"/>
    <w:rsid w:val="00B3582D"/>
    <w:rPr>
      <w:rFonts w:ascii="Courier New" w:hAnsi="Courier New"/>
    </w:rPr>
  </w:style>
  <w:style w:type="character" w:customStyle="1" w:styleId="WW8Num2z2">
    <w:name w:val="WW8Num2z2"/>
    <w:rsid w:val="00B3582D"/>
    <w:rPr>
      <w:rFonts w:ascii="Wingdings" w:hAnsi="Wingdings"/>
    </w:rPr>
  </w:style>
  <w:style w:type="character" w:customStyle="1" w:styleId="WW8Num2z3">
    <w:name w:val="WW8Num2z3"/>
    <w:rsid w:val="00B3582D"/>
    <w:rPr>
      <w:rFonts w:ascii="Symbol" w:hAnsi="Symbol"/>
    </w:rPr>
  </w:style>
  <w:style w:type="character" w:customStyle="1" w:styleId="WW8Num3z0">
    <w:name w:val="WW8Num3z0"/>
    <w:rsid w:val="00B3582D"/>
    <w:rPr>
      <w:rFonts w:ascii="Courier" w:eastAsia="MS Mincho" w:hAnsi="Courier"/>
    </w:rPr>
  </w:style>
  <w:style w:type="character" w:customStyle="1" w:styleId="WW8Num3z1">
    <w:name w:val="WW8Num3z1"/>
    <w:rsid w:val="00B3582D"/>
    <w:rPr>
      <w:rFonts w:ascii="Courier New" w:hAnsi="Courier New"/>
    </w:rPr>
  </w:style>
  <w:style w:type="character" w:customStyle="1" w:styleId="WW8Num3z2">
    <w:name w:val="WW8Num3z2"/>
    <w:rsid w:val="00B3582D"/>
    <w:rPr>
      <w:rFonts w:ascii="Wingdings" w:hAnsi="Wingdings"/>
    </w:rPr>
  </w:style>
  <w:style w:type="character" w:customStyle="1" w:styleId="WW8Num3z3">
    <w:name w:val="WW8Num3z3"/>
    <w:rsid w:val="00B3582D"/>
    <w:rPr>
      <w:rFonts w:ascii="Symbol" w:hAnsi="Symbol"/>
    </w:rPr>
  </w:style>
  <w:style w:type="character" w:customStyle="1" w:styleId="WW8Num4z0">
    <w:name w:val="WW8Num4z0"/>
    <w:rsid w:val="00B3582D"/>
    <w:rPr>
      <w:rFonts w:ascii="Wingdings" w:hAnsi="Wingdings"/>
    </w:rPr>
  </w:style>
  <w:style w:type="character" w:customStyle="1" w:styleId="WW8Num4z1">
    <w:name w:val="WW8Num4z1"/>
    <w:rsid w:val="00B3582D"/>
    <w:rPr>
      <w:rFonts w:ascii="Copperplate" w:eastAsia="MS Mincho" w:hAnsi="Copperplate"/>
      <w:b/>
    </w:rPr>
  </w:style>
  <w:style w:type="character" w:customStyle="1" w:styleId="WW8Num4z3">
    <w:name w:val="WW8Num4z3"/>
    <w:rsid w:val="00B3582D"/>
    <w:rPr>
      <w:rFonts w:ascii="Symbol" w:hAnsi="Symbol"/>
    </w:rPr>
  </w:style>
  <w:style w:type="character" w:customStyle="1" w:styleId="WW8Num4z4">
    <w:name w:val="WW8Num4z4"/>
    <w:rsid w:val="00B3582D"/>
    <w:rPr>
      <w:rFonts w:ascii="Courier New" w:hAnsi="Courier New"/>
    </w:rPr>
  </w:style>
  <w:style w:type="character" w:customStyle="1" w:styleId="WW8Num5z0">
    <w:name w:val="WW8Num5z0"/>
    <w:rsid w:val="00B3582D"/>
    <w:rPr>
      <w:rFonts w:ascii="Wingdings" w:hAnsi="Wingdings"/>
    </w:rPr>
  </w:style>
  <w:style w:type="character" w:customStyle="1" w:styleId="WW8Num5z1">
    <w:name w:val="WW8Num5z1"/>
    <w:rsid w:val="00B3582D"/>
    <w:rPr>
      <w:rFonts w:ascii="Copperplate" w:eastAsia="MS Mincho" w:hAnsi="Copperplate"/>
      <w:b/>
    </w:rPr>
  </w:style>
  <w:style w:type="character" w:customStyle="1" w:styleId="WW8Num5z3">
    <w:name w:val="WW8Num5z3"/>
    <w:rsid w:val="00B3582D"/>
    <w:rPr>
      <w:rFonts w:ascii="Symbol" w:hAnsi="Symbol"/>
    </w:rPr>
  </w:style>
  <w:style w:type="character" w:customStyle="1" w:styleId="WW8Num5z4">
    <w:name w:val="WW8Num5z4"/>
    <w:rsid w:val="00B3582D"/>
    <w:rPr>
      <w:rFonts w:ascii="Courier New" w:hAnsi="Courier New"/>
    </w:rPr>
  </w:style>
  <w:style w:type="character" w:customStyle="1" w:styleId="WW8Num6z0">
    <w:name w:val="WW8Num6z0"/>
    <w:rsid w:val="00B3582D"/>
    <w:rPr>
      <w:rFonts w:ascii="Wingdings" w:hAnsi="Wingdings"/>
    </w:rPr>
  </w:style>
  <w:style w:type="character" w:customStyle="1" w:styleId="WW8Num6z1">
    <w:name w:val="WW8Num6z1"/>
    <w:rsid w:val="00B3582D"/>
    <w:rPr>
      <w:rFonts w:ascii="Courier New" w:hAnsi="Courier New"/>
    </w:rPr>
  </w:style>
  <w:style w:type="character" w:customStyle="1" w:styleId="WW8Num6z3">
    <w:name w:val="WW8Num6z3"/>
    <w:rsid w:val="00B3582D"/>
    <w:rPr>
      <w:rFonts w:ascii="Symbol" w:hAnsi="Symbol"/>
    </w:rPr>
  </w:style>
  <w:style w:type="character" w:customStyle="1" w:styleId="WW8Num7z0">
    <w:name w:val="WW8Num7z0"/>
    <w:rsid w:val="00B3582D"/>
    <w:rPr>
      <w:rFonts w:ascii="Copperplate" w:eastAsia="MS Mincho" w:hAnsi="Copperplate"/>
      <w:u w:val="none"/>
    </w:rPr>
  </w:style>
  <w:style w:type="character" w:customStyle="1" w:styleId="WW8Num7z1">
    <w:name w:val="WW8Num7z1"/>
    <w:rsid w:val="00B3582D"/>
    <w:rPr>
      <w:rFonts w:ascii="Courier New" w:hAnsi="Courier New"/>
    </w:rPr>
  </w:style>
  <w:style w:type="character" w:customStyle="1" w:styleId="WW8Num7z2">
    <w:name w:val="WW8Num7z2"/>
    <w:rsid w:val="00B3582D"/>
    <w:rPr>
      <w:rFonts w:ascii="Wingdings" w:hAnsi="Wingdings"/>
    </w:rPr>
  </w:style>
  <w:style w:type="character" w:customStyle="1" w:styleId="WW8Num7z3">
    <w:name w:val="WW8Num7z3"/>
    <w:rsid w:val="00B3582D"/>
    <w:rPr>
      <w:rFonts w:ascii="Symbol" w:hAnsi="Symbol"/>
    </w:rPr>
  </w:style>
  <w:style w:type="character" w:customStyle="1" w:styleId="WW8Num8z0">
    <w:name w:val="WW8Num8z0"/>
    <w:rsid w:val="00B3582D"/>
    <w:rPr>
      <w:rFonts w:ascii="Wingdings" w:hAnsi="Wingdings"/>
    </w:rPr>
  </w:style>
  <w:style w:type="character" w:customStyle="1" w:styleId="WW8Num8z1">
    <w:name w:val="WW8Num8z1"/>
    <w:rsid w:val="00B3582D"/>
    <w:rPr>
      <w:rFonts w:ascii="Courier New" w:hAnsi="Courier New"/>
    </w:rPr>
  </w:style>
  <w:style w:type="character" w:customStyle="1" w:styleId="WW8Num8z3">
    <w:name w:val="WW8Num8z3"/>
    <w:rsid w:val="00B3582D"/>
    <w:rPr>
      <w:rFonts w:ascii="Symbol" w:hAnsi="Symbol"/>
    </w:rPr>
  </w:style>
  <w:style w:type="character" w:customStyle="1" w:styleId="WW8Num9z0">
    <w:name w:val="WW8Num9z0"/>
    <w:rsid w:val="00B3582D"/>
    <w:rPr>
      <w:rFonts w:ascii="Wingdings" w:hAnsi="Wingdings"/>
    </w:rPr>
  </w:style>
  <w:style w:type="character" w:customStyle="1" w:styleId="WW8Num9z1">
    <w:name w:val="WW8Num9z1"/>
    <w:rsid w:val="00B3582D"/>
    <w:rPr>
      <w:rFonts w:ascii="Courier New" w:hAnsi="Courier New"/>
    </w:rPr>
  </w:style>
  <w:style w:type="character" w:customStyle="1" w:styleId="WW8Num9z3">
    <w:name w:val="WW8Num9z3"/>
    <w:rsid w:val="00B3582D"/>
    <w:rPr>
      <w:rFonts w:ascii="Symbol" w:hAnsi="Symbol"/>
    </w:rPr>
  </w:style>
  <w:style w:type="character" w:customStyle="1" w:styleId="WW8Num10z0">
    <w:name w:val="WW8Num10z0"/>
    <w:rsid w:val="00B3582D"/>
    <w:rPr>
      <w:rFonts w:ascii="Wingdings" w:hAnsi="Wingdings"/>
    </w:rPr>
  </w:style>
  <w:style w:type="character" w:customStyle="1" w:styleId="WW8Num10z1">
    <w:name w:val="WW8Num10z1"/>
    <w:rsid w:val="00B3582D"/>
    <w:rPr>
      <w:rFonts w:ascii="Copperplate" w:eastAsia="MS Mincho" w:hAnsi="Copperplate"/>
      <w:b/>
    </w:rPr>
  </w:style>
  <w:style w:type="character" w:customStyle="1" w:styleId="WW8Num10z3">
    <w:name w:val="WW8Num10z3"/>
    <w:rsid w:val="00B3582D"/>
    <w:rPr>
      <w:rFonts w:ascii="Symbol" w:hAnsi="Symbol"/>
    </w:rPr>
  </w:style>
  <w:style w:type="character" w:customStyle="1" w:styleId="WW8Num10z4">
    <w:name w:val="WW8Num10z4"/>
    <w:rsid w:val="00B3582D"/>
    <w:rPr>
      <w:rFonts w:ascii="Courier New" w:hAnsi="Courier New"/>
    </w:rPr>
  </w:style>
  <w:style w:type="character" w:customStyle="1" w:styleId="WW8Num11z0">
    <w:name w:val="WW8Num11z0"/>
    <w:rsid w:val="00B3582D"/>
    <w:rPr>
      <w:rFonts w:ascii="Copperplate" w:eastAsia="MS Mincho" w:hAnsi="Copperplate"/>
    </w:rPr>
  </w:style>
  <w:style w:type="character" w:customStyle="1" w:styleId="WW8Num11z1">
    <w:name w:val="WW8Num11z1"/>
    <w:rsid w:val="00B3582D"/>
    <w:rPr>
      <w:rFonts w:ascii="Courier New" w:hAnsi="Courier New"/>
    </w:rPr>
  </w:style>
  <w:style w:type="character" w:customStyle="1" w:styleId="WW8Num11z2">
    <w:name w:val="WW8Num11z2"/>
    <w:rsid w:val="00B3582D"/>
    <w:rPr>
      <w:rFonts w:ascii="Wingdings" w:hAnsi="Wingdings"/>
    </w:rPr>
  </w:style>
  <w:style w:type="character" w:customStyle="1" w:styleId="WW8Num11z3">
    <w:name w:val="WW8Num11z3"/>
    <w:rsid w:val="00B3582D"/>
    <w:rPr>
      <w:rFonts w:ascii="Symbol" w:hAnsi="Symbol"/>
    </w:rPr>
  </w:style>
  <w:style w:type="character" w:customStyle="1" w:styleId="WW8Num12z0">
    <w:name w:val="WW8Num12z0"/>
    <w:rsid w:val="00B3582D"/>
    <w:rPr>
      <w:rFonts w:ascii="Courier" w:eastAsia="MS Mincho" w:hAnsi="Courier"/>
    </w:rPr>
  </w:style>
  <w:style w:type="character" w:customStyle="1" w:styleId="WW8Num12z1">
    <w:name w:val="WW8Num12z1"/>
    <w:rsid w:val="00B3582D"/>
    <w:rPr>
      <w:rFonts w:ascii="Courier New" w:hAnsi="Courier New"/>
    </w:rPr>
  </w:style>
  <w:style w:type="character" w:customStyle="1" w:styleId="WW8Num12z2">
    <w:name w:val="WW8Num12z2"/>
    <w:rsid w:val="00B3582D"/>
    <w:rPr>
      <w:rFonts w:ascii="Wingdings" w:hAnsi="Wingdings"/>
    </w:rPr>
  </w:style>
  <w:style w:type="character" w:customStyle="1" w:styleId="WW8Num12z3">
    <w:name w:val="WW8Num12z3"/>
    <w:rsid w:val="00B3582D"/>
    <w:rPr>
      <w:rFonts w:ascii="Symbol" w:hAnsi="Symbol"/>
    </w:rPr>
  </w:style>
  <w:style w:type="character" w:customStyle="1" w:styleId="WW8Num13z0">
    <w:name w:val="WW8Num13z0"/>
    <w:rsid w:val="00B3582D"/>
    <w:rPr>
      <w:rFonts w:ascii="Wingdings" w:hAnsi="Wingdings"/>
    </w:rPr>
  </w:style>
  <w:style w:type="character" w:customStyle="1" w:styleId="WW8Num13z1">
    <w:name w:val="WW8Num13z1"/>
    <w:rsid w:val="00B3582D"/>
    <w:rPr>
      <w:rFonts w:ascii="Courier New" w:hAnsi="Courier New"/>
    </w:rPr>
  </w:style>
  <w:style w:type="character" w:customStyle="1" w:styleId="WW8Num13z3">
    <w:name w:val="WW8Num13z3"/>
    <w:rsid w:val="00B3582D"/>
    <w:rPr>
      <w:rFonts w:ascii="Symbol" w:hAnsi="Symbol"/>
    </w:rPr>
  </w:style>
  <w:style w:type="character" w:styleId="Numrodepage">
    <w:name w:val="page number"/>
    <w:basedOn w:val="Policepardfaut"/>
    <w:rsid w:val="00B3582D"/>
  </w:style>
  <w:style w:type="paragraph" w:styleId="Titre">
    <w:name w:val="Title"/>
    <w:basedOn w:val="Normal"/>
    <w:next w:val="Corpsdetexte"/>
    <w:link w:val="TitreCar"/>
    <w:qFormat/>
    <w:rsid w:val="00B3582D"/>
    <w:pPr>
      <w:keepNext/>
      <w:suppressAutoHyphens/>
      <w:spacing w:before="240" w:after="120" w:line="276" w:lineRule="auto"/>
    </w:pPr>
    <w:rPr>
      <w:rFonts w:ascii="Arial" w:eastAsia="SimSun" w:hAnsi="Arial" w:cs="Lucida Sans"/>
      <w:sz w:val="28"/>
      <w:szCs w:val="28"/>
      <w:lang w:eastAsia="ar-SA"/>
    </w:rPr>
  </w:style>
  <w:style w:type="character" w:customStyle="1" w:styleId="TitreCar">
    <w:name w:val="Titre Car"/>
    <w:basedOn w:val="Policepardfaut"/>
    <w:link w:val="Titre"/>
    <w:rsid w:val="00B3582D"/>
    <w:rPr>
      <w:rFonts w:ascii="Arial" w:eastAsia="SimSun" w:hAnsi="Arial" w:cs="Lucida Sans"/>
      <w:sz w:val="28"/>
      <w:szCs w:val="28"/>
      <w:lang w:eastAsia="ar-SA"/>
    </w:rPr>
  </w:style>
  <w:style w:type="paragraph" w:styleId="Corpsdetexte">
    <w:name w:val="Body Text"/>
    <w:basedOn w:val="Normal"/>
    <w:link w:val="CorpsdetexteCar"/>
    <w:rsid w:val="00B3582D"/>
    <w:pPr>
      <w:suppressAutoHyphens/>
      <w:spacing w:after="120" w:line="276" w:lineRule="auto"/>
    </w:pPr>
    <w:rPr>
      <w:rFonts w:ascii="Calibri" w:eastAsia="MS Mincho" w:hAnsi="Calibri" w:cs="Calibri"/>
      <w:sz w:val="22"/>
      <w:szCs w:val="22"/>
      <w:lang w:eastAsia="ar-SA"/>
    </w:rPr>
  </w:style>
  <w:style w:type="character" w:customStyle="1" w:styleId="CorpsdetexteCar">
    <w:name w:val="Corps de texte Car"/>
    <w:basedOn w:val="Policepardfaut"/>
    <w:link w:val="Corpsdetexte"/>
    <w:rsid w:val="00B3582D"/>
    <w:rPr>
      <w:rFonts w:ascii="Calibri" w:eastAsia="MS Mincho" w:hAnsi="Calibri" w:cs="Calibri"/>
      <w:sz w:val="22"/>
      <w:szCs w:val="22"/>
      <w:lang w:eastAsia="ar-SA"/>
    </w:rPr>
  </w:style>
  <w:style w:type="paragraph" w:styleId="Liste">
    <w:name w:val="List"/>
    <w:basedOn w:val="Corpsdetexte"/>
    <w:rsid w:val="00B3582D"/>
    <w:rPr>
      <w:rFonts w:cs="Lucida Sans"/>
    </w:rPr>
  </w:style>
  <w:style w:type="paragraph" w:styleId="Lgende">
    <w:name w:val="caption"/>
    <w:basedOn w:val="Normal"/>
    <w:qFormat/>
    <w:rsid w:val="00B3582D"/>
    <w:pPr>
      <w:suppressLineNumbers/>
      <w:suppressAutoHyphens/>
      <w:spacing w:before="120" w:after="120" w:line="276" w:lineRule="auto"/>
    </w:pPr>
    <w:rPr>
      <w:rFonts w:ascii="Calibri" w:eastAsia="MS Mincho" w:hAnsi="Calibri" w:cs="Lucida Sans"/>
      <w:i/>
      <w:iCs/>
      <w:lang w:eastAsia="ar-SA"/>
    </w:rPr>
  </w:style>
  <w:style w:type="paragraph" w:customStyle="1" w:styleId="Index">
    <w:name w:val="Index"/>
    <w:basedOn w:val="Normal"/>
    <w:rsid w:val="00B3582D"/>
    <w:pPr>
      <w:suppressLineNumbers/>
      <w:suppressAutoHyphens/>
      <w:spacing w:line="276" w:lineRule="auto"/>
    </w:pPr>
    <w:rPr>
      <w:rFonts w:ascii="Calibri" w:eastAsia="MS Mincho" w:hAnsi="Calibri" w:cs="Lucida Sans"/>
      <w:sz w:val="22"/>
      <w:szCs w:val="22"/>
      <w:lang w:eastAsia="ar-SA"/>
    </w:rPr>
  </w:style>
  <w:style w:type="paragraph" w:styleId="Pieddepage">
    <w:name w:val="footer"/>
    <w:basedOn w:val="Normal"/>
    <w:link w:val="PieddepageCar"/>
    <w:rsid w:val="00B3582D"/>
    <w:pPr>
      <w:tabs>
        <w:tab w:val="center" w:pos="4536"/>
        <w:tab w:val="right" w:pos="9072"/>
      </w:tabs>
      <w:suppressAutoHyphens/>
      <w:spacing w:line="276" w:lineRule="auto"/>
    </w:pPr>
    <w:rPr>
      <w:rFonts w:ascii="Calibri" w:eastAsia="MS Mincho" w:hAnsi="Calibri" w:cs="Calibri"/>
      <w:sz w:val="22"/>
      <w:szCs w:val="22"/>
      <w:lang w:eastAsia="ar-SA"/>
    </w:rPr>
  </w:style>
  <w:style w:type="character" w:customStyle="1" w:styleId="PieddepageCar">
    <w:name w:val="Pied de page Car"/>
    <w:basedOn w:val="Policepardfaut"/>
    <w:link w:val="Pieddepage"/>
    <w:rsid w:val="00B3582D"/>
    <w:rPr>
      <w:rFonts w:ascii="Calibri" w:eastAsia="MS Mincho" w:hAnsi="Calibri" w:cs="Calibri"/>
      <w:sz w:val="22"/>
      <w:szCs w:val="22"/>
      <w:lang w:eastAsia="ar-SA"/>
    </w:rPr>
  </w:style>
  <w:style w:type="paragraph" w:customStyle="1" w:styleId="Contenuducadre">
    <w:name w:val="Contenu du cadre"/>
    <w:basedOn w:val="Corpsdetexte"/>
    <w:rsid w:val="00B3582D"/>
  </w:style>
  <w:style w:type="paragraph" w:styleId="En-tte">
    <w:name w:val="header"/>
    <w:basedOn w:val="Normal"/>
    <w:link w:val="En-tteCar"/>
    <w:rsid w:val="00B3582D"/>
    <w:pPr>
      <w:suppressLineNumbers/>
      <w:tabs>
        <w:tab w:val="center" w:pos="4819"/>
        <w:tab w:val="right" w:pos="9638"/>
      </w:tabs>
      <w:suppressAutoHyphens/>
      <w:spacing w:line="276" w:lineRule="auto"/>
    </w:pPr>
    <w:rPr>
      <w:rFonts w:ascii="Calibri" w:eastAsia="MS Mincho" w:hAnsi="Calibri" w:cs="Calibri"/>
      <w:sz w:val="22"/>
      <w:szCs w:val="22"/>
      <w:lang w:eastAsia="ar-SA"/>
    </w:rPr>
  </w:style>
  <w:style w:type="character" w:customStyle="1" w:styleId="En-tteCar">
    <w:name w:val="En-tête Car"/>
    <w:basedOn w:val="Policepardfaut"/>
    <w:link w:val="En-tte"/>
    <w:rsid w:val="00B3582D"/>
    <w:rPr>
      <w:rFonts w:ascii="Calibri" w:eastAsia="MS Mincho" w:hAnsi="Calibri" w:cs="Calibri"/>
      <w:sz w:val="22"/>
      <w:szCs w:val="22"/>
      <w:lang w:eastAsia="ar-SA"/>
    </w:rPr>
  </w:style>
  <w:style w:type="paragraph" w:styleId="Textedebulles">
    <w:name w:val="Balloon Text"/>
    <w:basedOn w:val="Normal"/>
    <w:link w:val="TextedebullesCar"/>
    <w:uiPriority w:val="99"/>
    <w:semiHidden/>
    <w:unhideWhenUsed/>
    <w:rsid w:val="00B3582D"/>
    <w:pPr>
      <w:suppressAutoHyphens/>
      <w:spacing w:after="0"/>
    </w:pPr>
    <w:rPr>
      <w:rFonts w:ascii="Lucida Grande" w:eastAsia="MS Mincho" w:hAnsi="Lucida Grande" w:cs="Calibri"/>
      <w:sz w:val="18"/>
      <w:szCs w:val="18"/>
      <w:lang w:eastAsia="ar-SA"/>
    </w:rPr>
  </w:style>
  <w:style w:type="character" w:customStyle="1" w:styleId="TextedebullesCar">
    <w:name w:val="Texte de bulles Car"/>
    <w:basedOn w:val="Policepardfaut"/>
    <w:link w:val="Textedebulles"/>
    <w:uiPriority w:val="99"/>
    <w:semiHidden/>
    <w:rsid w:val="00B3582D"/>
    <w:rPr>
      <w:rFonts w:ascii="Lucida Grande" w:eastAsia="MS Mincho" w:hAnsi="Lucida Grande" w:cs="Calibri"/>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0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link w:val="Retraitcorpsdetexte2Car"/>
    <w:rsid w:val="00A2458C"/>
    <w:pPr>
      <w:suppressAutoHyphens/>
      <w:spacing w:after="0" w:line="360" w:lineRule="auto"/>
      <w:ind w:left="982" w:hanging="982"/>
      <w:jc w:val="both"/>
    </w:pPr>
    <w:rPr>
      <w:rFonts w:ascii="Times" w:eastAsia="Times New Roman" w:hAnsi="Times" w:cs="Times New Roman"/>
      <w:szCs w:val="20"/>
      <w:lang w:eastAsia="ar-SA"/>
    </w:rPr>
  </w:style>
  <w:style w:type="character" w:customStyle="1" w:styleId="Retraitcorpsdetexte2Car">
    <w:name w:val="Retrait corps de texte 2 Car"/>
    <w:basedOn w:val="Policepardfaut"/>
    <w:link w:val="Retraitcorpsdetexte2"/>
    <w:rsid w:val="00A2458C"/>
    <w:rPr>
      <w:rFonts w:ascii="Times" w:eastAsia="Times New Roman" w:hAnsi="Times" w:cs="Times New Roman"/>
      <w:sz w:val="24"/>
      <w:lang w:eastAsia="ar-SA"/>
    </w:rPr>
  </w:style>
  <w:style w:type="paragraph" w:styleId="Paragraphedeliste">
    <w:name w:val="List Paragraph"/>
    <w:basedOn w:val="Normal"/>
    <w:uiPriority w:val="34"/>
    <w:qFormat/>
    <w:rsid w:val="00424DDC"/>
    <w:pPr>
      <w:suppressAutoHyphens/>
      <w:spacing w:line="276" w:lineRule="auto"/>
      <w:ind w:left="720"/>
      <w:contextualSpacing/>
    </w:pPr>
    <w:rPr>
      <w:rFonts w:ascii="Calibri" w:eastAsia="MS Mincho" w:hAnsi="Calibri" w:cs="Calibri"/>
      <w:sz w:val="22"/>
      <w:szCs w:val="22"/>
      <w:lang w:eastAsia="ar-SA"/>
    </w:rPr>
  </w:style>
  <w:style w:type="character" w:customStyle="1" w:styleId="WW8Num1z0">
    <w:name w:val="WW8Num1z0"/>
    <w:rsid w:val="00B3582D"/>
    <w:rPr>
      <w:rFonts w:ascii="Wingdings" w:hAnsi="Wingdings"/>
    </w:rPr>
  </w:style>
  <w:style w:type="character" w:customStyle="1" w:styleId="WW8Num1z1">
    <w:name w:val="WW8Num1z1"/>
    <w:rsid w:val="00B3582D"/>
    <w:rPr>
      <w:rFonts w:ascii="Courier New" w:hAnsi="Courier New"/>
    </w:rPr>
  </w:style>
  <w:style w:type="character" w:customStyle="1" w:styleId="WW8Num1z3">
    <w:name w:val="WW8Num1z3"/>
    <w:rsid w:val="00B3582D"/>
    <w:rPr>
      <w:rFonts w:ascii="Symbol" w:hAnsi="Symbol"/>
    </w:rPr>
  </w:style>
  <w:style w:type="character" w:customStyle="1" w:styleId="WW8Num2z0">
    <w:name w:val="WW8Num2z0"/>
    <w:rsid w:val="00B3582D"/>
    <w:rPr>
      <w:rFonts w:ascii="Courier" w:eastAsia="MS Mincho" w:hAnsi="Courier"/>
    </w:rPr>
  </w:style>
  <w:style w:type="character" w:customStyle="1" w:styleId="WW8Num2z1">
    <w:name w:val="WW8Num2z1"/>
    <w:rsid w:val="00B3582D"/>
    <w:rPr>
      <w:rFonts w:ascii="Courier New" w:hAnsi="Courier New"/>
    </w:rPr>
  </w:style>
  <w:style w:type="character" w:customStyle="1" w:styleId="WW8Num2z2">
    <w:name w:val="WW8Num2z2"/>
    <w:rsid w:val="00B3582D"/>
    <w:rPr>
      <w:rFonts w:ascii="Wingdings" w:hAnsi="Wingdings"/>
    </w:rPr>
  </w:style>
  <w:style w:type="character" w:customStyle="1" w:styleId="WW8Num2z3">
    <w:name w:val="WW8Num2z3"/>
    <w:rsid w:val="00B3582D"/>
    <w:rPr>
      <w:rFonts w:ascii="Symbol" w:hAnsi="Symbol"/>
    </w:rPr>
  </w:style>
  <w:style w:type="character" w:customStyle="1" w:styleId="WW8Num3z0">
    <w:name w:val="WW8Num3z0"/>
    <w:rsid w:val="00B3582D"/>
    <w:rPr>
      <w:rFonts w:ascii="Courier" w:eastAsia="MS Mincho" w:hAnsi="Courier"/>
    </w:rPr>
  </w:style>
  <w:style w:type="character" w:customStyle="1" w:styleId="WW8Num3z1">
    <w:name w:val="WW8Num3z1"/>
    <w:rsid w:val="00B3582D"/>
    <w:rPr>
      <w:rFonts w:ascii="Courier New" w:hAnsi="Courier New"/>
    </w:rPr>
  </w:style>
  <w:style w:type="character" w:customStyle="1" w:styleId="WW8Num3z2">
    <w:name w:val="WW8Num3z2"/>
    <w:rsid w:val="00B3582D"/>
    <w:rPr>
      <w:rFonts w:ascii="Wingdings" w:hAnsi="Wingdings"/>
    </w:rPr>
  </w:style>
  <w:style w:type="character" w:customStyle="1" w:styleId="WW8Num3z3">
    <w:name w:val="WW8Num3z3"/>
    <w:rsid w:val="00B3582D"/>
    <w:rPr>
      <w:rFonts w:ascii="Symbol" w:hAnsi="Symbol"/>
    </w:rPr>
  </w:style>
  <w:style w:type="character" w:customStyle="1" w:styleId="WW8Num4z0">
    <w:name w:val="WW8Num4z0"/>
    <w:rsid w:val="00B3582D"/>
    <w:rPr>
      <w:rFonts w:ascii="Wingdings" w:hAnsi="Wingdings"/>
    </w:rPr>
  </w:style>
  <w:style w:type="character" w:customStyle="1" w:styleId="WW8Num4z1">
    <w:name w:val="WW8Num4z1"/>
    <w:rsid w:val="00B3582D"/>
    <w:rPr>
      <w:rFonts w:ascii="Copperplate" w:eastAsia="MS Mincho" w:hAnsi="Copperplate"/>
      <w:b/>
    </w:rPr>
  </w:style>
  <w:style w:type="character" w:customStyle="1" w:styleId="WW8Num4z3">
    <w:name w:val="WW8Num4z3"/>
    <w:rsid w:val="00B3582D"/>
    <w:rPr>
      <w:rFonts w:ascii="Symbol" w:hAnsi="Symbol"/>
    </w:rPr>
  </w:style>
  <w:style w:type="character" w:customStyle="1" w:styleId="WW8Num4z4">
    <w:name w:val="WW8Num4z4"/>
    <w:rsid w:val="00B3582D"/>
    <w:rPr>
      <w:rFonts w:ascii="Courier New" w:hAnsi="Courier New"/>
    </w:rPr>
  </w:style>
  <w:style w:type="character" w:customStyle="1" w:styleId="WW8Num5z0">
    <w:name w:val="WW8Num5z0"/>
    <w:rsid w:val="00B3582D"/>
    <w:rPr>
      <w:rFonts w:ascii="Wingdings" w:hAnsi="Wingdings"/>
    </w:rPr>
  </w:style>
  <w:style w:type="character" w:customStyle="1" w:styleId="WW8Num5z1">
    <w:name w:val="WW8Num5z1"/>
    <w:rsid w:val="00B3582D"/>
    <w:rPr>
      <w:rFonts w:ascii="Copperplate" w:eastAsia="MS Mincho" w:hAnsi="Copperplate"/>
      <w:b/>
    </w:rPr>
  </w:style>
  <w:style w:type="character" w:customStyle="1" w:styleId="WW8Num5z3">
    <w:name w:val="WW8Num5z3"/>
    <w:rsid w:val="00B3582D"/>
    <w:rPr>
      <w:rFonts w:ascii="Symbol" w:hAnsi="Symbol"/>
    </w:rPr>
  </w:style>
  <w:style w:type="character" w:customStyle="1" w:styleId="WW8Num5z4">
    <w:name w:val="WW8Num5z4"/>
    <w:rsid w:val="00B3582D"/>
    <w:rPr>
      <w:rFonts w:ascii="Courier New" w:hAnsi="Courier New"/>
    </w:rPr>
  </w:style>
  <w:style w:type="character" w:customStyle="1" w:styleId="WW8Num6z0">
    <w:name w:val="WW8Num6z0"/>
    <w:rsid w:val="00B3582D"/>
    <w:rPr>
      <w:rFonts w:ascii="Wingdings" w:hAnsi="Wingdings"/>
    </w:rPr>
  </w:style>
  <w:style w:type="character" w:customStyle="1" w:styleId="WW8Num6z1">
    <w:name w:val="WW8Num6z1"/>
    <w:rsid w:val="00B3582D"/>
    <w:rPr>
      <w:rFonts w:ascii="Courier New" w:hAnsi="Courier New"/>
    </w:rPr>
  </w:style>
  <w:style w:type="character" w:customStyle="1" w:styleId="WW8Num6z3">
    <w:name w:val="WW8Num6z3"/>
    <w:rsid w:val="00B3582D"/>
    <w:rPr>
      <w:rFonts w:ascii="Symbol" w:hAnsi="Symbol"/>
    </w:rPr>
  </w:style>
  <w:style w:type="character" w:customStyle="1" w:styleId="WW8Num7z0">
    <w:name w:val="WW8Num7z0"/>
    <w:rsid w:val="00B3582D"/>
    <w:rPr>
      <w:rFonts w:ascii="Copperplate" w:eastAsia="MS Mincho" w:hAnsi="Copperplate"/>
      <w:u w:val="none"/>
    </w:rPr>
  </w:style>
  <w:style w:type="character" w:customStyle="1" w:styleId="WW8Num7z1">
    <w:name w:val="WW8Num7z1"/>
    <w:rsid w:val="00B3582D"/>
    <w:rPr>
      <w:rFonts w:ascii="Courier New" w:hAnsi="Courier New"/>
    </w:rPr>
  </w:style>
  <w:style w:type="character" w:customStyle="1" w:styleId="WW8Num7z2">
    <w:name w:val="WW8Num7z2"/>
    <w:rsid w:val="00B3582D"/>
    <w:rPr>
      <w:rFonts w:ascii="Wingdings" w:hAnsi="Wingdings"/>
    </w:rPr>
  </w:style>
  <w:style w:type="character" w:customStyle="1" w:styleId="WW8Num7z3">
    <w:name w:val="WW8Num7z3"/>
    <w:rsid w:val="00B3582D"/>
    <w:rPr>
      <w:rFonts w:ascii="Symbol" w:hAnsi="Symbol"/>
    </w:rPr>
  </w:style>
  <w:style w:type="character" w:customStyle="1" w:styleId="WW8Num8z0">
    <w:name w:val="WW8Num8z0"/>
    <w:rsid w:val="00B3582D"/>
    <w:rPr>
      <w:rFonts w:ascii="Wingdings" w:hAnsi="Wingdings"/>
    </w:rPr>
  </w:style>
  <w:style w:type="character" w:customStyle="1" w:styleId="WW8Num8z1">
    <w:name w:val="WW8Num8z1"/>
    <w:rsid w:val="00B3582D"/>
    <w:rPr>
      <w:rFonts w:ascii="Courier New" w:hAnsi="Courier New"/>
    </w:rPr>
  </w:style>
  <w:style w:type="character" w:customStyle="1" w:styleId="WW8Num8z3">
    <w:name w:val="WW8Num8z3"/>
    <w:rsid w:val="00B3582D"/>
    <w:rPr>
      <w:rFonts w:ascii="Symbol" w:hAnsi="Symbol"/>
    </w:rPr>
  </w:style>
  <w:style w:type="character" w:customStyle="1" w:styleId="WW8Num9z0">
    <w:name w:val="WW8Num9z0"/>
    <w:rsid w:val="00B3582D"/>
    <w:rPr>
      <w:rFonts w:ascii="Wingdings" w:hAnsi="Wingdings"/>
    </w:rPr>
  </w:style>
  <w:style w:type="character" w:customStyle="1" w:styleId="WW8Num9z1">
    <w:name w:val="WW8Num9z1"/>
    <w:rsid w:val="00B3582D"/>
    <w:rPr>
      <w:rFonts w:ascii="Courier New" w:hAnsi="Courier New"/>
    </w:rPr>
  </w:style>
  <w:style w:type="character" w:customStyle="1" w:styleId="WW8Num9z3">
    <w:name w:val="WW8Num9z3"/>
    <w:rsid w:val="00B3582D"/>
    <w:rPr>
      <w:rFonts w:ascii="Symbol" w:hAnsi="Symbol"/>
    </w:rPr>
  </w:style>
  <w:style w:type="character" w:customStyle="1" w:styleId="WW8Num10z0">
    <w:name w:val="WW8Num10z0"/>
    <w:rsid w:val="00B3582D"/>
    <w:rPr>
      <w:rFonts w:ascii="Wingdings" w:hAnsi="Wingdings"/>
    </w:rPr>
  </w:style>
  <w:style w:type="character" w:customStyle="1" w:styleId="WW8Num10z1">
    <w:name w:val="WW8Num10z1"/>
    <w:rsid w:val="00B3582D"/>
    <w:rPr>
      <w:rFonts w:ascii="Copperplate" w:eastAsia="MS Mincho" w:hAnsi="Copperplate"/>
      <w:b/>
    </w:rPr>
  </w:style>
  <w:style w:type="character" w:customStyle="1" w:styleId="WW8Num10z3">
    <w:name w:val="WW8Num10z3"/>
    <w:rsid w:val="00B3582D"/>
    <w:rPr>
      <w:rFonts w:ascii="Symbol" w:hAnsi="Symbol"/>
    </w:rPr>
  </w:style>
  <w:style w:type="character" w:customStyle="1" w:styleId="WW8Num10z4">
    <w:name w:val="WW8Num10z4"/>
    <w:rsid w:val="00B3582D"/>
    <w:rPr>
      <w:rFonts w:ascii="Courier New" w:hAnsi="Courier New"/>
    </w:rPr>
  </w:style>
  <w:style w:type="character" w:customStyle="1" w:styleId="WW8Num11z0">
    <w:name w:val="WW8Num11z0"/>
    <w:rsid w:val="00B3582D"/>
    <w:rPr>
      <w:rFonts w:ascii="Copperplate" w:eastAsia="MS Mincho" w:hAnsi="Copperplate"/>
    </w:rPr>
  </w:style>
  <w:style w:type="character" w:customStyle="1" w:styleId="WW8Num11z1">
    <w:name w:val="WW8Num11z1"/>
    <w:rsid w:val="00B3582D"/>
    <w:rPr>
      <w:rFonts w:ascii="Courier New" w:hAnsi="Courier New"/>
    </w:rPr>
  </w:style>
  <w:style w:type="character" w:customStyle="1" w:styleId="WW8Num11z2">
    <w:name w:val="WW8Num11z2"/>
    <w:rsid w:val="00B3582D"/>
    <w:rPr>
      <w:rFonts w:ascii="Wingdings" w:hAnsi="Wingdings"/>
    </w:rPr>
  </w:style>
  <w:style w:type="character" w:customStyle="1" w:styleId="WW8Num11z3">
    <w:name w:val="WW8Num11z3"/>
    <w:rsid w:val="00B3582D"/>
    <w:rPr>
      <w:rFonts w:ascii="Symbol" w:hAnsi="Symbol"/>
    </w:rPr>
  </w:style>
  <w:style w:type="character" w:customStyle="1" w:styleId="WW8Num12z0">
    <w:name w:val="WW8Num12z0"/>
    <w:rsid w:val="00B3582D"/>
    <w:rPr>
      <w:rFonts w:ascii="Courier" w:eastAsia="MS Mincho" w:hAnsi="Courier"/>
    </w:rPr>
  </w:style>
  <w:style w:type="character" w:customStyle="1" w:styleId="WW8Num12z1">
    <w:name w:val="WW8Num12z1"/>
    <w:rsid w:val="00B3582D"/>
    <w:rPr>
      <w:rFonts w:ascii="Courier New" w:hAnsi="Courier New"/>
    </w:rPr>
  </w:style>
  <w:style w:type="character" w:customStyle="1" w:styleId="WW8Num12z2">
    <w:name w:val="WW8Num12z2"/>
    <w:rsid w:val="00B3582D"/>
    <w:rPr>
      <w:rFonts w:ascii="Wingdings" w:hAnsi="Wingdings"/>
    </w:rPr>
  </w:style>
  <w:style w:type="character" w:customStyle="1" w:styleId="WW8Num12z3">
    <w:name w:val="WW8Num12z3"/>
    <w:rsid w:val="00B3582D"/>
    <w:rPr>
      <w:rFonts w:ascii="Symbol" w:hAnsi="Symbol"/>
    </w:rPr>
  </w:style>
  <w:style w:type="character" w:customStyle="1" w:styleId="WW8Num13z0">
    <w:name w:val="WW8Num13z0"/>
    <w:rsid w:val="00B3582D"/>
    <w:rPr>
      <w:rFonts w:ascii="Wingdings" w:hAnsi="Wingdings"/>
    </w:rPr>
  </w:style>
  <w:style w:type="character" w:customStyle="1" w:styleId="WW8Num13z1">
    <w:name w:val="WW8Num13z1"/>
    <w:rsid w:val="00B3582D"/>
    <w:rPr>
      <w:rFonts w:ascii="Courier New" w:hAnsi="Courier New"/>
    </w:rPr>
  </w:style>
  <w:style w:type="character" w:customStyle="1" w:styleId="WW8Num13z3">
    <w:name w:val="WW8Num13z3"/>
    <w:rsid w:val="00B3582D"/>
    <w:rPr>
      <w:rFonts w:ascii="Symbol" w:hAnsi="Symbol"/>
    </w:rPr>
  </w:style>
  <w:style w:type="character" w:styleId="Numrodepage">
    <w:name w:val="page number"/>
    <w:basedOn w:val="Policepardfaut"/>
    <w:rsid w:val="00B3582D"/>
  </w:style>
  <w:style w:type="paragraph" w:styleId="Titre">
    <w:name w:val="Title"/>
    <w:basedOn w:val="Normal"/>
    <w:next w:val="Corpsdetexte"/>
    <w:link w:val="TitreCar"/>
    <w:qFormat/>
    <w:rsid w:val="00B3582D"/>
    <w:pPr>
      <w:keepNext/>
      <w:suppressAutoHyphens/>
      <w:spacing w:before="240" w:after="120" w:line="276" w:lineRule="auto"/>
    </w:pPr>
    <w:rPr>
      <w:rFonts w:ascii="Arial" w:eastAsia="SimSun" w:hAnsi="Arial" w:cs="Lucida Sans"/>
      <w:sz w:val="28"/>
      <w:szCs w:val="28"/>
      <w:lang w:eastAsia="ar-SA"/>
    </w:rPr>
  </w:style>
  <w:style w:type="character" w:customStyle="1" w:styleId="TitreCar">
    <w:name w:val="Titre Car"/>
    <w:basedOn w:val="Policepardfaut"/>
    <w:link w:val="Titre"/>
    <w:rsid w:val="00B3582D"/>
    <w:rPr>
      <w:rFonts w:ascii="Arial" w:eastAsia="SimSun" w:hAnsi="Arial" w:cs="Lucida Sans"/>
      <w:sz w:val="28"/>
      <w:szCs w:val="28"/>
      <w:lang w:eastAsia="ar-SA"/>
    </w:rPr>
  </w:style>
  <w:style w:type="paragraph" w:styleId="Corpsdetexte">
    <w:name w:val="Body Text"/>
    <w:basedOn w:val="Normal"/>
    <w:link w:val="CorpsdetexteCar"/>
    <w:rsid w:val="00B3582D"/>
    <w:pPr>
      <w:suppressAutoHyphens/>
      <w:spacing w:after="120" w:line="276" w:lineRule="auto"/>
    </w:pPr>
    <w:rPr>
      <w:rFonts w:ascii="Calibri" w:eastAsia="MS Mincho" w:hAnsi="Calibri" w:cs="Calibri"/>
      <w:sz w:val="22"/>
      <w:szCs w:val="22"/>
      <w:lang w:eastAsia="ar-SA"/>
    </w:rPr>
  </w:style>
  <w:style w:type="character" w:customStyle="1" w:styleId="CorpsdetexteCar">
    <w:name w:val="Corps de texte Car"/>
    <w:basedOn w:val="Policepardfaut"/>
    <w:link w:val="Corpsdetexte"/>
    <w:rsid w:val="00B3582D"/>
    <w:rPr>
      <w:rFonts w:ascii="Calibri" w:eastAsia="MS Mincho" w:hAnsi="Calibri" w:cs="Calibri"/>
      <w:sz w:val="22"/>
      <w:szCs w:val="22"/>
      <w:lang w:eastAsia="ar-SA"/>
    </w:rPr>
  </w:style>
  <w:style w:type="paragraph" w:styleId="Liste">
    <w:name w:val="List"/>
    <w:basedOn w:val="Corpsdetexte"/>
    <w:rsid w:val="00B3582D"/>
    <w:rPr>
      <w:rFonts w:cs="Lucida Sans"/>
    </w:rPr>
  </w:style>
  <w:style w:type="paragraph" w:styleId="Lgende">
    <w:name w:val="caption"/>
    <w:basedOn w:val="Normal"/>
    <w:qFormat/>
    <w:rsid w:val="00B3582D"/>
    <w:pPr>
      <w:suppressLineNumbers/>
      <w:suppressAutoHyphens/>
      <w:spacing w:before="120" w:after="120" w:line="276" w:lineRule="auto"/>
    </w:pPr>
    <w:rPr>
      <w:rFonts w:ascii="Calibri" w:eastAsia="MS Mincho" w:hAnsi="Calibri" w:cs="Lucida Sans"/>
      <w:i/>
      <w:iCs/>
      <w:lang w:eastAsia="ar-SA"/>
    </w:rPr>
  </w:style>
  <w:style w:type="paragraph" w:customStyle="1" w:styleId="Index">
    <w:name w:val="Index"/>
    <w:basedOn w:val="Normal"/>
    <w:rsid w:val="00B3582D"/>
    <w:pPr>
      <w:suppressLineNumbers/>
      <w:suppressAutoHyphens/>
      <w:spacing w:line="276" w:lineRule="auto"/>
    </w:pPr>
    <w:rPr>
      <w:rFonts w:ascii="Calibri" w:eastAsia="MS Mincho" w:hAnsi="Calibri" w:cs="Lucida Sans"/>
      <w:sz w:val="22"/>
      <w:szCs w:val="22"/>
      <w:lang w:eastAsia="ar-SA"/>
    </w:rPr>
  </w:style>
  <w:style w:type="paragraph" w:styleId="Pieddepage">
    <w:name w:val="footer"/>
    <w:basedOn w:val="Normal"/>
    <w:link w:val="PieddepageCar"/>
    <w:rsid w:val="00B3582D"/>
    <w:pPr>
      <w:tabs>
        <w:tab w:val="center" w:pos="4536"/>
        <w:tab w:val="right" w:pos="9072"/>
      </w:tabs>
      <w:suppressAutoHyphens/>
      <w:spacing w:line="276" w:lineRule="auto"/>
    </w:pPr>
    <w:rPr>
      <w:rFonts w:ascii="Calibri" w:eastAsia="MS Mincho" w:hAnsi="Calibri" w:cs="Calibri"/>
      <w:sz w:val="22"/>
      <w:szCs w:val="22"/>
      <w:lang w:eastAsia="ar-SA"/>
    </w:rPr>
  </w:style>
  <w:style w:type="character" w:customStyle="1" w:styleId="PieddepageCar">
    <w:name w:val="Pied de page Car"/>
    <w:basedOn w:val="Policepardfaut"/>
    <w:link w:val="Pieddepage"/>
    <w:rsid w:val="00B3582D"/>
    <w:rPr>
      <w:rFonts w:ascii="Calibri" w:eastAsia="MS Mincho" w:hAnsi="Calibri" w:cs="Calibri"/>
      <w:sz w:val="22"/>
      <w:szCs w:val="22"/>
      <w:lang w:eastAsia="ar-SA"/>
    </w:rPr>
  </w:style>
  <w:style w:type="paragraph" w:customStyle="1" w:styleId="Contenuducadre">
    <w:name w:val="Contenu du cadre"/>
    <w:basedOn w:val="Corpsdetexte"/>
    <w:rsid w:val="00B3582D"/>
  </w:style>
  <w:style w:type="paragraph" w:styleId="En-tte">
    <w:name w:val="header"/>
    <w:basedOn w:val="Normal"/>
    <w:link w:val="En-tteCar"/>
    <w:rsid w:val="00B3582D"/>
    <w:pPr>
      <w:suppressLineNumbers/>
      <w:tabs>
        <w:tab w:val="center" w:pos="4819"/>
        <w:tab w:val="right" w:pos="9638"/>
      </w:tabs>
      <w:suppressAutoHyphens/>
      <w:spacing w:line="276" w:lineRule="auto"/>
    </w:pPr>
    <w:rPr>
      <w:rFonts w:ascii="Calibri" w:eastAsia="MS Mincho" w:hAnsi="Calibri" w:cs="Calibri"/>
      <w:sz w:val="22"/>
      <w:szCs w:val="22"/>
      <w:lang w:eastAsia="ar-SA"/>
    </w:rPr>
  </w:style>
  <w:style w:type="character" w:customStyle="1" w:styleId="En-tteCar">
    <w:name w:val="En-tête Car"/>
    <w:basedOn w:val="Policepardfaut"/>
    <w:link w:val="En-tte"/>
    <w:rsid w:val="00B3582D"/>
    <w:rPr>
      <w:rFonts w:ascii="Calibri" w:eastAsia="MS Mincho" w:hAnsi="Calibri" w:cs="Calibri"/>
      <w:sz w:val="22"/>
      <w:szCs w:val="22"/>
      <w:lang w:eastAsia="ar-SA"/>
    </w:rPr>
  </w:style>
  <w:style w:type="paragraph" w:styleId="Textedebulles">
    <w:name w:val="Balloon Text"/>
    <w:basedOn w:val="Normal"/>
    <w:link w:val="TextedebullesCar"/>
    <w:uiPriority w:val="99"/>
    <w:semiHidden/>
    <w:unhideWhenUsed/>
    <w:rsid w:val="00B3582D"/>
    <w:pPr>
      <w:suppressAutoHyphens/>
      <w:spacing w:after="0"/>
    </w:pPr>
    <w:rPr>
      <w:rFonts w:ascii="Lucida Grande" w:eastAsia="MS Mincho" w:hAnsi="Lucida Grande" w:cs="Calibri"/>
      <w:sz w:val="18"/>
      <w:szCs w:val="18"/>
      <w:lang w:eastAsia="ar-SA"/>
    </w:rPr>
  </w:style>
  <w:style w:type="character" w:customStyle="1" w:styleId="TextedebullesCar">
    <w:name w:val="Texte de bulles Car"/>
    <w:basedOn w:val="Policepardfaut"/>
    <w:link w:val="Textedebulles"/>
    <w:uiPriority w:val="99"/>
    <w:semiHidden/>
    <w:rsid w:val="00B3582D"/>
    <w:rPr>
      <w:rFonts w:ascii="Lucida Grande" w:eastAsia="MS Mincho" w:hAnsi="Lucida Grande" w:cs="Calibr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3196</Words>
  <Characters>17582</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 SORDET</dc:creator>
  <cp:lastModifiedBy>Soulabail yves</cp:lastModifiedBy>
  <cp:revision>2</cp:revision>
  <dcterms:created xsi:type="dcterms:W3CDTF">2015-02-23T11:04:00Z</dcterms:created>
  <dcterms:modified xsi:type="dcterms:W3CDTF">2015-02-23T11:04:00Z</dcterms:modified>
</cp:coreProperties>
</file>