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3AE1" w:rsidRPr="00C24A3A" w:rsidRDefault="00FE3AE1" w:rsidP="00C24A3A">
      <w:pPr>
        <w:pStyle w:val="Retraitcorpsdetexte2"/>
        <w:spacing w:line="240" w:lineRule="auto"/>
        <w:ind w:left="0" w:firstLine="0"/>
        <w:rPr>
          <w:rFonts w:ascii="Arial" w:hAnsi="Arial" w:cs="Arial"/>
          <w:b/>
          <w:sz w:val="20"/>
        </w:rPr>
      </w:pPr>
      <w:r w:rsidRPr="00C24A3A">
        <w:rPr>
          <w:rFonts w:ascii="Arial" w:hAnsi="Arial" w:cs="Arial"/>
          <w:b/>
          <w:sz w:val="20"/>
        </w:rPr>
        <w:t>Le Monde du Commerce</w:t>
      </w:r>
    </w:p>
    <w:p w:rsidR="00FE3AE1" w:rsidRPr="00C24A3A" w:rsidRDefault="00FE3AE1" w:rsidP="00C24A3A">
      <w:pPr>
        <w:pStyle w:val="Retraitcorpsdetexte2"/>
        <w:spacing w:line="240" w:lineRule="auto"/>
        <w:ind w:left="0" w:firstLine="0"/>
        <w:rPr>
          <w:rFonts w:ascii="Arial" w:hAnsi="Arial" w:cs="Arial"/>
          <w:b/>
          <w:sz w:val="20"/>
        </w:rPr>
      </w:pPr>
      <w:r w:rsidRPr="00C24A3A">
        <w:rPr>
          <w:rFonts w:ascii="Arial" w:hAnsi="Arial" w:cs="Arial"/>
          <w:b/>
          <w:sz w:val="20"/>
        </w:rPr>
        <w:t>CLAUDE SORDET</w:t>
      </w:r>
    </w:p>
    <w:p w:rsidR="00FE3AE1" w:rsidRPr="00C24A3A" w:rsidRDefault="00FE3AE1" w:rsidP="00C24A3A">
      <w:pPr>
        <w:pStyle w:val="Retraitcorpsdetexte2"/>
        <w:spacing w:line="240" w:lineRule="auto"/>
        <w:ind w:left="0" w:firstLine="0"/>
        <w:rPr>
          <w:rFonts w:ascii="Arial" w:hAnsi="Arial" w:cs="Arial"/>
          <w:b/>
          <w:sz w:val="20"/>
        </w:rPr>
      </w:pPr>
      <w:r w:rsidRPr="00C24A3A">
        <w:rPr>
          <w:rFonts w:ascii="Arial" w:hAnsi="Arial" w:cs="Arial"/>
          <w:b/>
          <w:sz w:val="20"/>
        </w:rPr>
        <w:t>Mai 2015</w:t>
      </w:r>
    </w:p>
    <w:p w:rsidR="00353084" w:rsidRPr="00C24A3A" w:rsidRDefault="00353084" w:rsidP="00C24A3A">
      <w:pPr>
        <w:pStyle w:val="Retraitcorpsdetexte2"/>
        <w:spacing w:line="240" w:lineRule="auto"/>
        <w:ind w:left="0" w:firstLine="0"/>
        <w:rPr>
          <w:rFonts w:ascii="Arial" w:hAnsi="Arial" w:cs="Arial"/>
          <w:b/>
          <w:sz w:val="20"/>
        </w:rPr>
      </w:pPr>
    </w:p>
    <w:p w:rsidR="00353084" w:rsidRPr="00C24A3A" w:rsidRDefault="00353084"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Eurochan</w:t>
      </w:r>
      <w:proofErr w:type="spellEnd"/>
      <w:r w:rsidRPr="00C24A3A">
        <w:rPr>
          <w:rFonts w:ascii="Arial" w:hAnsi="Arial" w:cs="Arial"/>
          <w:b/>
          <w:sz w:val="20"/>
        </w:rPr>
        <w:t>, une centrale</w:t>
      </w:r>
      <w:r w:rsidR="00C24A3A">
        <w:rPr>
          <w:rFonts w:ascii="Arial" w:hAnsi="Arial" w:cs="Arial"/>
          <w:b/>
          <w:sz w:val="20"/>
        </w:rPr>
        <w:t xml:space="preserve"> </w:t>
      </w:r>
      <w:r w:rsidRPr="00C24A3A">
        <w:rPr>
          <w:rFonts w:ascii="Arial" w:hAnsi="Arial" w:cs="Arial"/>
          <w:b/>
          <w:sz w:val="20"/>
        </w:rPr>
        <w:t>en pleine croissance</w:t>
      </w:r>
    </w:p>
    <w:p w:rsidR="0099301F" w:rsidRPr="00C24A3A" w:rsidRDefault="007A737D" w:rsidP="00C24A3A">
      <w:pPr>
        <w:pStyle w:val="Retraitcorpsdetexte2"/>
        <w:spacing w:line="240" w:lineRule="auto"/>
        <w:ind w:left="0" w:firstLine="0"/>
        <w:rPr>
          <w:rFonts w:ascii="Arial" w:hAnsi="Arial" w:cs="Arial"/>
          <w:sz w:val="20"/>
        </w:rPr>
      </w:pPr>
      <w:r w:rsidRPr="00C24A3A">
        <w:rPr>
          <w:rFonts w:ascii="Arial" w:hAnsi="Arial" w:cs="Arial"/>
          <w:sz w:val="20"/>
        </w:rPr>
        <w:t xml:space="preserve">C’est une centrale unique en son genre. Elle est </w:t>
      </w:r>
      <w:r w:rsidR="00564F1F" w:rsidRPr="00C24A3A">
        <w:rPr>
          <w:rFonts w:ascii="Arial" w:hAnsi="Arial" w:cs="Arial"/>
          <w:sz w:val="20"/>
        </w:rPr>
        <w:t>multi canal</w:t>
      </w:r>
      <w:r w:rsidRPr="00C24A3A">
        <w:rPr>
          <w:rFonts w:ascii="Arial" w:hAnsi="Arial" w:cs="Arial"/>
          <w:sz w:val="20"/>
        </w:rPr>
        <w:t xml:space="preserve">, </w:t>
      </w:r>
      <w:r w:rsidR="00564F1F" w:rsidRPr="00C24A3A">
        <w:rPr>
          <w:rFonts w:ascii="Arial" w:hAnsi="Arial" w:cs="Arial"/>
          <w:sz w:val="20"/>
        </w:rPr>
        <w:t>multi formât</w:t>
      </w:r>
      <w:r w:rsidRPr="00C24A3A">
        <w:rPr>
          <w:rFonts w:ascii="Arial" w:hAnsi="Arial" w:cs="Arial"/>
          <w:sz w:val="20"/>
        </w:rPr>
        <w:t xml:space="preserve">, </w:t>
      </w:r>
      <w:r w:rsidR="00564F1F" w:rsidRPr="00C24A3A">
        <w:rPr>
          <w:rFonts w:ascii="Arial" w:hAnsi="Arial" w:cs="Arial"/>
          <w:sz w:val="20"/>
        </w:rPr>
        <w:t>multi produits</w:t>
      </w:r>
      <w:r w:rsidRPr="00C24A3A">
        <w:rPr>
          <w:rFonts w:ascii="Arial" w:hAnsi="Arial" w:cs="Arial"/>
          <w:sz w:val="20"/>
        </w:rPr>
        <w:t>, au service de ses mandants</w:t>
      </w:r>
      <w:r w:rsidR="00C24A3A">
        <w:rPr>
          <w:rFonts w:ascii="Arial" w:hAnsi="Arial" w:cs="Arial"/>
          <w:sz w:val="20"/>
        </w:rPr>
        <w:t xml:space="preserve"> </w:t>
      </w:r>
      <w:r w:rsidRPr="00C24A3A">
        <w:rPr>
          <w:rFonts w:ascii="Arial" w:hAnsi="Arial" w:cs="Arial"/>
          <w:sz w:val="20"/>
        </w:rPr>
        <w:t xml:space="preserve">qui sont les </w:t>
      </w:r>
      <w:proofErr w:type="spellStart"/>
      <w:r w:rsidRPr="00C24A3A">
        <w:rPr>
          <w:rFonts w:ascii="Arial" w:hAnsi="Arial" w:cs="Arial"/>
          <w:sz w:val="20"/>
        </w:rPr>
        <w:t>hypers</w:t>
      </w:r>
      <w:proofErr w:type="spellEnd"/>
      <w:r w:rsidRPr="00C24A3A">
        <w:rPr>
          <w:rFonts w:ascii="Arial" w:hAnsi="Arial" w:cs="Arial"/>
          <w:sz w:val="20"/>
        </w:rPr>
        <w:t xml:space="preserve"> les supers les MDD avec Metro, </w:t>
      </w:r>
      <w:proofErr w:type="spellStart"/>
      <w:r w:rsidRPr="00C24A3A">
        <w:rPr>
          <w:rFonts w:ascii="Arial" w:hAnsi="Arial" w:cs="Arial"/>
          <w:sz w:val="20"/>
        </w:rPr>
        <w:t>Logista</w:t>
      </w:r>
      <w:proofErr w:type="spellEnd"/>
      <w:r w:rsidRPr="00C24A3A">
        <w:rPr>
          <w:rFonts w:ascii="Arial" w:hAnsi="Arial" w:cs="Arial"/>
          <w:sz w:val="20"/>
        </w:rPr>
        <w:t xml:space="preserve"> pour le CHR, </w:t>
      </w:r>
      <w:proofErr w:type="spellStart"/>
      <w:r w:rsidRPr="00C24A3A">
        <w:rPr>
          <w:rFonts w:ascii="Arial" w:hAnsi="Arial" w:cs="Arial"/>
          <w:sz w:val="20"/>
        </w:rPr>
        <w:t>Schiever</w:t>
      </w:r>
      <w:proofErr w:type="spellEnd"/>
      <w:r w:rsidRPr="00C24A3A">
        <w:rPr>
          <w:rFonts w:ascii="Arial" w:hAnsi="Arial" w:cs="Arial"/>
          <w:sz w:val="20"/>
        </w:rPr>
        <w:t xml:space="preserve"> et bien sûr Système U</w:t>
      </w:r>
      <w:r w:rsidR="00564F1F" w:rsidRPr="00C24A3A">
        <w:rPr>
          <w:rFonts w:ascii="Arial" w:hAnsi="Arial" w:cs="Arial"/>
          <w:sz w:val="20"/>
        </w:rPr>
        <w:t xml:space="preserve">. </w:t>
      </w:r>
      <w:r w:rsidRPr="00C24A3A">
        <w:rPr>
          <w:rFonts w:ascii="Arial" w:hAnsi="Arial" w:cs="Arial"/>
          <w:sz w:val="20"/>
        </w:rPr>
        <w:t>Les achats de produits internationaux</w:t>
      </w:r>
      <w:r w:rsidR="00C24A3A">
        <w:rPr>
          <w:rFonts w:ascii="Arial" w:hAnsi="Arial" w:cs="Arial"/>
          <w:sz w:val="20"/>
        </w:rPr>
        <w:t xml:space="preserve"> </w:t>
      </w:r>
      <w:r w:rsidRPr="00C24A3A">
        <w:rPr>
          <w:rFonts w:ascii="Arial" w:hAnsi="Arial" w:cs="Arial"/>
          <w:sz w:val="20"/>
        </w:rPr>
        <w:t xml:space="preserve">sont réalisés via la direction de </w:t>
      </w:r>
      <w:r w:rsidR="00554B8F" w:rsidRPr="00C24A3A">
        <w:rPr>
          <w:rFonts w:ascii="Arial" w:hAnsi="Arial" w:cs="Arial"/>
          <w:sz w:val="20"/>
        </w:rPr>
        <w:t>« </w:t>
      </w:r>
      <w:r w:rsidRPr="00C24A3A">
        <w:rPr>
          <w:rFonts w:ascii="Arial" w:hAnsi="Arial" w:cs="Arial"/>
          <w:sz w:val="20"/>
        </w:rPr>
        <w:t>l’offre</w:t>
      </w:r>
      <w:r w:rsidR="00C24A3A">
        <w:rPr>
          <w:rFonts w:ascii="Arial" w:hAnsi="Arial" w:cs="Arial"/>
          <w:sz w:val="20"/>
        </w:rPr>
        <w:t xml:space="preserve"> </w:t>
      </w:r>
      <w:r w:rsidRPr="00C24A3A">
        <w:rPr>
          <w:rFonts w:ascii="Arial" w:hAnsi="Arial" w:cs="Arial"/>
          <w:sz w:val="20"/>
        </w:rPr>
        <w:t>achats produits internationaux</w:t>
      </w:r>
      <w:r w:rsidR="00554B8F" w:rsidRPr="00C24A3A">
        <w:rPr>
          <w:rFonts w:ascii="Arial" w:hAnsi="Arial" w:cs="Arial"/>
          <w:sz w:val="20"/>
        </w:rPr>
        <w:t> »</w:t>
      </w:r>
      <w:r w:rsidR="00C24A3A">
        <w:rPr>
          <w:rFonts w:ascii="Arial" w:hAnsi="Arial" w:cs="Arial"/>
          <w:sz w:val="20"/>
        </w:rPr>
        <w:t xml:space="preserve"> </w:t>
      </w:r>
      <w:r w:rsidR="00564F1F" w:rsidRPr="00C24A3A">
        <w:rPr>
          <w:rFonts w:ascii="Arial" w:hAnsi="Arial" w:cs="Arial"/>
          <w:sz w:val="20"/>
        </w:rPr>
        <w:t>(</w:t>
      </w:r>
      <w:proofErr w:type="spellStart"/>
      <w:r w:rsidR="00564F1F" w:rsidRPr="00C24A3A">
        <w:rPr>
          <w:rFonts w:ascii="Arial" w:hAnsi="Arial" w:cs="Arial"/>
          <w:sz w:val="20"/>
        </w:rPr>
        <w:t>Doapi</w:t>
      </w:r>
      <w:proofErr w:type="spellEnd"/>
      <w:r w:rsidRPr="00C24A3A">
        <w:rPr>
          <w:rFonts w:ascii="Arial" w:hAnsi="Arial" w:cs="Arial"/>
          <w:sz w:val="20"/>
        </w:rPr>
        <w:t>) qui</w:t>
      </w:r>
      <w:r w:rsidR="00C24A3A">
        <w:rPr>
          <w:rFonts w:ascii="Arial" w:hAnsi="Arial" w:cs="Arial"/>
          <w:sz w:val="20"/>
        </w:rPr>
        <w:t xml:space="preserve"> </w:t>
      </w:r>
      <w:r w:rsidRPr="00C24A3A">
        <w:rPr>
          <w:rFonts w:ascii="Arial" w:hAnsi="Arial" w:cs="Arial"/>
          <w:sz w:val="20"/>
        </w:rPr>
        <w:t xml:space="preserve">fonctionne différemment car elle couvre plusieurs </w:t>
      </w:r>
      <w:r w:rsidR="00564F1F" w:rsidRPr="00C24A3A">
        <w:rPr>
          <w:rFonts w:ascii="Arial" w:hAnsi="Arial" w:cs="Arial"/>
          <w:sz w:val="20"/>
        </w:rPr>
        <w:t>pays. La</w:t>
      </w:r>
      <w:r w:rsidRPr="00C24A3A">
        <w:rPr>
          <w:rFonts w:ascii="Arial" w:hAnsi="Arial" w:cs="Arial"/>
          <w:sz w:val="20"/>
        </w:rPr>
        <w:t xml:space="preserve"> récente arrivée de Système U</w:t>
      </w:r>
      <w:r w:rsidR="00C24A3A">
        <w:rPr>
          <w:rFonts w:ascii="Arial" w:hAnsi="Arial" w:cs="Arial"/>
          <w:sz w:val="20"/>
        </w:rPr>
        <w:t xml:space="preserve"> </w:t>
      </w:r>
      <w:r w:rsidRPr="00C24A3A">
        <w:rPr>
          <w:rFonts w:ascii="Arial" w:hAnsi="Arial" w:cs="Arial"/>
          <w:sz w:val="20"/>
        </w:rPr>
        <w:t xml:space="preserve">donne une nouvelle dimension à </w:t>
      </w:r>
      <w:r w:rsidR="00C24A3A" w:rsidRPr="00C24A3A">
        <w:rPr>
          <w:rFonts w:ascii="Arial" w:hAnsi="Arial" w:cs="Arial"/>
          <w:sz w:val="20"/>
        </w:rPr>
        <w:t>la</w:t>
      </w:r>
      <w:r w:rsidR="00C24A3A">
        <w:rPr>
          <w:rFonts w:ascii="Arial" w:hAnsi="Arial" w:cs="Arial"/>
          <w:sz w:val="20"/>
        </w:rPr>
        <w:t>d</w:t>
      </w:r>
      <w:r w:rsidR="00C24A3A" w:rsidRPr="00C24A3A">
        <w:rPr>
          <w:rFonts w:ascii="Arial" w:hAnsi="Arial" w:cs="Arial"/>
          <w:sz w:val="20"/>
        </w:rPr>
        <w:t>ite</w:t>
      </w:r>
      <w:r w:rsidRPr="00C24A3A">
        <w:rPr>
          <w:rFonts w:ascii="Arial" w:hAnsi="Arial" w:cs="Arial"/>
          <w:sz w:val="20"/>
        </w:rPr>
        <w:t xml:space="preserve"> cent</w:t>
      </w:r>
      <w:r w:rsidR="00D35670" w:rsidRPr="00C24A3A">
        <w:rPr>
          <w:rFonts w:ascii="Arial" w:hAnsi="Arial" w:cs="Arial"/>
          <w:sz w:val="20"/>
        </w:rPr>
        <w:t>rale. On estime qu’elle pèse</w:t>
      </w:r>
      <w:r w:rsidR="00C24A3A">
        <w:rPr>
          <w:rFonts w:ascii="Arial" w:hAnsi="Arial" w:cs="Arial"/>
          <w:sz w:val="20"/>
        </w:rPr>
        <w:t xml:space="preserve"> </w:t>
      </w:r>
      <w:r w:rsidR="00D35670" w:rsidRPr="00C24A3A">
        <w:rPr>
          <w:rFonts w:ascii="Arial" w:hAnsi="Arial" w:cs="Arial"/>
          <w:sz w:val="20"/>
        </w:rPr>
        <w:t>20 Mrds € d’achats. Chaque acheteur négocie avec en moyenne 100 fournisseurs.</w:t>
      </w:r>
    </w:p>
    <w:p w:rsidR="0099301F" w:rsidRPr="00C24A3A" w:rsidRDefault="0099301F" w:rsidP="00C24A3A">
      <w:pPr>
        <w:pStyle w:val="Retraitcorpsdetexte2"/>
        <w:spacing w:line="240" w:lineRule="auto"/>
        <w:ind w:left="0" w:firstLine="0"/>
        <w:rPr>
          <w:rFonts w:ascii="Arial" w:hAnsi="Arial" w:cs="Arial"/>
          <w:sz w:val="20"/>
        </w:rPr>
      </w:pPr>
    </w:p>
    <w:p w:rsidR="00353084" w:rsidRPr="00C24A3A" w:rsidRDefault="0099301F" w:rsidP="00C24A3A">
      <w:pPr>
        <w:pStyle w:val="Retraitcorpsdetexte2"/>
        <w:spacing w:line="240" w:lineRule="auto"/>
        <w:ind w:left="0" w:firstLine="0"/>
        <w:rPr>
          <w:rFonts w:ascii="Arial" w:hAnsi="Arial" w:cs="Arial"/>
          <w:b/>
          <w:sz w:val="20"/>
        </w:rPr>
      </w:pPr>
      <w:r w:rsidRPr="00C24A3A">
        <w:rPr>
          <w:rFonts w:ascii="Arial" w:hAnsi="Arial" w:cs="Arial"/>
          <w:b/>
          <w:sz w:val="20"/>
        </w:rPr>
        <w:t>Carrefour porte le plus grand intérêt à ses galeries marchandes</w:t>
      </w:r>
    </w:p>
    <w:p w:rsidR="00B0780B" w:rsidRPr="00C24A3A" w:rsidRDefault="0099301F" w:rsidP="00C24A3A">
      <w:pPr>
        <w:pStyle w:val="Retraitcorpsdetexte2"/>
        <w:spacing w:line="240" w:lineRule="auto"/>
        <w:ind w:left="0" w:firstLine="0"/>
        <w:rPr>
          <w:rFonts w:ascii="Arial" w:hAnsi="Arial" w:cs="Arial"/>
          <w:sz w:val="20"/>
        </w:rPr>
      </w:pPr>
      <w:proofErr w:type="spellStart"/>
      <w:r w:rsidRPr="00C24A3A">
        <w:rPr>
          <w:rFonts w:ascii="Arial" w:hAnsi="Arial" w:cs="Arial"/>
          <w:sz w:val="20"/>
        </w:rPr>
        <w:t>Carmila</w:t>
      </w:r>
      <w:proofErr w:type="spellEnd"/>
      <w:r w:rsidRPr="00C24A3A">
        <w:rPr>
          <w:rFonts w:ascii="Arial" w:hAnsi="Arial" w:cs="Arial"/>
          <w:sz w:val="20"/>
        </w:rPr>
        <w:t>, la foncière des galeries marchandes de Carrefour célèbre son premier anniversaire. Elle va investir 1,2 milliards de 2015 à 2018.</w:t>
      </w:r>
      <w:r w:rsidR="00791D21" w:rsidRPr="00C24A3A">
        <w:rPr>
          <w:rFonts w:ascii="Arial" w:hAnsi="Arial" w:cs="Arial"/>
          <w:sz w:val="20"/>
        </w:rPr>
        <w:t xml:space="preserve"> </w:t>
      </w:r>
      <w:proofErr w:type="spellStart"/>
      <w:r w:rsidR="00791D21" w:rsidRPr="00C24A3A">
        <w:rPr>
          <w:rFonts w:ascii="Arial" w:hAnsi="Arial" w:cs="Arial"/>
          <w:sz w:val="20"/>
        </w:rPr>
        <w:t>Carmila</w:t>
      </w:r>
      <w:proofErr w:type="spellEnd"/>
      <w:r w:rsidR="00C24A3A">
        <w:rPr>
          <w:rFonts w:ascii="Arial" w:hAnsi="Arial" w:cs="Arial"/>
          <w:sz w:val="20"/>
        </w:rPr>
        <w:t xml:space="preserve"> </w:t>
      </w:r>
      <w:r w:rsidR="00791D21" w:rsidRPr="00C24A3A">
        <w:rPr>
          <w:rFonts w:ascii="Arial" w:hAnsi="Arial" w:cs="Arial"/>
          <w:sz w:val="20"/>
        </w:rPr>
        <w:t>qui est détenue à 42</w:t>
      </w:r>
      <w:r w:rsidR="00C24A3A">
        <w:rPr>
          <w:rFonts w:ascii="Arial" w:hAnsi="Arial" w:cs="Arial"/>
          <w:sz w:val="20"/>
        </w:rPr>
        <w:t>%</w:t>
      </w:r>
      <w:r w:rsidR="00791D21" w:rsidRPr="00C24A3A">
        <w:rPr>
          <w:rFonts w:ascii="Arial" w:hAnsi="Arial" w:cs="Arial"/>
          <w:sz w:val="20"/>
        </w:rPr>
        <w:t xml:space="preserve"> par Carrefour et à 58</w:t>
      </w:r>
      <w:r w:rsidR="00C24A3A">
        <w:rPr>
          <w:rFonts w:ascii="Arial" w:hAnsi="Arial" w:cs="Arial"/>
          <w:sz w:val="20"/>
        </w:rPr>
        <w:t xml:space="preserve">% </w:t>
      </w:r>
      <w:r w:rsidR="00791D21" w:rsidRPr="00C24A3A">
        <w:rPr>
          <w:rFonts w:ascii="Arial" w:hAnsi="Arial" w:cs="Arial"/>
          <w:sz w:val="20"/>
        </w:rPr>
        <w:t>par des investisseurs financiers est passée de 171 à 180 galeries</w:t>
      </w:r>
      <w:r w:rsidR="00C24A3A">
        <w:rPr>
          <w:rFonts w:ascii="Arial" w:hAnsi="Arial" w:cs="Arial"/>
          <w:sz w:val="20"/>
        </w:rPr>
        <w:t xml:space="preserve"> </w:t>
      </w:r>
      <w:r w:rsidR="00791D21" w:rsidRPr="00C24A3A">
        <w:rPr>
          <w:rFonts w:ascii="Arial" w:hAnsi="Arial" w:cs="Arial"/>
          <w:sz w:val="20"/>
        </w:rPr>
        <w:t>valorisées 4 milliards d’euros, pour un résultat</w:t>
      </w:r>
      <w:r w:rsidR="00C24A3A">
        <w:rPr>
          <w:rFonts w:ascii="Arial" w:hAnsi="Arial" w:cs="Arial"/>
          <w:sz w:val="20"/>
        </w:rPr>
        <w:t xml:space="preserve"> </w:t>
      </w:r>
      <w:r w:rsidR="00791D21" w:rsidRPr="00C24A3A">
        <w:rPr>
          <w:rFonts w:ascii="Arial" w:hAnsi="Arial" w:cs="Arial"/>
          <w:sz w:val="20"/>
        </w:rPr>
        <w:t xml:space="preserve"> 2014,</w:t>
      </w:r>
      <w:r w:rsidR="00C24A3A">
        <w:rPr>
          <w:rFonts w:ascii="Arial" w:hAnsi="Arial" w:cs="Arial"/>
          <w:sz w:val="20"/>
        </w:rPr>
        <w:t xml:space="preserve"> </w:t>
      </w:r>
      <w:r w:rsidR="00791D21" w:rsidRPr="00C24A3A">
        <w:rPr>
          <w:rFonts w:ascii="Arial" w:hAnsi="Arial" w:cs="Arial"/>
          <w:sz w:val="20"/>
        </w:rPr>
        <w:t>de 170 millions</w:t>
      </w:r>
      <w:r w:rsidR="00C24A3A">
        <w:rPr>
          <w:rFonts w:ascii="Arial" w:hAnsi="Arial" w:cs="Arial"/>
          <w:sz w:val="20"/>
        </w:rPr>
        <w:t xml:space="preserve"> </w:t>
      </w:r>
      <w:r w:rsidR="00791D21" w:rsidRPr="00C24A3A">
        <w:rPr>
          <w:rFonts w:ascii="Arial" w:hAnsi="Arial" w:cs="Arial"/>
          <w:sz w:val="20"/>
        </w:rPr>
        <w:t>(correspondant à 250 millions de loyers bruts</w:t>
      </w:r>
      <w:r w:rsidR="00C24A3A">
        <w:rPr>
          <w:rFonts w:ascii="Arial" w:hAnsi="Arial" w:cs="Arial"/>
          <w:sz w:val="20"/>
        </w:rPr>
        <w:t>)</w:t>
      </w:r>
      <w:r w:rsidR="00791D21" w:rsidRPr="00C24A3A">
        <w:rPr>
          <w:rFonts w:ascii="Arial" w:hAnsi="Arial" w:cs="Arial"/>
          <w:sz w:val="20"/>
        </w:rPr>
        <w:t>. Depuis sa création</w:t>
      </w:r>
      <w:r w:rsidR="00C24A3A">
        <w:rPr>
          <w:rFonts w:ascii="Arial" w:hAnsi="Arial" w:cs="Arial"/>
          <w:sz w:val="20"/>
        </w:rPr>
        <w:t>,</w:t>
      </w:r>
      <w:r w:rsidR="00791D21" w:rsidRPr="00C24A3A">
        <w:rPr>
          <w:rFonts w:ascii="Arial" w:hAnsi="Arial" w:cs="Arial"/>
          <w:sz w:val="20"/>
        </w:rPr>
        <w:t xml:space="preserve"> </w:t>
      </w:r>
      <w:proofErr w:type="spellStart"/>
      <w:r w:rsidR="00791D21" w:rsidRPr="00C24A3A">
        <w:rPr>
          <w:rFonts w:ascii="Arial" w:hAnsi="Arial" w:cs="Arial"/>
          <w:sz w:val="20"/>
        </w:rPr>
        <w:t>Carmila</w:t>
      </w:r>
      <w:proofErr w:type="spellEnd"/>
      <w:r w:rsidR="00791D21" w:rsidRPr="00C24A3A">
        <w:rPr>
          <w:rFonts w:ascii="Arial" w:hAnsi="Arial" w:cs="Arial"/>
          <w:sz w:val="20"/>
        </w:rPr>
        <w:t xml:space="preserve"> a déjà ajouté à son </w:t>
      </w:r>
      <w:r w:rsidR="005F495B" w:rsidRPr="00C24A3A">
        <w:rPr>
          <w:rFonts w:ascii="Arial" w:hAnsi="Arial" w:cs="Arial"/>
          <w:sz w:val="20"/>
        </w:rPr>
        <w:t>portefeuille</w:t>
      </w:r>
      <w:r w:rsidR="00C24A3A">
        <w:rPr>
          <w:rFonts w:ascii="Arial" w:hAnsi="Arial" w:cs="Arial"/>
          <w:sz w:val="20"/>
        </w:rPr>
        <w:t xml:space="preserve"> </w:t>
      </w:r>
      <w:r w:rsidR="005F495B" w:rsidRPr="00C24A3A">
        <w:rPr>
          <w:rFonts w:ascii="Arial" w:hAnsi="Arial" w:cs="Arial"/>
          <w:sz w:val="20"/>
        </w:rPr>
        <w:t>pour 1,2 milliard</w:t>
      </w:r>
      <w:r w:rsidR="00791D21" w:rsidRPr="00C24A3A">
        <w:rPr>
          <w:rFonts w:ascii="Arial" w:hAnsi="Arial" w:cs="Arial"/>
          <w:sz w:val="20"/>
        </w:rPr>
        <w:t xml:space="preserve"> d’euros d’acquisition</w:t>
      </w:r>
      <w:r w:rsidR="00C24A3A">
        <w:rPr>
          <w:rFonts w:ascii="Arial" w:hAnsi="Arial" w:cs="Arial"/>
          <w:sz w:val="20"/>
        </w:rPr>
        <w:t>,</w:t>
      </w:r>
      <w:r w:rsidR="00791D21" w:rsidRPr="00C24A3A">
        <w:rPr>
          <w:rFonts w:ascii="Arial" w:hAnsi="Arial" w:cs="Arial"/>
          <w:sz w:val="20"/>
        </w:rPr>
        <w:t xml:space="preserve"> dont 932 e</w:t>
      </w:r>
      <w:r w:rsidR="005F495B" w:rsidRPr="00C24A3A">
        <w:rPr>
          <w:rFonts w:ascii="Arial" w:hAnsi="Arial" w:cs="Arial"/>
          <w:sz w:val="20"/>
        </w:rPr>
        <w:t xml:space="preserve">n </w:t>
      </w:r>
      <w:r w:rsidR="00791D21" w:rsidRPr="00C24A3A">
        <w:rPr>
          <w:rFonts w:ascii="Arial" w:hAnsi="Arial" w:cs="Arial"/>
          <w:sz w:val="20"/>
        </w:rPr>
        <w:t>novembre</w:t>
      </w:r>
      <w:r w:rsidR="005F495B" w:rsidRPr="00C24A3A">
        <w:rPr>
          <w:rFonts w:ascii="Arial" w:hAnsi="Arial" w:cs="Arial"/>
          <w:sz w:val="20"/>
        </w:rPr>
        <w:t>. La foncière entend consacrer 300 millions par an</w:t>
      </w:r>
      <w:r w:rsidR="00C24A3A">
        <w:rPr>
          <w:rFonts w:ascii="Arial" w:hAnsi="Arial" w:cs="Arial"/>
          <w:sz w:val="20"/>
        </w:rPr>
        <w:t xml:space="preserve"> </w:t>
      </w:r>
      <w:r w:rsidR="005F495B" w:rsidRPr="00C24A3A">
        <w:rPr>
          <w:rFonts w:ascii="Arial" w:hAnsi="Arial" w:cs="Arial"/>
          <w:sz w:val="20"/>
        </w:rPr>
        <w:t>à des extensions</w:t>
      </w:r>
      <w:r w:rsidR="00C24A3A">
        <w:rPr>
          <w:rFonts w:ascii="Arial" w:hAnsi="Arial" w:cs="Arial"/>
          <w:sz w:val="20"/>
        </w:rPr>
        <w:t xml:space="preserve"> </w:t>
      </w:r>
      <w:r w:rsidR="005F495B" w:rsidRPr="00C24A3A">
        <w:rPr>
          <w:rFonts w:ascii="Arial" w:hAnsi="Arial" w:cs="Arial"/>
          <w:sz w:val="20"/>
        </w:rPr>
        <w:t xml:space="preserve">et </w:t>
      </w:r>
      <w:r w:rsidR="00252B21" w:rsidRPr="00C24A3A">
        <w:rPr>
          <w:rFonts w:ascii="Arial" w:hAnsi="Arial" w:cs="Arial"/>
          <w:sz w:val="20"/>
        </w:rPr>
        <w:t>acquisitions,</w:t>
      </w:r>
      <w:r w:rsidR="005F495B" w:rsidRPr="00C24A3A">
        <w:rPr>
          <w:rFonts w:ascii="Arial" w:hAnsi="Arial" w:cs="Arial"/>
          <w:sz w:val="20"/>
        </w:rPr>
        <w:t xml:space="preserve"> de 2015 à 2018.</w:t>
      </w:r>
    </w:p>
    <w:p w:rsidR="00B0780B" w:rsidRPr="00C24A3A" w:rsidRDefault="00B0780B" w:rsidP="00C24A3A">
      <w:pPr>
        <w:pStyle w:val="Retraitcorpsdetexte2"/>
        <w:spacing w:line="240" w:lineRule="auto"/>
        <w:ind w:left="0" w:firstLine="0"/>
        <w:rPr>
          <w:rFonts w:ascii="Arial" w:hAnsi="Arial" w:cs="Arial"/>
          <w:sz w:val="20"/>
        </w:rPr>
      </w:pPr>
    </w:p>
    <w:p w:rsidR="00B0780B" w:rsidRPr="00C24A3A" w:rsidRDefault="00B0780B" w:rsidP="00C24A3A">
      <w:pPr>
        <w:pStyle w:val="Retraitcorpsdetexte2"/>
        <w:spacing w:line="240" w:lineRule="auto"/>
        <w:ind w:left="0" w:firstLine="0"/>
        <w:rPr>
          <w:rFonts w:ascii="Arial" w:hAnsi="Arial" w:cs="Arial"/>
          <w:b/>
          <w:sz w:val="20"/>
        </w:rPr>
      </w:pPr>
      <w:r w:rsidRPr="00C24A3A">
        <w:rPr>
          <w:rFonts w:ascii="Arial" w:hAnsi="Arial" w:cs="Arial"/>
          <w:b/>
          <w:sz w:val="20"/>
        </w:rPr>
        <w:t>Casino devient un industriel de la volaille</w:t>
      </w:r>
    </w:p>
    <w:p w:rsidR="0066405A" w:rsidRPr="00C24A3A" w:rsidRDefault="00B0780B" w:rsidP="00C24A3A">
      <w:pPr>
        <w:pStyle w:val="Retraitcorpsdetexte2"/>
        <w:spacing w:line="240" w:lineRule="auto"/>
        <w:ind w:left="0" w:firstLine="0"/>
        <w:rPr>
          <w:rFonts w:ascii="Arial" w:hAnsi="Arial" w:cs="Arial"/>
          <w:sz w:val="20"/>
        </w:rPr>
      </w:pPr>
      <w:r w:rsidRPr="00C24A3A">
        <w:rPr>
          <w:rFonts w:ascii="Arial" w:hAnsi="Arial" w:cs="Arial"/>
          <w:sz w:val="20"/>
        </w:rPr>
        <w:t>Le</w:t>
      </w:r>
      <w:r w:rsidR="00C24A3A">
        <w:rPr>
          <w:rFonts w:ascii="Arial" w:hAnsi="Arial" w:cs="Arial"/>
          <w:sz w:val="20"/>
        </w:rPr>
        <w:t xml:space="preserve"> </w:t>
      </w:r>
      <w:r w:rsidRPr="00C24A3A">
        <w:rPr>
          <w:rFonts w:ascii="Arial" w:hAnsi="Arial" w:cs="Arial"/>
          <w:sz w:val="20"/>
        </w:rPr>
        <w:t>distributeur stéphanois</w:t>
      </w:r>
      <w:r w:rsidR="00C24A3A">
        <w:rPr>
          <w:rFonts w:ascii="Arial" w:hAnsi="Arial" w:cs="Arial"/>
          <w:sz w:val="20"/>
        </w:rPr>
        <w:t xml:space="preserve"> </w:t>
      </w:r>
      <w:r w:rsidRPr="00C24A3A">
        <w:rPr>
          <w:rFonts w:ascii="Arial" w:hAnsi="Arial" w:cs="Arial"/>
          <w:sz w:val="20"/>
        </w:rPr>
        <w:t>rachète au volailler Gastronome</w:t>
      </w:r>
      <w:r w:rsidR="00C24A3A">
        <w:rPr>
          <w:rFonts w:ascii="Arial" w:hAnsi="Arial" w:cs="Arial"/>
          <w:sz w:val="20"/>
        </w:rPr>
        <w:t xml:space="preserve"> </w:t>
      </w:r>
      <w:r w:rsidRPr="00C24A3A">
        <w:rPr>
          <w:rFonts w:ascii="Arial" w:hAnsi="Arial" w:cs="Arial"/>
          <w:sz w:val="20"/>
        </w:rPr>
        <w:t>l’usine de Luché-</w:t>
      </w:r>
      <w:proofErr w:type="spellStart"/>
      <w:r w:rsidRPr="00C24A3A">
        <w:rPr>
          <w:rFonts w:ascii="Arial" w:hAnsi="Arial" w:cs="Arial"/>
          <w:sz w:val="20"/>
        </w:rPr>
        <w:t>Pringé</w:t>
      </w:r>
      <w:proofErr w:type="spellEnd"/>
      <w:r w:rsidRPr="00C24A3A">
        <w:rPr>
          <w:rFonts w:ascii="Arial" w:hAnsi="Arial" w:cs="Arial"/>
          <w:sz w:val="20"/>
        </w:rPr>
        <w:t xml:space="preserve"> dans la Sarthe. Elle devait fermer début mai </w:t>
      </w:r>
      <w:r w:rsidR="00564F1F" w:rsidRPr="00C24A3A">
        <w:rPr>
          <w:rFonts w:ascii="Arial" w:hAnsi="Arial" w:cs="Arial"/>
          <w:sz w:val="20"/>
        </w:rPr>
        <w:t>; 159</w:t>
      </w:r>
      <w:r w:rsidRPr="00C24A3A">
        <w:rPr>
          <w:rFonts w:ascii="Arial" w:hAnsi="Arial" w:cs="Arial"/>
          <w:sz w:val="20"/>
        </w:rPr>
        <w:t xml:space="preserve"> emp</w:t>
      </w:r>
      <w:r w:rsidR="002E795A" w:rsidRPr="00C24A3A">
        <w:rPr>
          <w:rFonts w:ascii="Arial" w:hAnsi="Arial" w:cs="Arial"/>
          <w:sz w:val="20"/>
        </w:rPr>
        <w:t>lois sont ainsi sauvés. A terme</w:t>
      </w:r>
      <w:r w:rsidRPr="00C24A3A">
        <w:rPr>
          <w:rFonts w:ascii="Arial" w:hAnsi="Arial" w:cs="Arial"/>
          <w:sz w:val="20"/>
        </w:rPr>
        <w:t xml:space="preserve"> la capacité de production de </w:t>
      </w:r>
      <w:r w:rsidR="00C24A3A" w:rsidRPr="00C24A3A">
        <w:rPr>
          <w:rFonts w:ascii="Arial" w:hAnsi="Arial" w:cs="Arial"/>
          <w:sz w:val="20"/>
        </w:rPr>
        <w:t>Luché-</w:t>
      </w:r>
      <w:proofErr w:type="spellStart"/>
      <w:r w:rsidR="00C24A3A" w:rsidRPr="00C24A3A">
        <w:rPr>
          <w:rFonts w:ascii="Arial" w:hAnsi="Arial" w:cs="Arial"/>
          <w:sz w:val="20"/>
        </w:rPr>
        <w:t>Pringé</w:t>
      </w:r>
      <w:proofErr w:type="spellEnd"/>
      <w:r w:rsidR="002E795A" w:rsidRPr="00C24A3A">
        <w:rPr>
          <w:rFonts w:ascii="Arial" w:hAnsi="Arial" w:cs="Arial"/>
          <w:sz w:val="20"/>
        </w:rPr>
        <w:t xml:space="preserve"> sera de 7</w:t>
      </w:r>
      <w:r w:rsidR="00C24A3A">
        <w:rPr>
          <w:rFonts w:ascii="Arial" w:hAnsi="Arial" w:cs="Arial"/>
          <w:sz w:val="20"/>
        </w:rPr>
        <w:t>.</w:t>
      </w:r>
      <w:r w:rsidR="002E795A" w:rsidRPr="00C24A3A">
        <w:rPr>
          <w:rFonts w:ascii="Arial" w:hAnsi="Arial" w:cs="Arial"/>
          <w:sz w:val="20"/>
        </w:rPr>
        <w:t>500 tonnes. Ce qui sera amplement suffisant pour couvrir les besoins en volaille</w:t>
      </w:r>
      <w:r w:rsidR="00C24A3A">
        <w:rPr>
          <w:rFonts w:ascii="Arial" w:hAnsi="Arial" w:cs="Arial"/>
          <w:sz w:val="20"/>
        </w:rPr>
        <w:t xml:space="preserve"> </w:t>
      </w:r>
      <w:r w:rsidR="002E795A" w:rsidRPr="00C24A3A">
        <w:rPr>
          <w:rFonts w:ascii="Arial" w:hAnsi="Arial" w:cs="Arial"/>
          <w:sz w:val="20"/>
        </w:rPr>
        <w:t>des enseignes du groupe. Casino n’exclut pas</w:t>
      </w:r>
      <w:r w:rsidR="00C24A3A">
        <w:rPr>
          <w:rFonts w:ascii="Arial" w:hAnsi="Arial" w:cs="Arial"/>
          <w:sz w:val="20"/>
        </w:rPr>
        <w:t xml:space="preserve"> </w:t>
      </w:r>
      <w:r w:rsidR="002E795A" w:rsidRPr="00C24A3A">
        <w:rPr>
          <w:rFonts w:ascii="Arial" w:hAnsi="Arial" w:cs="Arial"/>
          <w:sz w:val="20"/>
        </w:rPr>
        <w:t>d’autres acquisitions</w:t>
      </w:r>
      <w:r w:rsidR="00C24A3A">
        <w:rPr>
          <w:rFonts w:ascii="Arial" w:hAnsi="Arial" w:cs="Arial"/>
          <w:sz w:val="20"/>
        </w:rPr>
        <w:t xml:space="preserve"> </w:t>
      </w:r>
      <w:r w:rsidR="002E795A" w:rsidRPr="00C24A3A">
        <w:rPr>
          <w:rFonts w:ascii="Arial" w:hAnsi="Arial" w:cs="Arial"/>
          <w:sz w:val="20"/>
        </w:rPr>
        <w:t>pour se renforcer</w:t>
      </w:r>
      <w:r w:rsidR="00C24A3A">
        <w:rPr>
          <w:rFonts w:ascii="Arial" w:hAnsi="Arial" w:cs="Arial"/>
          <w:sz w:val="20"/>
        </w:rPr>
        <w:t xml:space="preserve"> </w:t>
      </w:r>
      <w:r w:rsidR="002E795A" w:rsidRPr="00C24A3A">
        <w:rPr>
          <w:rFonts w:ascii="Arial" w:hAnsi="Arial" w:cs="Arial"/>
          <w:sz w:val="20"/>
        </w:rPr>
        <w:t>en amont</w:t>
      </w:r>
      <w:r w:rsidR="00C24A3A">
        <w:rPr>
          <w:rFonts w:ascii="Arial" w:hAnsi="Arial" w:cs="Arial"/>
          <w:sz w:val="20"/>
        </w:rPr>
        <w:t xml:space="preserve"> </w:t>
      </w:r>
      <w:r w:rsidR="002E795A" w:rsidRPr="00C24A3A">
        <w:rPr>
          <w:rFonts w:ascii="Arial" w:hAnsi="Arial" w:cs="Arial"/>
          <w:sz w:val="20"/>
        </w:rPr>
        <w:t xml:space="preserve">des filières </w:t>
      </w:r>
      <w:r w:rsidR="00564F1F" w:rsidRPr="00C24A3A">
        <w:rPr>
          <w:rFonts w:ascii="Arial" w:hAnsi="Arial" w:cs="Arial"/>
          <w:sz w:val="20"/>
        </w:rPr>
        <w:t>agricoles. La</w:t>
      </w:r>
      <w:r w:rsidR="002E795A" w:rsidRPr="00C24A3A">
        <w:rPr>
          <w:rFonts w:ascii="Arial" w:hAnsi="Arial" w:cs="Arial"/>
          <w:sz w:val="20"/>
        </w:rPr>
        <w:t xml:space="preserve"> situation économique</w:t>
      </w:r>
      <w:r w:rsidR="00C24A3A">
        <w:rPr>
          <w:rFonts w:ascii="Arial" w:hAnsi="Arial" w:cs="Arial"/>
          <w:sz w:val="20"/>
        </w:rPr>
        <w:t xml:space="preserve"> </w:t>
      </w:r>
      <w:r w:rsidR="002E795A" w:rsidRPr="00C24A3A">
        <w:rPr>
          <w:rFonts w:ascii="Arial" w:hAnsi="Arial" w:cs="Arial"/>
          <w:sz w:val="20"/>
        </w:rPr>
        <w:t>des volaillers français pourrait se tendre, l’Autorité de la concurrence</w:t>
      </w:r>
      <w:r w:rsidR="00C24A3A">
        <w:rPr>
          <w:rFonts w:ascii="Arial" w:hAnsi="Arial" w:cs="Arial"/>
          <w:sz w:val="20"/>
        </w:rPr>
        <w:t xml:space="preserve"> </w:t>
      </w:r>
      <w:r w:rsidR="002E795A" w:rsidRPr="00C24A3A">
        <w:rPr>
          <w:rFonts w:ascii="Arial" w:hAnsi="Arial" w:cs="Arial"/>
          <w:sz w:val="20"/>
        </w:rPr>
        <w:t>s’apprête</w:t>
      </w:r>
      <w:r w:rsidR="00C24A3A">
        <w:rPr>
          <w:rFonts w:ascii="Arial" w:hAnsi="Arial" w:cs="Arial"/>
          <w:sz w:val="20"/>
        </w:rPr>
        <w:t xml:space="preserve"> </w:t>
      </w:r>
      <w:r w:rsidR="002E795A" w:rsidRPr="00C24A3A">
        <w:rPr>
          <w:rFonts w:ascii="Arial" w:hAnsi="Arial" w:cs="Arial"/>
          <w:sz w:val="20"/>
        </w:rPr>
        <w:t>à épingler une trentaine d’acteurs</w:t>
      </w:r>
      <w:r w:rsidR="00C24A3A">
        <w:rPr>
          <w:rFonts w:ascii="Arial" w:hAnsi="Arial" w:cs="Arial"/>
          <w:sz w:val="20"/>
        </w:rPr>
        <w:t xml:space="preserve"> </w:t>
      </w:r>
      <w:r w:rsidR="002E795A" w:rsidRPr="00C24A3A">
        <w:rPr>
          <w:rFonts w:ascii="Arial" w:hAnsi="Arial" w:cs="Arial"/>
          <w:sz w:val="20"/>
        </w:rPr>
        <w:t>du secteur pour entente sur les prix</w:t>
      </w:r>
      <w:r w:rsidR="00C24A3A">
        <w:rPr>
          <w:rFonts w:ascii="Arial" w:hAnsi="Arial" w:cs="Arial"/>
          <w:sz w:val="20"/>
        </w:rPr>
        <w:t xml:space="preserve"> </w:t>
      </w:r>
      <w:r w:rsidR="002E795A" w:rsidRPr="00C24A3A">
        <w:rPr>
          <w:rFonts w:ascii="Arial" w:hAnsi="Arial" w:cs="Arial"/>
          <w:sz w:val="20"/>
        </w:rPr>
        <w:t>entre 2000 et 2007.</w:t>
      </w:r>
    </w:p>
    <w:p w:rsidR="0066405A" w:rsidRPr="00C24A3A" w:rsidRDefault="0066405A" w:rsidP="00C24A3A">
      <w:pPr>
        <w:pStyle w:val="Retraitcorpsdetexte2"/>
        <w:spacing w:line="240" w:lineRule="auto"/>
        <w:ind w:left="0" w:firstLine="0"/>
        <w:rPr>
          <w:rFonts w:ascii="Arial" w:hAnsi="Arial" w:cs="Arial"/>
          <w:sz w:val="20"/>
        </w:rPr>
      </w:pPr>
    </w:p>
    <w:p w:rsidR="0066405A" w:rsidRPr="00C24A3A" w:rsidRDefault="0066405A" w:rsidP="00C24A3A">
      <w:pPr>
        <w:pStyle w:val="Retraitcorpsdetexte2"/>
        <w:spacing w:line="240" w:lineRule="auto"/>
        <w:ind w:left="0" w:firstLine="0"/>
        <w:rPr>
          <w:rFonts w:ascii="Arial" w:hAnsi="Arial" w:cs="Arial"/>
          <w:b/>
          <w:sz w:val="20"/>
        </w:rPr>
      </w:pPr>
      <w:r w:rsidRPr="00C24A3A">
        <w:rPr>
          <w:rFonts w:ascii="Arial" w:hAnsi="Arial" w:cs="Arial"/>
          <w:b/>
          <w:sz w:val="20"/>
        </w:rPr>
        <w:t xml:space="preserve">Quand les distributeurs se font industriels </w:t>
      </w:r>
    </w:p>
    <w:p w:rsidR="00352730" w:rsidRPr="00C24A3A" w:rsidRDefault="0066405A" w:rsidP="00C24A3A">
      <w:pPr>
        <w:pStyle w:val="Retraitcorpsdetexte2"/>
        <w:spacing w:line="240" w:lineRule="auto"/>
        <w:ind w:left="0" w:firstLine="0"/>
        <w:rPr>
          <w:rFonts w:ascii="Arial" w:hAnsi="Arial" w:cs="Arial"/>
          <w:sz w:val="20"/>
        </w:rPr>
      </w:pPr>
      <w:r w:rsidRPr="00C24A3A">
        <w:rPr>
          <w:rFonts w:ascii="Arial" w:hAnsi="Arial" w:cs="Arial"/>
          <w:sz w:val="20"/>
        </w:rPr>
        <w:t>Les distributeurs français sont</w:t>
      </w:r>
      <w:r w:rsidR="00C24A3A">
        <w:rPr>
          <w:rFonts w:ascii="Arial" w:hAnsi="Arial" w:cs="Arial"/>
          <w:sz w:val="20"/>
        </w:rPr>
        <w:t>-</w:t>
      </w:r>
      <w:r w:rsidRPr="00C24A3A">
        <w:rPr>
          <w:rFonts w:ascii="Arial" w:hAnsi="Arial" w:cs="Arial"/>
          <w:sz w:val="20"/>
        </w:rPr>
        <w:t>ils tentés par l’intégration verticale</w:t>
      </w:r>
      <w:r w:rsidR="00C24A3A">
        <w:rPr>
          <w:rFonts w:ascii="Arial" w:hAnsi="Arial" w:cs="Arial"/>
          <w:sz w:val="20"/>
        </w:rPr>
        <w:t xml:space="preserve"> </w:t>
      </w:r>
      <w:r w:rsidRPr="00C24A3A">
        <w:rPr>
          <w:rFonts w:ascii="Arial" w:hAnsi="Arial" w:cs="Arial"/>
          <w:sz w:val="20"/>
        </w:rPr>
        <w:t>du producteur au consommateur ?</w:t>
      </w:r>
      <w:r w:rsidR="00C24A3A">
        <w:rPr>
          <w:rFonts w:ascii="Arial" w:hAnsi="Arial" w:cs="Arial"/>
          <w:sz w:val="20"/>
        </w:rPr>
        <w:t xml:space="preserve"> </w:t>
      </w:r>
      <w:r w:rsidRPr="00C24A3A">
        <w:rPr>
          <w:rFonts w:ascii="Arial" w:hAnsi="Arial" w:cs="Arial"/>
          <w:sz w:val="20"/>
        </w:rPr>
        <w:t>La réponse est oui</w:t>
      </w:r>
      <w:r w:rsidR="00C24A3A">
        <w:rPr>
          <w:rFonts w:ascii="Arial" w:hAnsi="Arial" w:cs="Arial"/>
          <w:sz w:val="20"/>
        </w:rPr>
        <w:t>,</w:t>
      </w:r>
      <w:r w:rsidRPr="00C24A3A">
        <w:rPr>
          <w:rFonts w:ascii="Arial" w:hAnsi="Arial" w:cs="Arial"/>
          <w:sz w:val="20"/>
        </w:rPr>
        <w:t xml:space="preserve"> selon les cas.</w:t>
      </w:r>
      <w:r w:rsidR="00C24A3A">
        <w:rPr>
          <w:rFonts w:ascii="Arial" w:hAnsi="Arial" w:cs="Arial"/>
          <w:sz w:val="20"/>
        </w:rPr>
        <w:t xml:space="preserve"> </w:t>
      </w:r>
      <w:r w:rsidRPr="00C24A3A">
        <w:rPr>
          <w:rFonts w:ascii="Arial" w:hAnsi="Arial" w:cs="Arial"/>
          <w:sz w:val="20"/>
        </w:rPr>
        <w:t>Casino (voir écho précédent)</w:t>
      </w:r>
      <w:r w:rsidR="00C24A3A">
        <w:rPr>
          <w:rFonts w:ascii="Arial" w:hAnsi="Arial" w:cs="Arial"/>
          <w:sz w:val="20"/>
        </w:rPr>
        <w:t xml:space="preserve"> </w:t>
      </w:r>
      <w:r w:rsidRPr="00C24A3A">
        <w:rPr>
          <w:rFonts w:ascii="Arial" w:hAnsi="Arial" w:cs="Arial"/>
          <w:sz w:val="20"/>
        </w:rPr>
        <w:t>estime</w:t>
      </w:r>
      <w:r w:rsidR="00554B8F" w:rsidRPr="00C24A3A">
        <w:rPr>
          <w:rFonts w:ascii="Arial" w:hAnsi="Arial" w:cs="Arial"/>
          <w:sz w:val="20"/>
        </w:rPr>
        <w:t>,</w:t>
      </w:r>
      <w:r w:rsidRPr="00C24A3A">
        <w:rPr>
          <w:rFonts w:ascii="Arial" w:hAnsi="Arial" w:cs="Arial"/>
          <w:sz w:val="20"/>
        </w:rPr>
        <w:t xml:space="preserve"> sans aucun doute à raison</w:t>
      </w:r>
      <w:r w:rsidR="00554B8F" w:rsidRPr="00C24A3A">
        <w:rPr>
          <w:rFonts w:ascii="Arial" w:hAnsi="Arial" w:cs="Arial"/>
          <w:sz w:val="20"/>
        </w:rPr>
        <w:t>,</w:t>
      </w:r>
      <w:r w:rsidRPr="00C24A3A">
        <w:rPr>
          <w:rFonts w:ascii="Arial" w:hAnsi="Arial" w:cs="Arial"/>
          <w:sz w:val="20"/>
        </w:rPr>
        <w:t xml:space="preserve"> que cette stratégie</w:t>
      </w:r>
      <w:r w:rsidR="00C24A3A">
        <w:rPr>
          <w:rFonts w:ascii="Arial" w:hAnsi="Arial" w:cs="Arial"/>
          <w:sz w:val="20"/>
        </w:rPr>
        <w:t xml:space="preserve"> </w:t>
      </w:r>
      <w:r w:rsidRPr="00C24A3A">
        <w:rPr>
          <w:rFonts w:ascii="Arial" w:hAnsi="Arial" w:cs="Arial"/>
          <w:sz w:val="20"/>
        </w:rPr>
        <w:t>qui sauve de précieux emplois dans les régions, permet de surcroît</w:t>
      </w:r>
      <w:r w:rsidR="00C24A3A">
        <w:rPr>
          <w:rFonts w:ascii="Arial" w:hAnsi="Arial" w:cs="Arial"/>
          <w:sz w:val="20"/>
        </w:rPr>
        <w:t xml:space="preserve"> </w:t>
      </w:r>
      <w:r w:rsidRPr="00C24A3A">
        <w:rPr>
          <w:rFonts w:ascii="Arial" w:hAnsi="Arial" w:cs="Arial"/>
          <w:sz w:val="20"/>
        </w:rPr>
        <w:t xml:space="preserve">de mettre de l’huile dans les rouages de ses relations institutionnelles. Pour les </w:t>
      </w:r>
      <w:r w:rsidR="00564F1F" w:rsidRPr="00C24A3A">
        <w:rPr>
          <w:rFonts w:ascii="Arial" w:hAnsi="Arial" w:cs="Arial"/>
          <w:sz w:val="20"/>
        </w:rPr>
        <w:t>Mousquetaires,</w:t>
      </w:r>
      <w:r w:rsidR="003E6409" w:rsidRPr="00C24A3A">
        <w:rPr>
          <w:rFonts w:ascii="Arial" w:hAnsi="Arial" w:cs="Arial"/>
          <w:sz w:val="20"/>
        </w:rPr>
        <w:t xml:space="preserve"> il s’agit bien d’une stratégie</w:t>
      </w:r>
      <w:r w:rsidR="00C24A3A">
        <w:rPr>
          <w:rFonts w:ascii="Arial" w:hAnsi="Arial" w:cs="Arial"/>
          <w:sz w:val="20"/>
        </w:rPr>
        <w:t xml:space="preserve"> </w:t>
      </w:r>
      <w:r w:rsidR="00564F1F" w:rsidRPr="00C24A3A">
        <w:rPr>
          <w:rFonts w:ascii="Arial" w:hAnsi="Arial" w:cs="Arial"/>
          <w:sz w:val="20"/>
        </w:rPr>
        <w:t xml:space="preserve">délibérée. </w:t>
      </w:r>
      <w:r w:rsidR="003E6409" w:rsidRPr="00C24A3A">
        <w:rPr>
          <w:rFonts w:ascii="Arial" w:hAnsi="Arial" w:cs="Arial"/>
          <w:sz w:val="20"/>
        </w:rPr>
        <w:t>Ainsi, le pôle</w:t>
      </w:r>
      <w:r w:rsidR="00C24A3A">
        <w:rPr>
          <w:rFonts w:ascii="Arial" w:hAnsi="Arial" w:cs="Arial"/>
          <w:sz w:val="20"/>
        </w:rPr>
        <w:t xml:space="preserve"> </w:t>
      </w:r>
      <w:r w:rsidR="003E6409" w:rsidRPr="00C24A3A">
        <w:rPr>
          <w:rFonts w:ascii="Arial" w:hAnsi="Arial" w:cs="Arial"/>
          <w:sz w:val="20"/>
        </w:rPr>
        <w:t xml:space="preserve">industriel du groupe Intermarché </w:t>
      </w:r>
      <w:r w:rsidR="00564F1F" w:rsidRPr="00C24A3A">
        <w:rPr>
          <w:rFonts w:ascii="Arial" w:hAnsi="Arial" w:cs="Arial"/>
          <w:sz w:val="20"/>
        </w:rPr>
        <w:t>(Agro</w:t>
      </w:r>
      <w:r w:rsidR="003E6409" w:rsidRPr="00C24A3A">
        <w:rPr>
          <w:rFonts w:ascii="Arial" w:hAnsi="Arial" w:cs="Arial"/>
          <w:sz w:val="20"/>
        </w:rPr>
        <w:t xml:space="preserve"> Mousquetaires)</w:t>
      </w:r>
      <w:r w:rsidR="00C24A3A">
        <w:rPr>
          <w:rFonts w:ascii="Arial" w:hAnsi="Arial" w:cs="Arial"/>
          <w:sz w:val="20"/>
        </w:rPr>
        <w:t xml:space="preserve"> </w:t>
      </w:r>
      <w:r w:rsidR="003E6409" w:rsidRPr="00C24A3A">
        <w:rPr>
          <w:rFonts w:ascii="Arial" w:hAnsi="Arial" w:cs="Arial"/>
          <w:sz w:val="20"/>
        </w:rPr>
        <w:t>possède 64 usines et réalise 3,7 milliards de chiffre d’affaires.</w:t>
      </w:r>
    </w:p>
    <w:p w:rsidR="00352730" w:rsidRPr="00C24A3A" w:rsidRDefault="00352730" w:rsidP="00C24A3A">
      <w:pPr>
        <w:pStyle w:val="Retraitcorpsdetexte2"/>
        <w:spacing w:line="240" w:lineRule="auto"/>
        <w:ind w:left="0" w:firstLine="0"/>
        <w:rPr>
          <w:rFonts w:ascii="Arial" w:hAnsi="Arial" w:cs="Arial"/>
          <w:sz w:val="20"/>
        </w:rPr>
      </w:pPr>
    </w:p>
    <w:p w:rsidR="00352730" w:rsidRPr="00C24A3A" w:rsidRDefault="00352730" w:rsidP="00C24A3A">
      <w:pPr>
        <w:pStyle w:val="Retraitcorpsdetexte2"/>
        <w:spacing w:line="240" w:lineRule="auto"/>
        <w:ind w:left="0" w:firstLine="0"/>
        <w:rPr>
          <w:rFonts w:ascii="Arial" w:hAnsi="Arial" w:cs="Arial"/>
          <w:b/>
          <w:sz w:val="20"/>
        </w:rPr>
      </w:pPr>
      <w:r w:rsidRPr="00C24A3A">
        <w:rPr>
          <w:rFonts w:ascii="Arial" w:hAnsi="Arial" w:cs="Arial"/>
          <w:b/>
          <w:sz w:val="20"/>
        </w:rPr>
        <w:t>Intermarché</w:t>
      </w:r>
      <w:r w:rsidR="00C24A3A">
        <w:rPr>
          <w:rFonts w:ascii="Arial" w:hAnsi="Arial" w:cs="Arial"/>
          <w:b/>
          <w:sz w:val="20"/>
        </w:rPr>
        <w:t xml:space="preserve"> </w:t>
      </w:r>
      <w:r w:rsidRPr="00C24A3A">
        <w:rPr>
          <w:rFonts w:ascii="Arial" w:hAnsi="Arial" w:cs="Arial"/>
          <w:b/>
          <w:sz w:val="20"/>
        </w:rPr>
        <w:t xml:space="preserve">: les pressions sur </w:t>
      </w:r>
      <w:r w:rsidR="00F42473" w:rsidRPr="00C24A3A">
        <w:rPr>
          <w:rFonts w:ascii="Arial" w:hAnsi="Arial" w:cs="Arial"/>
          <w:b/>
          <w:sz w:val="20"/>
        </w:rPr>
        <w:t>les fournisseurs passent de plus</w:t>
      </w:r>
      <w:r w:rsidRPr="00C24A3A">
        <w:rPr>
          <w:rFonts w:ascii="Arial" w:hAnsi="Arial" w:cs="Arial"/>
          <w:b/>
          <w:sz w:val="20"/>
        </w:rPr>
        <w:t xml:space="preserve"> en plus mal</w:t>
      </w:r>
    </w:p>
    <w:p w:rsidR="0082249E" w:rsidRPr="00C24A3A" w:rsidRDefault="00352730" w:rsidP="00C24A3A">
      <w:pPr>
        <w:pStyle w:val="Retraitcorpsdetexte2"/>
        <w:spacing w:line="240" w:lineRule="auto"/>
        <w:ind w:left="0" w:firstLine="0"/>
        <w:rPr>
          <w:rFonts w:ascii="Arial" w:hAnsi="Arial" w:cs="Arial"/>
          <w:sz w:val="20"/>
        </w:rPr>
      </w:pPr>
      <w:r w:rsidRPr="00C24A3A">
        <w:rPr>
          <w:rFonts w:ascii="Arial" w:hAnsi="Arial" w:cs="Arial"/>
          <w:sz w:val="20"/>
        </w:rPr>
        <w:t>L’enseigne a exigé des industriels de lui garantir une marge de 3,5% sur leurs ventes. Le directeur général de l’</w:t>
      </w:r>
      <w:proofErr w:type="spellStart"/>
      <w:r w:rsidRPr="00C24A3A">
        <w:rPr>
          <w:rFonts w:ascii="Arial" w:hAnsi="Arial" w:cs="Arial"/>
          <w:sz w:val="20"/>
        </w:rPr>
        <w:t>Ilec</w:t>
      </w:r>
      <w:proofErr w:type="spellEnd"/>
      <w:r w:rsidRPr="00C24A3A">
        <w:rPr>
          <w:rFonts w:ascii="Arial" w:hAnsi="Arial" w:cs="Arial"/>
          <w:sz w:val="20"/>
        </w:rPr>
        <w:t xml:space="preserve"> Richard </w:t>
      </w:r>
      <w:proofErr w:type="spellStart"/>
      <w:r w:rsidRPr="00C24A3A">
        <w:rPr>
          <w:rFonts w:ascii="Arial" w:hAnsi="Arial" w:cs="Arial"/>
          <w:sz w:val="20"/>
        </w:rPr>
        <w:t>Pan</w:t>
      </w:r>
      <w:r w:rsidR="00F42473" w:rsidRPr="00C24A3A">
        <w:rPr>
          <w:rFonts w:ascii="Arial" w:hAnsi="Arial" w:cs="Arial"/>
          <w:sz w:val="20"/>
        </w:rPr>
        <w:t>quiault</w:t>
      </w:r>
      <w:proofErr w:type="spellEnd"/>
      <w:r w:rsidR="00F42473" w:rsidRPr="00C24A3A">
        <w:rPr>
          <w:rFonts w:ascii="Arial" w:hAnsi="Arial" w:cs="Arial"/>
          <w:sz w:val="20"/>
        </w:rPr>
        <w:t xml:space="preserve"> déclare : « Les enseignes alimentent de manière illicite la déflation et affectent la faculté des entreprises à prendre des risques et innover »</w:t>
      </w:r>
      <w:r w:rsidR="00C24A3A">
        <w:rPr>
          <w:rFonts w:ascii="Arial" w:hAnsi="Arial" w:cs="Arial"/>
          <w:sz w:val="20"/>
        </w:rPr>
        <w:t xml:space="preserve">. </w:t>
      </w:r>
      <w:r w:rsidR="00F42473" w:rsidRPr="00C24A3A">
        <w:rPr>
          <w:rFonts w:ascii="Arial" w:hAnsi="Arial" w:cs="Arial"/>
          <w:sz w:val="20"/>
        </w:rPr>
        <w:t>Le ministre de l’économie qui a la tutelle sur la DGCCRF</w:t>
      </w:r>
      <w:r w:rsidR="00C24A3A">
        <w:rPr>
          <w:rFonts w:ascii="Arial" w:hAnsi="Arial" w:cs="Arial"/>
          <w:sz w:val="20"/>
        </w:rPr>
        <w:t xml:space="preserve"> </w:t>
      </w:r>
      <w:r w:rsidR="00F42473" w:rsidRPr="00C24A3A">
        <w:rPr>
          <w:rFonts w:ascii="Arial" w:hAnsi="Arial" w:cs="Arial"/>
          <w:sz w:val="20"/>
        </w:rPr>
        <w:t>vient d’envoyer non pas une mais</w:t>
      </w:r>
      <w:r w:rsidR="00C24A3A">
        <w:rPr>
          <w:rFonts w:ascii="Arial" w:hAnsi="Arial" w:cs="Arial"/>
          <w:sz w:val="20"/>
        </w:rPr>
        <w:t xml:space="preserve"> </w:t>
      </w:r>
      <w:r w:rsidR="00F42473" w:rsidRPr="00C24A3A">
        <w:rPr>
          <w:rFonts w:ascii="Arial" w:hAnsi="Arial" w:cs="Arial"/>
          <w:sz w:val="20"/>
        </w:rPr>
        <w:t>deux assignations à Intermarché. Aucun des autres distributeurs enquêtés</w:t>
      </w:r>
      <w:r w:rsidR="00C24A3A">
        <w:rPr>
          <w:rFonts w:ascii="Arial" w:hAnsi="Arial" w:cs="Arial"/>
          <w:sz w:val="20"/>
        </w:rPr>
        <w:t xml:space="preserve"> </w:t>
      </w:r>
      <w:r w:rsidR="00564F1F" w:rsidRPr="00C24A3A">
        <w:rPr>
          <w:rFonts w:ascii="Arial" w:hAnsi="Arial" w:cs="Arial"/>
          <w:sz w:val="20"/>
        </w:rPr>
        <w:t>(Leclerc</w:t>
      </w:r>
      <w:r w:rsidR="00C24A3A">
        <w:rPr>
          <w:rFonts w:ascii="Arial" w:hAnsi="Arial" w:cs="Arial"/>
          <w:sz w:val="20"/>
        </w:rPr>
        <w:t>,</w:t>
      </w:r>
      <w:r w:rsidR="00F42473" w:rsidRPr="00C24A3A">
        <w:rPr>
          <w:rFonts w:ascii="Arial" w:hAnsi="Arial" w:cs="Arial"/>
          <w:sz w:val="20"/>
        </w:rPr>
        <w:t xml:space="preserve"> </w:t>
      </w:r>
      <w:r w:rsidR="00564F1F" w:rsidRPr="00C24A3A">
        <w:rPr>
          <w:rFonts w:ascii="Arial" w:hAnsi="Arial" w:cs="Arial"/>
          <w:sz w:val="20"/>
        </w:rPr>
        <w:t>Carrefour</w:t>
      </w:r>
      <w:r w:rsidR="00C24A3A">
        <w:rPr>
          <w:rFonts w:ascii="Arial" w:hAnsi="Arial" w:cs="Arial"/>
          <w:sz w:val="20"/>
        </w:rPr>
        <w:t>,</w:t>
      </w:r>
      <w:r w:rsidR="00F42473" w:rsidRPr="00C24A3A">
        <w:rPr>
          <w:rFonts w:ascii="Arial" w:hAnsi="Arial" w:cs="Arial"/>
          <w:sz w:val="20"/>
        </w:rPr>
        <w:t xml:space="preserve"> </w:t>
      </w:r>
      <w:r w:rsidR="00564F1F" w:rsidRPr="00C24A3A">
        <w:rPr>
          <w:rFonts w:ascii="Arial" w:hAnsi="Arial" w:cs="Arial"/>
          <w:sz w:val="20"/>
        </w:rPr>
        <w:t>Auchan</w:t>
      </w:r>
      <w:r w:rsidR="00C24A3A">
        <w:rPr>
          <w:rFonts w:ascii="Arial" w:hAnsi="Arial" w:cs="Arial"/>
          <w:sz w:val="20"/>
        </w:rPr>
        <w:t>,</w:t>
      </w:r>
      <w:r w:rsidR="00F42473" w:rsidRPr="00C24A3A">
        <w:rPr>
          <w:rFonts w:ascii="Arial" w:hAnsi="Arial" w:cs="Arial"/>
          <w:sz w:val="20"/>
        </w:rPr>
        <w:t xml:space="preserve"> </w:t>
      </w:r>
      <w:r w:rsidR="00564F1F" w:rsidRPr="00C24A3A">
        <w:rPr>
          <w:rFonts w:ascii="Arial" w:hAnsi="Arial" w:cs="Arial"/>
          <w:sz w:val="20"/>
        </w:rPr>
        <w:t>Casino</w:t>
      </w:r>
      <w:r w:rsidR="00C24A3A">
        <w:rPr>
          <w:rFonts w:ascii="Arial" w:hAnsi="Arial" w:cs="Arial"/>
          <w:sz w:val="20"/>
        </w:rPr>
        <w:t>,</w:t>
      </w:r>
      <w:r w:rsidR="00F42473" w:rsidRPr="00C24A3A">
        <w:rPr>
          <w:rFonts w:ascii="Arial" w:hAnsi="Arial" w:cs="Arial"/>
          <w:sz w:val="20"/>
        </w:rPr>
        <w:t xml:space="preserve"> Système U</w:t>
      </w:r>
      <w:r w:rsidR="00564F1F" w:rsidRPr="00C24A3A">
        <w:rPr>
          <w:rFonts w:ascii="Arial" w:hAnsi="Arial" w:cs="Arial"/>
          <w:sz w:val="20"/>
        </w:rPr>
        <w:t>)</w:t>
      </w:r>
      <w:r w:rsidR="003D43A0" w:rsidRPr="00C24A3A">
        <w:rPr>
          <w:rFonts w:ascii="Arial" w:hAnsi="Arial" w:cs="Arial"/>
          <w:sz w:val="20"/>
        </w:rPr>
        <w:t xml:space="preserve"> n’a fait l’objet d’assignation.</w:t>
      </w:r>
    </w:p>
    <w:p w:rsidR="0082249E" w:rsidRPr="00C24A3A" w:rsidRDefault="0082249E" w:rsidP="00C24A3A">
      <w:pPr>
        <w:pStyle w:val="Retraitcorpsdetexte2"/>
        <w:spacing w:line="240" w:lineRule="auto"/>
        <w:ind w:left="0" w:firstLine="0"/>
        <w:rPr>
          <w:rFonts w:ascii="Arial" w:hAnsi="Arial" w:cs="Arial"/>
          <w:sz w:val="20"/>
        </w:rPr>
      </w:pPr>
    </w:p>
    <w:p w:rsidR="0082249E" w:rsidRPr="00C24A3A" w:rsidRDefault="0082249E" w:rsidP="00C24A3A">
      <w:pPr>
        <w:pStyle w:val="Retraitcorpsdetexte2"/>
        <w:spacing w:line="240" w:lineRule="auto"/>
        <w:ind w:left="0" w:firstLine="0"/>
        <w:rPr>
          <w:rFonts w:ascii="Arial" w:hAnsi="Arial" w:cs="Arial"/>
          <w:b/>
          <w:sz w:val="20"/>
        </w:rPr>
      </w:pPr>
      <w:r w:rsidRPr="00C24A3A">
        <w:rPr>
          <w:rFonts w:ascii="Arial" w:hAnsi="Arial" w:cs="Arial"/>
          <w:b/>
          <w:sz w:val="20"/>
        </w:rPr>
        <w:t>Centres commerciaux : la grande illusion</w:t>
      </w:r>
    </w:p>
    <w:p w:rsidR="00B528E8" w:rsidRPr="00C24A3A" w:rsidRDefault="0082249E" w:rsidP="00C24A3A">
      <w:pPr>
        <w:pStyle w:val="Retraitcorpsdetexte2"/>
        <w:spacing w:line="240" w:lineRule="auto"/>
        <w:ind w:left="0" w:firstLine="0"/>
        <w:rPr>
          <w:rFonts w:ascii="Arial" w:hAnsi="Arial" w:cs="Arial"/>
          <w:sz w:val="20"/>
        </w:rPr>
      </w:pPr>
      <w:r w:rsidRPr="00C24A3A">
        <w:rPr>
          <w:rFonts w:ascii="Arial" w:hAnsi="Arial" w:cs="Arial"/>
          <w:sz w:val="20"/>
        </w:rPr>
        <w:t>En France, les centres commerciaux</w:t>
      </w:r>
      <w:r w:rsidR="00C24A3A">
        <w:rPr>
          <w:rFonts w:ascii="Arial" w:hAnsi="Arial" w:cs="Arial"/>
          <w:sz w:val="20"/>
        </w:rPr>
        <w:t xml:space="preserve"> </w:t>
      </w:r>
      <w:r w:rsidRPr="00C24A3A">
        <w:rPr>
          <w:rFonts w:ascii="Arial" w:hAnsi="Arial" w:cs="Arial"/>
          <w:sz w:val="20"/>
        </w:rPr>
        <w:t>s’étalent sur plus de 16 millions</w:t>
      </w:r>
      <w:r w:rsidR="00C24A3A">
        <w:rPr>
          <w:rFonts w:ascii="Arial" w:hAnsi="Arial" w:cs="Arial"/>
          <w:sz w:val="20"/>
        </w:rPr>
        <w:t xml:space="preserve"> </w:t>
      </w:r>
      <w:r w:rsidRPr="00C24A3A">
        <w:rPr>
          <w:rFonts w:ascii="Arial" w:hAnsi="Arial" w:cs="Arial"/>
          <w:sz w:val="20"/>
        </w:rPr>
        <w:t>de mètres carrés, un record en Europe occidentale. Trois milliards de visiteurs s’y pressent chaque année pour effectuer toutes sortes d’achats, souvent spontanés par impulsion. Les promoteurs immobiliers</w:t>
      </w:r>
      <w:r w:rsidR="00C24A3A">
        <w:rPr>
          <w:rFonts w:ascii="Arial" w:hAnsi="Arial" w:cs="Arial"/>
          <w:sz w:val="20"/>
        </w:rPr>
        <w:t xml:space="preserve"> </w:t>
      </w:r>
      <w:r w:rsidRPr="00C24A3A">
        <w:rPr>
          <w:rFonts w:ascii="Arial" w:hAnsi="Arial" w:cs="Arial"/>
          <w:sz w:val="20"/>
        </w:rPr>
        <w:t>rivalisent d’imagination pour en faire des espaces toujours plus attractifs.</w:t>
      </w:r>
      <w:r w:rsidR="00D11062" w:rsidRPr="00C24A3A">
        <w:rPr>
          <w:rFonts w:ascii="Arial" w:hAnsi="Arial" w:cs="Arial"/>
          <w:sz w:val="20"/>
        </w:rPr>
        <w:t xml:space="preserve"> </w:t>
      </w:r>
      <w:r w:rsidRPr="00C24A3A">
        <w:rPr>
          <w:rFonts w:ascii="Arial" w:hAnsi="Arial" w:cs="Arial"/>
          <w:sz w:val="20"/>
        </w:rPr>
        <w:t>Cinquante nouveaux centres</w:t>
      </w:r>
      <w:r w:rsidR="00C24A3A">
        <w:rPr>
          <w:rFonts w:ascii="Arial" w:hAnsi="Arial" w:cs="Arial"/>
          <w:sz w:val="20"/>
        </w:rPr>
        <w:t xml:space="preserve"> </w:t>
      </w:r>
      <w:r w:rsidRPr="00C24A3A">
        <w:rPr>
          <w:rFonts w:ascii="Arial" w:hAnsi="Arial" w:cs="Arial"/>
          <w:sz w:val="20"/>
        </w:rPr>
        <w:t>sont en cour</w:t>
      </w:r>
      <w:r w:rsidR="00D11062" w:rsidRPr="00C24A3A">
        <w:rPr>
          <w:rFonts w:ascii="Arial" w:hAnsi="Arial" w:cs="Arial"/>
          <w:sz w:val="20"/>
        </w:rPr>
        <w:t>s de réalisation. Mais, hiatus il y</w:t>
      </w:r>
      <w:r w:rsidR="00197515">
        <w:rPr>
          <w:rFonts w:ascii="Arial" w:hAnsi="Arial" w:cs="Arial"/>
          <w:sz w:val="20"/>
        </w:rPr>
        <w:t xml:space="preserve"> </w:t>
      </w:r>
      <w:r w:rsidR="00D11062" w:rsidRPr="00C24A3A">
        <w:rPr>
          <w:rFonts w:ascii="Arial" w:hAnsi="Arial" w:cs="Arial"/>
          <w:sz w:val="20"/>
        </w:rPr>
        <w:t>a :</w:t>
      </w:r>
      <w:r w:rsidRPr="00C24A3A">
        <w:rPr>
          <w:rFonts w:ascii="Arial" w:hAnsi="Arial" w:cs="Arial"/>
          <w:sz w:val="20"/>
        </w:rPr>
        <w:t xml:space="preserve"> la consommation ne suit pas toujours ce rythme effréné. Ces quinze dernières années,</w:t>
      </w:r>
      <w:r w:rsidR="00C24A3A">
        <w:rPr>
          <w:rFonts w:ascii="Arial" w:hAnsi="Arial" w:cs="Arial"/>
          <w:sz w:val="20"/>
        </w:rPr>
        <w:t xml:space="preserve"> </w:t>
      </w:r>
      <w:r w:rsidRPr="00C24A3A">
        <w:rPr>
          <w:rFonts w:ascii="Arial" w:hAnsi="Arial" w:cs="Arial"/>
          <w:sz w:val="20"/>
        </w:rPr>
        <w:t>elle n’a augmenté que de 36%, alors que le parc des surface</w:t>
      </w:r>
      <w:r w:rsidR="00D11062" w:rsidRPr="00C24A3A">
        <w:rPr>
          <w:rFonts w:ascii="Arial" w:hAnsi="Arial" w:cs="Arial"/>
          <w:sz w:val="20"/>
        </w:rPr>
        <w:t>s commerciales</w:t>
      </w:r>
      <w:r w:rsidR="00C24A3A">
        <w:rPr>
          <w:rFonts w:ascii="Arial" w:hAnsi="Arial" w:cs="Arial"/>
          <w:sz w:val="20"/>
        </w:rPr>
        <w:t xml:space="preserve"> </w:t>
      </w:r>
      <w:r w:rsidR="00D11062" w:rsidRPr="00C24A3A">
        <w:rPr>
          <w:rFonts w:ascii="Arial" w:hAnsi="Arial" w:cs="Arial"/>
          <w:sz w:val="20"/>
        </w:rPr>
        <w:t>quant</w:t>
      </w:r>
      <w:r w:rsidR="00C24A3A">
        <w:rPr>
          <w:rFonts w:ascii="Arial" w:hAnsi="Arial" w:cs="Arial"/>
          <w:sz w:val="20"/>
        </w:rPr>
        <w:t xml:space="preserve"> </w:t>
      </w:r>
      <w:r w:rsidR="00D11062" w:rsidRPr="00C24A3A">
        <w:rPr>
          <w:rFonts w:ascii="Arial" w:hAnsi="Arial" w:cs="Arial"/>
          <w:sz w:val="20"/>
        </w:rPr>
        <w:t xml:space="preserve">à lui a </w:t>
      </w:r>
      <w:r w:rsidRPr="00C24A3A">
        <w:rPr>
          <w:rFonts w:ascii="Arial" w:hAnsi="Arial" w:cs="Arial"/>
          <w:sz w:val="20"/>
        </w:rPr>
        <w:t>progressé</w:t>
      </w:r>
      <w:r w:rsidR="00C24A3A">
        <w:rPr>
          <w:rFonts w:ascii="Arial" w:hAnsi="Arial" w:cs="Arial"/>
          <w:sz w:val="20"/>
        </w:rPr>
        <w:t xml:space="preserve"> </w:t>
      </w:r>
      <w:r w:rsidRPr="00C24A3A">
        <w:rPr>
          <w:rFonts w:ascii="Arial" w:hAnsi="Arial" w:cs="Arial"/>
          <w:sz w:val="20"/>
        </w:rPr>
        <w:t>de 60%. Résultat : des friches apparaissent un peu partout en France. Les élus sont inquiets.</w:t>
      </w:r>
    </w:p>
    <w:p w:rsidR="00554B8F" w:rsidRPr="00C24A3A" w:rsidRDefault="00554B8F" w:rsidP="00C24A3A">
      <w:pPr>
        <w:pStyle w:val="Retraitcorpsdetexte2"/>
        <w:spacing w:line="240" w:lineRule="auto"/>
        <w:ind w:left="0" w:firstLine="0"/>
        <w:rPr>
          <w:rFonts w:ascii="Arial" w:hAnsi="Arial" w:cs="Arial"/>
          <w:sz w:val="20"/>
        </w:rPr>
      </w:pPr>
    </w:p>
    <w:p w:rsidR="00B528E8" w:rsidRPr="00C24A3A" w:rsidRDefault="00B528E8" w:rsidP="00C24A3A">
      <w:pPr>
        <w:pStyle w:val="Retraitcorpsdetexte2"/>
        <w:spacing w:line="240" w:lineRule="auto"/>
        <w:ind w:left="0" w:firstLine="0"/>
        <w:rPr>
          <w:rFonts w:ascii="Arial" w:hAnsi="Arial" w:cs="Arial"/>
          <w:b/>
          <w:sz w:val="20"/>
        </w:rPr>
      </w:pPr>
      <w:r w:rsidRPr="00C24A3A">
        <w:rPr>
          <w:rFonts w:ascii="Arial" w:hAnsi="Arial" w:cs="Arial"/>
          <w:b/>
          <w:sz w:val="20"/>
        </w:rPr>
        <w:t>Des « Match » mis sur la touche</w:t>
      </w:r>
    </w:p>
    <w:p w:rsidR="008F6139" w:rsidRDefault="00B528E8" w:rsidP="00C24A3A">
      <w:pPr>
        <w:pStyle w:val="Retraitcorpsdetexte2"/>
        <w:spacing w:line="240" w:lineRule="auto"/>
        <w:ind w:left="0" w:firstLine="0"/>
        <w:rPr>
          <w:rFonts w:ascii="Arial" w:hAnsi="Arial" w:cs="Arial"/>
          <w:sz w:val="20"/>
        </w:rPr>
      </w:pPr>
      <w:r w:rsidRPr="00C24A3A">
        <w:rPr>
          <w:rFonts w:ascii="Arial" w:hAnsi="Arial" w:cs="Arial"/>
          <w:sz w:val="20"/>
        </w:rPr>
        <w:t>Onze supermarchés déficitaires de l’enseigne Match, vont fermer leurs portes le 15 juin, soit 8% d’un parc de 140 magasins. Il y</w:t>
      </w:r>
      <w:r w:rsidR="00197515">
        <w:rPr>
          <w:rFonts w:ascii="Arial" w:hAnsi="Arial" w:cs="Arial"/>
          <w:sz w:val="20"/>
        </w:rPr>
        <w:t xml:space="preserve"> </w:t>
      </w:r>
      <w:r w:rsidRPr="00C24A3A">
        <w:rPr>
          <w:rFonts w:ascii="Arial" w:hAnsi="Arial" w:cs="Arial"/>
          <w:sz w:val="20"/>
        </w:rPr>
        <w:t>a aurait une explication à ce vaste plan de fermetures </w:t>
      </w:r>
      <w:r w:rsidR="00564F1F" w:rsidRPr="00C24A3A">
        <w:rPr>
          <w:rFonts w:ascii="Arial" w:hAnsi="Arial" w:cs="Arial"/>
          <w:sz w:val="20"/>
        </w:rPr>
        <w:t>: une</w:t>
      </w:r>
      <w:r w:rsidRPr="00C24A3A">
        <w:rPr>
          <w:rFonts w:ascii="Arial" w:hAnsi="Arial" w:cs="Arial"/>
          <w:sz w:val="20"/>
        </w:rPr>
        <w:t xml:space="preserve"> dégradation de la </w:t>
      </w:r>
      <w:r w:rsidRPr="00C24A3A">
        <w:rPr>
          <w:rFonts w:ascii="Arial" w:hAnsi="Arial" w:cs="Arial"/>
          <w:sz w:val="20"/>
        </w:rPr>
        <w:lastRenderedPageBreak/>
        <w:t>conjoncture économique dans les zones concernées, mais d’évidence,</w:t>
      </w:r>
      <w:r w:rsidR="00C24A3A">
        <w:rPr>
          <w:rFonts w:ascii="Arial" w:hAnsi="Arial" w:cs="Arial"/>
          <w:sz w:val="20"/>
        </w:rPr>
        <w:t xml:space="preserve"> </w:t>
      </w:r>
      <w:r w:rsidRPr="00C24A3A">
        <w:rPr>
          <w:rFonts w:ascii="Arial" w:hAnsi="Arial" w:cs="Arial"/>
          <w:sz w:val="20"/>
        </w:rPr>
        <w:t>un redoublement de la concurrence des magasins. Pour ces</w:t>
      </w:r>
      <w:r w:rsidR="00C24A3A">
        <w:rPr>
          <w:rFonts w:ascii="Arial" w:hAnsi="Arial" w:cs="Arial"/>
          <w:sz w:val="20"/>
        </w:rPr>
        <w:t xml:space="preserve"> </w:t>
      </w:r>
      <w:r w:rsidRPr="00C24A3A">
        <w:rPr>
          <w:rFonts w:ascii="Arial" w:hAnsi="Arial" w:cs="Arial"/>
          <w:sz w:val="20"/>
        </w:rPr>
        <w:t>onze magasins</w:t>
      </w:r>
      <w:r w:rsidR="00C24A3A">
        <w:rPr>
          <w:rFonts w:ascii="Arial" w:hAnsi="Arial" w:cs="Arial"/>
          <w:sz w:val="20"/>
        </w:rPr>
        <w:t xml:space="preserve"> </w:t>
      </w:r>
      <w:r w:rsidRPr="00C24A3A">
        <w:rPr>
          <w:rFonts w:ascii="Arial" w:hAnsi="Arial" w:cs="Arial"/>
          <w:sz w:val="20"/>
        </w:rPr>
        <w:t xml:space="preserve">déficitaires depuis plusieurs </w:t>
      </w:r>
      <w:r w:rsidR="00564F1F" w:rsidRPr="00C24A3A">
        <w:rPr>
          <w:rFonts w:ascii="Arial" w:hAnsi="Arial" w:cs="Arial"/>
          <w:sz w:val="20"/>
        </w:rPr>
        <w:t>années</w:t>
      </w:r>
      <w:r w:rsidRPr="00C24A3A">
        <w:rPr>
          <w:rFonts w:ascii="Arial" w:hAnsi="Arial" w:cs="Arial"/>
          <w:sz w:val="20"/>
        </w:rPr>
        <w:t xml:space="preserve">, il n’y avait pas d’autre choix que de baisser le rideau. Il se dit de sources sûres </w:t>
      </w:r>
      <w:r w:rsidR="008F6139" w:rsidRPr="00C24A3A">
        <w:rPr>
          <w:rFonts w:ascii="Arial" w:hAnsi="Arial" w:cs="Arial"/>
          <w:sz w:val="20"/>
        </w:rPr>
        <w:t>qu’une autre vague de cessation d’activité, concernerait une vingtaine d’autres</w:t>
      </w:r>
      <w:r w:rsidR="00C24A3A">
        <w:rPr>
          <w:rFonts w:ascii="Arial" w:hAnsi="Arial" w:cs="Arial"/>
          <w:sz w:val="20"/>
        </w:rPr>
        <w:t xml:space="preserve"> </w:t>
      </w:r>
      <w:r w:rsidR="008F6139" w:rsidRPr="00C24A3A">
        <w:rPr>
          <w:rFonts w:ascii="Arial" w:hAnsi="Arial" w:cs="Arial"/>
          <w:sz w:val="20"/>
        </w:rPr>
        <w:t>supermarchés. Match, dont le dernier chiffre d’affaires publié est de 1,22 Mrds € en 2013, enregistre des pertes depuis trois ans</w:t>
      </w:r>
      <w:r w:rsidR="00C24A3A">
        <w:rPr>
          <w:rFonts w:ascii="Arial" w:hAnsi="Arial" w:cs="Arial"/>
          <w:sz w:val="20"/>
        </w:rPr>
        <w:t xml:space="preserve"> </w:t>
      </w:r>
      <w:r w:rsidR="00564F1F" w:rsidRPr="00C24A3A">
        <w:rPr>
          <w:rFonts w:ascii="Arial" w:hAnsi="Arial" w:cs="Arial"/>
          <w:sz w:val="20"/>
        </w:rPr>
        <w:t>(29</w:t>
      </w:r>
      <w:r w:rsidR="008F6139" w:rsidRPr="00C24A3A">
        <w:rPr>
          <w:rFonts w:ascii="Arial" w:hAnsi="Arial" w:cs="Arial"/>
          <w:sz w:val="20"/>
        </w:rPr>
        <w:t xml:space="preserve"> M€ en 2013)</w:t>
      </w:r>
      <w:r w:rsidR="00197515">
        <w:rPr>
          <w:rFonts w:ascii="Arial" w:hAnsi="Arial" w:cs="Arial"/>
          <w:sz w:val="20"/>
        </w:rPr>
        <w:t>.</w:t>
      </w:r>
    </w:p>
    <w:p w:rsidR="008F6139" w:rsidRPr="00C24A3A" w:rsidRDefault="008F6139" w:rsidP="00C24A3A">
      <w:pPr>
        <w:pStyle w:val="Retraitcorpsdetexte2"/>
        <w:spacing w:line="240" w:lineRule="auto"/>
        <w:ind w:left="0" w:firstLine="0"/>
        <w:rPr>
          <w:rFonts w:ascii="Arial" w:hAnsi="Arial" w:cs="Arial"/>
          <w:b/>
          <w:sz w:val="20"/>
        </w:rPr>
      </w:pPr>
    </w:p>
    <w:p w:rsidR="008F6139" w:rsidRPr="00C24A3A" w:rsidRDefault="008F6139" w:rsidP="00C24A3A">
      <w:pPr>
        <w:pStyle w:val="Retraitcorpsdetexte2"/>
        <w:spacing w:line="240" w:lineRule="auto"/>
        <w:ind w:left="0" w:firstLine="0"/>
        <w:rPr>
          <w:rFonts w:ascii="Arial" w:hAnsi="Arial" w:cs="Arial"/>
          <w:b/>
          <w:sz w:val="20"/>
        </w:rPr>
      </w:pPr>
      <w:r w:rsidRPr="00C24A3A">
        <w:rPr>
          <w:rFonts w:ascii="Arial" w:hAnsi="Arial" w:cs="Arial"/>
          <w:b/>
          <w:sz w:val="20"/>
        </w:rPr>
        <w:t>La Fnac, une confiance des plus justifiée</w:t>
      </w:r>
    </w:p>
    <w:p w:rsidR="00041EA7" w:rsidRPr="00C24A3A" w:rsidRDefault="008F6139" w:rsidP="00C24A3A">
      <w:pPr>
        <w:pStyle w:val="Retraitcorpsdetexte2"/>
        <w:spacing w:line="240" w:lineRule="auto"/>
        <w:ind w:left="0" w:firstLine="0"/>
        <w:rPr>
          <w:rFonts w:ascii="Arial" w:hAnsi="Arial" w:cs="Arial"/>
          <w:sz w:val="20"/>
        </w:rPr>
      </w:pPr>
      <w:r w:rsidRPr="00C24A3A">
        <w:rPr>
          <w:rFonts w:ascii="Arial" w:hAnsi="Arial" w:cs="Arial"/>
          <w:sz w:val="20"/>
        </w:rPr>
        <w:t xml:space="preserve">La </w:t>
      </w:r>
      <w:r w:rsidR="00041EA7" w:rsidRPr="00C24A3A">
        <w:rPr>
          <w:rFonts w:ascii="Arial" w:hAnsi="Arial" w:cs="Arial"/>
          <w:sz w:val="20"/>
        </w:rPr>
        <w:t>Fnac,</w:t>
      </w:r>
      <w:r w:rsidRPr="00C24A3A">
        <w:rPr>
          <w:rFonts w:ascii="Arial" w:hAnsi="Arial" w:cs="Arial"/>
          <w:sz w:val="20"/>
        </w:rPr>
        <w:t xml:space="preserve"> le grand spécialiste national de biens techniques et culturels,</w:t>
      </w:r>
      <w:r w:rsidR="00C24A3A">
        <w:rPr>
          <w:rFonts w:ascii="Arial" w:hAnsi="Arial" w:cs="Arial"/>
          <w:sz w:val="20"/>
        </w:rPr>
        <w:t xml:space="preserve"> </w:t>
      </w:r>
      <w:r w:rsidRPr="00C24A3A">
        <w:rPr>
          <w:rFonts w:ascii="Arial" w:hAnsi="Arial" w:cs="Arial"/>
          <w:sz w:val="20"/>
        </w:rPr>
        <w:t>publie son chiffre du premier trimestre 2015 qui progresse de 0,5</w:t>
      </w:r>
      <w:r w:rsidR="00041EA7" w:rsidRPr="00C24A3A">
        <w:rPr>
          <w:rFonts w:ascii="Arial" w:hAnsi="Arial" w:cs="Arial"/>
          <w:sz w:val="20"/>
        </w:rPr>
        <w:t>%,</w:t>
      </w:r>
      <w:r w:rsidRPr="00C24A3A">
        <w:rPr>
          <w:rFonts w:ascii="Arial" w:hAnsi="Arial" w:cs="Arial"/>
          <w:sz w:val="20"/>
        </w:rPr>
        <w:t xml:space="preserve"> à 844 millions d’</w:t>
      </w:r>
      <w:r w:rsidR="00041EA7" w:rsidRPr="00C24A3A">
        <w:rPr>
          <w:rFonts w:ascii="Arial" w:hAnsi="Arial" w:cs="Arial"/>
          <w:sz w:val="20"/>
        </w:rPr>
        <w:t>euros. Cette</w:t>
      </w:r>
      <w:r w:rsidR="00197515">
        <w:rPr>
          <w:rFonts w:ascii="Arial" w:hAnsi="Arial" w:cs="Arial"/>
          <w:sz w:val="20"/>
        </w:rPr>
        <w:t xml:space="preserve"> croissanc</w:t>
      </w:r>
      <w:r w:rsidRPr="00C24A3A">
        <w:rPr>
          <w:rFonts w:ascii="Arial" w:hAnsi="Arial" w:cs="Arial"/>
          <w:sz w:val="20"/>
        </w:rPr>
        <w:t xml:space="preserve">e est essentiellement du ressort de la </w:t>
      </w:r>
      <w:r w:rsidR="00041EA7" w:rsidRPr="00C24A3A">
        <w:rPr>
          <w:rFonts w:ascii="Arial" w:hAnsi="Arial" w:cs="Arial"/>
          <w:sz w:val="20"/>
        </w:rPr>
        <w:t>France, où</w:t>
      </w:r>
      <w:r w:rsidRPr="00C24A3A">
        <w:rPr>
          <w:rFonts w:ascii="Arial" w:hAnsi="Arial" w:cs="Arial"/>
          <w:sz w:val="20"/>
        </w:rPr>
        <w:t xml:space="preserve"> le chiffre d’affaires gagne 1,3% à </w:t>
      </w:r>
      <w:r w:rsidR="00A81250" w:rsidRPr="00C24A3A">
        <w:rPr>
          <w:rFonts w:ascii="Arial" w:hAnsi="Arial" w:cs="Arial"/>
          <w:sz w:val="20"/>
        </w:rPr>
        <w:t>592 millions d’euros, soit 2% à nombre de magasins constant. La Fnac récolte les bénéfices de sa stratégie d’ouverture vers de nouveaux produits tels les objets connectés. Le poids des nouvelles familles représente13</w:t>
      </w:r>
      <w:r w:rsidR="00C24A3A">
        <w:rPr>
          <w:rFonts w:ascii="Arial" w:hAnsi="Arial" w:cs="Arial"/>
          <w:sz w:val="20"/>
        </w:rPr>
        <w:t>%</w:t>
      </w:r>
      <w:r w:rsidR="00A81250" w:rsidRPr="00C24A3A">
        <w:rPr>
          <w:rFonts w:ascii="Arial" w:hAnsi="Arial" w:cs="Arial"/>
          <w:sz w:val="20"/>
        </w:rPr>
        <w:t xml:space="preserve"> du chiffre d’affaires</w:t>
      </w:r>
      <w:r w:rsidR="00041EA7" w:rsidRPr="00C24A3A">
        <w:rPr>
          <w:rFonts w:ascii="Arial" w:hAnsi="Arial" w:cs="Arial"/>
          <w:sz w:val="20"/>
        </w:rPr>
        <w:t xml:space="preserve">. </w:t>
      </w:r>
      <w:r w:rsidR="00A81250" w:rsidRPr="00C24A3A">
        <w:rPr>
          <w:rFonts w:ascii="Arial" w:hAnsi="Arial" w:cs="Arial"/>
          <w:sz w:val="20"/>
        </w:rPr>
        <w:t>Par ailleurs, le groupe confir</w:t>
      </w:r>
      <w:r w:rsidR="00554B8F" w:rsidRPr="00C24A3A">
        <w:rPr>
          <w:rFonts w:ascii="Arial" w:hAnsi="Arial" w:cs="Arial"/>
          <w:sz w:val="20"/>
        </w:rPr>
        <w:t>me son objectif de générer de 37</w:t>
      </w:r>
      <w:r w:rsidR="00A81250" w:rsidRPr="00C24A3A">
        <w:rPr>
          <w:rFonts w:ascii="Arial" w:hAnsi="Arial" w:cs="Arial"/>
          <w:sz w:val="20"/>
        </w:rPr>
        <w:t xml:space="preserve"> à 40 millions d’économies de coûts en 2015, </w:t>
      </w:r>
      <w:r w:rsidR="00041EA7" w:rsidRPr="00C24A3A">
        <w:rPr>
          <w:rFonts w:ascii="Arial" w:hAnsi="Arial" w:cs="Arial"/>
          <w:sz w:val="20"/>
        </w:rPr>
        <w:t>et,</w:t>
      </w:r>
      <w:r w:rsidR="00A81250" w:rsidRPr="00C24A3A">
        <w:rPr>
          <w:rFonts w:ascii="Arial" w:hAnsi="Arial" w:cs="Arial"/>
          <w:sz w:val="20"/>
        </w:rPr>
        <w:t xml:space="preserve"> à plus long terme, d’afficher un taux de rentabilité opérationnelle courante supérieur à 3%.</w:t>
      </w:r>
    </w:p>
    <w:p w:rsidR="00041EA7" w:rsidRPr="00C24A3A" w:rsidRDefault="00041EA7" w:rsidP="00C24A3A">
      <w:pPr>
        <w:pStyle w:val="Retraitcorpsdetexte2"/>
        <w:spacing w:line="240" w:lineRule="auto"/>
        <w:ind w:left="0" w:firstLine="0"/>
        <w:rPr>
          <w:rFonts w:ascii="Arial" w:hAnsi="Arial" w:cs="Arial"/>
          <w:sz w:val="20"/>
        </w:rPr>
      </w:pPr>
    </w:p>
    <w:p w:rsidR="00041EA7" w:rsidRPr="00C24A3A" w:rsidRDefault="00041EA7" w:rsidP="00C24A3A">
      <w:pPr>
        <w:pStyle w:val="Retraitcorpsdetexte2"/>
        <w:spacing w:line="240" w:lineRule="auto"/>
        <w:ind w:left="0" w:firstLine="0"/>
        <w:rPr>
          <w:rFonts w:ascii="Arial" w:hAnsi="Arial" w:cs="Arial"/>
          <w:b/>
          <w:sz w:val="20"/>
        </w:rPr>
      </w:pPr>
      <w:r w:rsidRPr="00C24A3A">
        <w:rPr>
          <w:rFonts w:ascii="Arial" w:hAnsi="Arial" w:cs="Arial"/>
          <w:b/>
          <w:sz w:val="20"/>
        </w:rPr>
        <w:t>Habitat : le redressement est en bonne voie</w:t>
      </w:r>
    </w:p>
    <w:p w:rsidR="00A02F3C" w:rsidRPr="00C24A3A" w:rsidRDefault="00754295"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Les ventes </w:t>
      </w:r>
      <w:r w:rsidR="005460CD" w:rsidRPr="00C24A3A">
        <w:rPr>
          <w:rFonts w:ascii="Arial" w:hAnsi="Arial" w:cs="Arial"/>
          <w:sz w:val="20"/>
        </w:rPr>
        <w:t>d’Habitat,</w:t>
      </w:r>
      <w:r w:rsidRPr="00C24A3A">
        <w:rPr>
          <w:rFonts w:ascii="Arial" w:hAnsi="Arial" w:cs="Arial"/>
          <w:sz w:val="20"/>
        </w:rPr>
        <w:t xml:space="preserve"> au premier semestre de son exercice, clos au 31 mars, s’établissent</w:t>
      </w:r>
      <w:r w:rsidR="00C24A3A">
        <w:rPr>
          <w:rFonts w:ascii="Arial" w:hAnsi="Arial" w:cs="Arial"/>
          <w:sz w:val="20"/>
        </w:rPr>
        <w:t xml:space="preserve"> </w:t>
      </w:r>
      <w:r w:rsidRPr="00C24A3A">
        <w:rPr>
          <w:rFonts w:ascii="Arial" w:hAnsi="Arial" w:cs="Arial"/>
          <w:sz w:val="20"/>
        </w:rPr>
        <w:t>à 76,4</w:t>
      </w:r>
      <w:r w:rsidR="00C24A3A">
        <w:rPr>
          <w:rFonts w:ascii="Arial" w:hAnsi="Arial" w:cs="Arial"/>
          <w:sz w:val="20"/>
        </w:rPr>
        <w:t xml:space="preserve"> </w:t>
      </w:r>
      <w:r w:rsidRPr="00C24A3A">
        <w:rPr>
          <w:rFonts w:ascii="Arial" w:hAnsi="Arial" w:cs="Arial"/>
          <w:sz w:val="20"/>
        </w:rPr>
        <w:t xml:space="preserve">millions d’euros </w:t>
      </w:r>
      <w:r w:rsidR="005460CD" w:rsidRPr="00C24A3A">
        <w:rPr>
          <w:rFonts w:ascii="Arial" w:hAnsi="Arial" w:cs="Arial"/>
          <w:sz w:val="20"/>
        </w:rPr>
        <w:t>(soit</w:t>
      </w:r>
      <w:r w:rsidRPr="00C24A3A">
        <w:rPr>
          <w:rFonts w:ascii="Arial" w:hAnsi="Arial" w:cs="Arial"/>
          <w:sz w:val="20"/>
        </w:rPr>
        <w:t xml:space="preserve"> +3,9</w:t>
      </w:r>
      <w:r w:rsidR="00C24A3A">
        <w:rPr>
          <w:rFonts w:ascii="Arial" w:hAnsi="Arial" w:cs="Arial"/>
          <w:sz w:val="20"/>
        </w:rPr>
        <w:t>%</w:t>
      </w:r>
      <w:r w:rsidRPr="00C24A3A">
        <w:rPr>
          <w:rFonts w:ascii="Arial" w:hAnsi="Arial" w:cs="Arial"/>
          <w:sz w:val="20"/>
        </w:rPr>
        <w:t>). Un bémol toutefois, dans la mesure où à magasins co</w:t>
      </w:r>
      <w:r w:rsidR="00197515">
        <w:rPr>
          <w:rFonts w:ascii="Arial" w:hAnsi="Arial" w:cs="Arial"/>
          <w:sz w:val="20"/>
        </w:rPr>
        <w:t>nstants on constate un recul (-</w:t>
      </w:r>
      <w:r w:rsidRPr="00C24A3A">
        <w:rPr>
          <w:rFonts w:ascii="Arial" w:hAnsi="Arial" w:cs="Arial"/>
          <w:sz w:val="20"/>
        </w:rPr>
        <w:t>2,8%). On retiendra qu’Habitat renoue avec la croissance.</w:t>
      </w:r>
      <w:r w:rsidR="00C24A3A">
        <w:rPr>
          <w:rFonts w:ascii="Arial" w:hAnsi="Arial" w:cs="Arial"/>
          <w:sz w:val="20"/>
        </w:rPr>
        <w:t xml:space="preserve"> </w:t>
      </w:r>
      <w:r w:rsidRPr="00C24A3A">
        <w:rPr>
          <w:rFonts w:ascii="Arial" w:hAnsi="Arial" w:cs="Arial"/>
          <w:sz w:val="20"/>
        </w:rPr>
        <w:t>A la fin mars 2015, Habitat compte désormais</w:t>
      </w:r>
      <w:r w:rsidR="00C24A3A">
        <w:rPr>
          <w:rFonts w:ascii="Arial" w:hAnsi="Arial" w:cs="Arial"/>
          <w:sz w:val="20"/>
        </w:rPr>
        <w:t xml:space="preserve"> </w:t>
      </w:r>
      <w:r w:rsidRPr="00C24A3A">
        <w:rPr>
          <w:rFonts w:ascii="Arial" w:hAnsi="Arial" w:cs="Arial"/>
          <w:sz w:val="20"/>
        </w:rPr>
        <w:t xml:space="preserve">36 magasins en propre </w:t>
      </w:r>
      <w:r w:rsidR="005460CD" w:rsidRPr="00C24A3A">
        <w:rPr>
          <w:rFonts w:ascii="Arial" w:hAnsi="Arial" w:cs="Arial"/>
          <w:sz w:val="20"/>
        </w:rPr>
        <w:t>(</w:t>
      </w:r>
      <w:r w:rsidR="00197515">
        <w:rPr>
          <w:rFonts w:ascii="Arial" w:hAnsi="Arial" w:cs="Arial"/>
          <w:sz w:val="20"/>
        </w:rPr>
        <w:t>France-Allemagne-</w:t>
      </w:r>
      <w:r w:rsidRPr="00C24A3A">
        <w:rPr>
          <w:rFonts w:ascii="Arial" w:hAnsi="Arial" w:cs="Arial"/>
          <w:sz w:val="20"/>
        </w:rPr>
        <w:t xml:space="preserve">Espagne) et 32 points de vente en franchise, dans quinze pays. Il </w:t>
      </w:r>
      <w:r w:rsidR="005460CD" w:rsidRPr="00C24A3A">
        <w:rPr>
          <w:rFonts w:ascii="Arial" w:hAnsi="Arial" w:cs="Arial"/>
          <w:sz w:val="20"/>
        </w:rPr>
        <w:t>est</w:t>
      </w:r>
      <w:r w:rsidRPr="00C24A3A">
        <w:rPr>
          <w:rFonts w:ascii="Arial" w:hAnsi="Arial" w:cs="Arial"/>
          <w:sz w:val="20"/>
        </w:rPr>
        <w:t xml:space="preserve"> prévu d’autres ouvertures cette </w:t>
      </w:r>
      <w:r w:rsidR="005460CD" w:rsidRPr="00C24A3A">
        <w:rPr>
          <w:rFonts w:ascii="Arial" w:hAnsi="Arial" w:cs="Arial"/>
          <w:sz w:val="20"/>
        </w:rPr>
        <w:t>année,</w:t>
      </w:r>
      <w:r w:rsidRPr="00C24A3A">
        <w:rPr>
          <w:rFonts w:ascii="Arial" w:hAnsi="Arial" w:cs="Arial"/>
          <w:sz w:val="20"/>
        </w:rPr>
        <w:t xml:space="preserve"> notamment en Asie, en Europe et au </w:t>
      </w:r>
      <w:r w:rsidR="005460CD" w:rsidRPr="00C24A3A">
        <w:rPr>
          <w:rFonts w:ascii="Arial" w:hAnsi="Arial" w:cs="Arial"/>
          <w:sz w:val="20"/>
        </w:rPr>
        <w:t>Moyen-Orient</w:t>
      </w:r>
      <w:r w:rsidRPr="00C24A3A">
        <w:rPr>
          <w:rFonts w:ascii="Arial" w:hAnsi="Arial" w:cs="Arial"/>
          <w:sz w:val="20"/>
        </w:rPr>
        <w:t>.</w:t>
      </w:r>
    </w:p>
    <w:p w:rsidR="001D19B0" w:rsidRPr="00C24A3A" w:rsidRDefault="001D19B0" w:rsidP="00C24A3A">
      <w:pPr>
        <w:pStyle w:val="Retraitcorpsdetexte2"/>
        <w:spacing w:line="240" w:lineRule="auto"/>
        <w:ind w:left="0" w:firstLine="0"/>
        <w:rPr>
          <w:rFonts w:ascii="Arial" w:hAnsi="Arial" w:cs="Arial"/>
          <w:sz w:val="20"/>
        </w:rPr>
      </w:pPr>
    </w:p>
    <w:p w:rsidR="00A02F3C" w:rsidRPr="00C24A3A" w:rsidRDefault="00A02F3C" w:rsidP="00C24A3A">
      <w:pPr>
        <w:pStyle w:val="Retraitcorpsdetexte2"/>
        <w:spacing w:line="240" w:lineRule="auto"/>
        <w:ind w:left="0" w:firstLine="0"/>
        <w:rPr>
          <w:rFonts w:ascii="Arial" w:hAnsi="Arial" w:cs="Arial"/>
          <w:b/>
          <w:sz w:val="20"/>
        </w:rPr>
      </w:pPr>
      <w:r w:rsidRPr="00C24A3A">
        <w:rPr>
          <w:rFonts w:ascii="Arial" w:hAnsi="Arial" w:cs="Arial"/>
          <w:b/>
          <w:sz w:val="20"/>
        </w:rPr>
        <w:t>Très mauvais mois de mars pour le commerce spécialisé</w:t>
      </w:r>
    </w:p>
    <w:p w:rsidR="00491281" w:rsidRPr="00C24A3A" w:rsidRDefault="00A02F3C" w:rsidP="00C24A3A">
      <w:pPr>
        <w:pStyle w:val="Retraitcorpsdetexte2"/>
        <w:spacing w:line="240" w:lineRule="auto"/>
        <w:ind w:left="0" w:firstLine="0"/>
        <w:rPr>
          <w:rFonts w:ascii="Arial" w:hAnsi="Arial" w:cs="Arial"/>
          <w:sz w:val="20"/>
        </w:rPr>
      </w:pPr>
      <w:r w:rsidRPr="00C24A3A">
        <w:rPr>
          <w:rFonts w:ascii="Arial" w:hAnsi="Arial" w:cs="Arial"/>
          <w:sz w:val="20"/>
        </w:rPr>
        <w:t xml:space="preserve">L’année débute décidément mal pour les spécialistes ! L’indice d’activité publié par </w:t>
      </w:r>
      <w:proofErr w:type="spellStart"/>
      <w:r w:rsidRPr="00C24A3A">
        <w:rPr>
          <w:rFonts w:ascii="Arial" w:hAnsi="Arial" w:cs="Arial"/>
          <w:sz w:val="20"/>
        </w:rPr>
        <w:t>Procos</w:t>
      </w:r>
      <w:proofErr w:type="spellEnd"/>
      <w:r w:rsidRPr="00C24A3A">
        <w:rPr>
          <w:rFonts w:ascii="Arial" w:hAnsi="Arial" w:cs="Arial"/>
          <w:sz w:val="20"/>
        </w:rPr>
        <w:t xml:space="preserve"> était </w:t>
      </w:r>
      <w:proofErr w:type="gramStart"/>
      <w:r w:rsidRPr="00C24A3A">
        <w:rPr>
          <w:rFonts w:ascii="Arial" w:hAnsi="Arial" w:cs="Arial"/>
          <w:sz w:val="20"/>
        </w:rPr>
        <w:t>à</w:t>
      </w:r>
      <w:proofErr w:type="gramEnd"/>
      <w:r w:rsidRPr="00C24A3A">
        <w:rPr>
          <w:rFonts w:ascii="Arial" w:hAnsi="Arial" w:cs="Arial"/>
          <w:sz w:val="20"/>
        </w:rPr>
        <w:t xml:space="preserve"> -1,1%</w:t>
      </w:r>
      <w:r w:rsidR="00C24A3A">
        <w:rPr>
          <w:rFonts w:ascii="Arial" w:hAnsi="Arial" w:cs="Arial"/>
          <w:sz w:val="20"/>
        </w:rPr>
        <w:t xml:space="preserve"> </w:t>
      </w:r>
      <w:r w:rsidRPr="00C24A3A">
        <w:rPr>
          <w:rFonts w:ascii="Arial" w:hAnsi="Arial" w:cs="Arial"/>
          <w:sz w:val="20"/>
        </w:rPr>
        <w:t>en janvier 2015. Il ma</w:t>
      </w:r>
      <w:r w:rsidR="001D19B0" w:rsidRPr="00C24A3A">
        <w:rPr>
          <w:rFonts w:ascii="Arial" w:hAnsi="Arial" w:cs="Arial"/>
          <w:sz w:val="20"/>
        </w:rPr>
        <w:t>r</w:t>
      </w:r>
      <w:r w:rsidRPr="00C24A3A">
        <w:rPr>
          <w:rFonts w:ascii="Arial" w:hAnsi="Arial" w:cs="Arial"/>
          <w:sz w:val="20"/>
        </w:rPr>
        <w:t>quait le pas en février (+0,3%) et s’effondrait en mars</w:t>
      </w:r>
      <w:r w:rsidR="00C24A3A">
        <w:rPr>
          <w:rFonts w:ascii="Arial" w:hAnsi="Arial" w:cs="Arial"/>
          <w:sz w:val="20"/>
        </w:rPr>
        <w:t xml:space="preserve"> </w:t>
      </w:r>
      <w:proofErr w:type="gramStart"/>
      <w:r w:rsidRPr="00C24A3A">
        <w:rPr>
          <w:rFonts w:ascii="Arial" w:hAnsi="Arial" w:cs="Arial"/>
          <w:sz w:val="20"/>
        </w:rPr>
        <w:t>à</w:t>
      </w:r>
      <w:proofErr w:type="gramEnd"/>
      <w:r w:rsidRPr="00C24A3A">
        <w:rPr>
          <w:rFonts w:ascii="Arial" w:hAnsi="Arial" w:cs="Arial"/>
          <w:sz w:val="20"/>
        </w:rPr>
        <w:t xml:space="preserve"> </w:t>
      </w:r>
      <w:r w:rsidR="00564F1F" w:rsidRPr="00C24A3A">
        <w:rPr>
          <w:rFonts w:ascii="Arial" w:hAnsi="Arial" w:cs="Arial"/>
          <w:sz w:val="20"/>
        </w:rPr>
        <w:t>-</w:t>
      </w:r>
      <w:r w:rsidRPr="00C24A3A">
        <w:rPr>
          <w:rFonts w:ascii="Arial" w:hAnsi="Arial" w:cs="Arial"/>
          <w:sz w:val="20"/>
        </w:rPr>
        <w:t xml:space="preserve">5,3%. Ce qui boucle le trimestre </w:t>
      </w:r>
      <w:proofErr w:type="gramStart"/>
      <w:r w:rsidRPr="00C24A3A">
        <w:rPr>
          <w:rFonts w:ascii="Arial" w:hAnsi="Arial" w:cs="Arial"/>
          <w:sz w:val="20"/>
        </w:rPr>
        <w:t>à</w:t>
      </w:r>
      <w:proofErr w:type="gramEnd"/>
      <w:r w:rsidRPr="00C24A3A">
        <w:rPr>
          <w:rFonts w:ascii="Arial" w:hAnsi="Arial" w:cs="Arial"/>
          <w:sz w:val="20"/>
        </w:rPr>
        <w:t xml:space="preserve"> </w:t>
      </w:r>
      <w:r w:rsidR="00564F1F" w:rsidRPr="00C24A3A">
        <w:rPr>
          <w:rFonts w:ascii="Arial" w:hAnsi="Arial" w:cs="Arial"/>
          <w:sz w:val="20"/>
        </w:rPr>
        <w:t>-</w:t>
      </w:r>
      <w:r w:rsidRPr="00C24A3A">
        <w:rPr>
          <w:rFonts w:ascii="Arial" w:hAnsi="Arial" w:cs="Arial"/>
          <w:sz w:val="20"/>
        </w:rPr>
        <w:t xml:space="preserve"> 2,1%. Parmi les </w:t>
      </w:r>
      <w:r w:rsidR="00491281" w:rsidRPr="00C24A3A">
        <w:rPr>
          <w:rFonts w:ascii="Arial" w:hAnsi="Arial" w:cs="Arial"/>
          <w:sz w:val="20"/>
        </w:rPr>
        <w:t xml:space="preserve">quatre typologies de commerce développées, et analysées par </w:t>
      </w:r>
      <w:proofErr w:type="spellStart"/>
      <w:r w:rsidR="00491281" w:rsidRPr="00C24A3A">
        <w:rPr>
          <w:rFonts w:ascii="Arial" w:hAnsi="Arial" w:cs="Arial"/>
          <w:sz w:val="20"/>
        </w:rPr>
        <w:t>Procos</w:t>
      </w:r>
      <w:proofErr w:type="spellEnd"/>
      <w:r w:rsidR="00491281" w:rsidRPr="00C24A3A">
        <w:rPr>
          <w:rFonts w:ascii="Arial" w:hAnsi="Arial" w:cs="Arial"/>
          <w:sz w:val="20"/>
        </w:rPr>
        <w:t xml:space="preserve">, les boutiques des galeries marchandes de centre-ville (- 7,1%) et les commerces de rez-de-chaussée de rue </w:t>
      </w:r>
      <w:r w:rsidR="00197515">
        <w:rPr>
          <w:rFonts w:ascii="Arial" w:hAnsi="Arial" w:cs="Arial"/>
          <w:sz w:val="20"/>
        </w:rPr>
        <w:t>(</w:t>
      </w:r>
      <w:r w:rsidR="00491281" w:rsidRPr="00C24A3A">
        <w:rPr>
          <w:rFonts w:ascii="Arial" w:hAnsi="Arial" w:cs="Arial"/>
          <w:sz w:val="20"/>
        </w:rPr>
        <w:t>-5,7%)</w:t>
      </w:r>
      <w:r w:rsidR="00C24A3A">
        <w:rPr>
          <w:rFonts w:ascii="Arial" w:hAnsi="Arial" w:cs="Arial"/>
          <w:sz w:val="20"/>
        </w:rPr>
        <w:t xml:space="preserve"> </w:t>
      </w:r>
      <w:r w:rsidR="00491281" w:rsidRPr="00C24A3A">
        <w:rPr>
          <w:rFonts w:ascii="Arial" w:hAnsi="Arial" w:cs="Arial"/>
          <w:sz w:val="20"/>
        </w:rPr>
        <w:t>ont été les plus affectés en mars.</w:t>
      </w:r>
    </w:p>
    <w:p w:rsidR="00491281" w:rsidRPr="00C24A3A" w:rsidRDefault="00491281" w:rsidP="00C24A3A">
      <w:pPr>
        <w:pStyle w:val="Retraitcorpsdetexte2"/>
        <w:spacing w:line="240" w:lineRule="auto"/>
        <w:ind w:left="0" w:firstLine="0"/>
        <w:rPr>
          <w:rFonts w:ascii="Arial" w:hAnsi="Arial" w:cs="Arial"/>
          <w:sz w:val="20"/>
        </w:rPr>
      </w:pPr>
    </w:p>
    <w:p w:rsidR="00491281" w:rsidRPr="00C24A3A" w:rsidRDefault="00491281"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Hédiard</w:t>
      </w:r>
      <w:proofErr w:type="spellEnd"/>
      <w:r w:rsidRPr="00C24A3A">
        <w:rPr>
          <w:rFonts w:ascii="Arial" w:hAnsi="Arial" w:cs="Arial"/>
          <w:b/>
          <w:sz w:val="20"/>
        </w:rPr>
        <w:t> : une rénovation qui fera date</w:t>
      </w:r>
    </w:p>
    <w:p w:rsidR="00FE3AE1" w:rsidRPr="00C24A3A" w:rsidRDefault="00EE30A1" w:rsidP="00C24A3A">
      <w:pPr>
        <w:pStyle w:val="Retraitcorpsdetexte2"/>
        <w:spacing w:line="240" w:lineRule="auto"/>
        <w:ind w:left="0" w:firstLine="0"/>
        <w:rPr>
          <w:rFonts w:ascii="Arial" w:hAnsi="Arial" w:cs="Arial"/>
          <w:sz w:val="20"/>
        </w:rPr>
      </w:pPr>
      <w:r w:rsidRPr="00C24A3A">
        <w:rPr>
          <w:rFonts w:ascii="Arial" w:hAnsi="Arial" w:cs="Arial"/>
          <w:sz w:val="20"/>
        </w:rPr>
        <w:t xml:space="preserve">En préparation depuis sa reprise à la fin juin 2014 par le groupe autrichien </w:t>
      </w:r>
      <w:proofErr w:type="spellStart"/>
      <w:r w:rsidRPr="00C24A3A">
        <w:rPr>
          <w:rFonts w:ascii="Arial" w:hAnsi="Arial" w:cs="Arial"/>
          <w:sz w:val="20"/>
        </w:rPr>
        <w:t>Do&amp;Co</w:t>
      </w:r>
      <w:proofErr w:type="spellEnd"/>
      <w:r w:rsidR="00C24A3A">
        <w:rPr>
          <w:rFonts w:ascii="Arial" w:hAnsi="Arial" w:cs="Arial"/>
          <w:sz w:val="20"/>
        </w:rPr>
        <w:t xml:space="preserve"> </w:t>
      </w:r>
      <w:r w:rsidRPr="00C24A3A">
        <w:rPr>
          <w:rFonts w:ascii="Arial" w:hAnsi="Arial" w:cs="Arial"/>
          <w:sz w:val="20"/>
        </w:rPr>
        <w:t>le plan de relance d’</w:t>
      </w:r>
      <w:proofErr w:type="spellStart"/>
      <w:r w:rsidRPr="00C24A3A">
        <w:rPr>
          <w:rFonts w:ascii="Arial" w:hAnsi="Arial" w:cs="Arial"/>
          <w:sz w:val="20"/>
        </w:rPr>
        <w:t>Hédiard</w:t>
      </w:r>
      <w:proofErr w:type="spellEnd"/>
      <w:r w:rsidRPr="00C24A3A">
        <w:rPr>
          <w:rFonts w:ascii="Arial" w:hAnsi="Arial" w:cs="Arial"/>
          <w:sz w:val="20"/>
        </w:rPr>
        <w:t xml:space="preserve"> prend forme. Le grand</w:t>
      </w:r>
      <w:r w:rsidR="00C24A3A">
        <w:rPr>
          <w:rFonts w:ascii="Arial" w:hAnsi="Arial" w:cs="Arial"/>
          <w:sz w:val="20"/>
        </w:rPr>
        <w:t xml:space="preserve"> </w:t>
      </w:r>
      <w:r w:rsidRPr="00C24A3A">
        <w:rPr>
          <w:rFonts w:ascii="Arial" w:hAnsi="Arial" w:cs="Arial"/>
          <w:sz w:val="20"/>
        </w:rPr>
        <w:t>épicier « fin » de France s’apprête à engager la rénovation de son célèbre magasin sis place de la Madeleine à Paris. Après travaux, la réouverture est prévue</w:t>
      </w:r>
      <w:r w:rsidR="00C24A3A">
        <w:rPr>
          <w:rFonts w:ascii="Arial" w:hAnsi="Arial" w:cs="Arial"/>
          <w:sz w:val="20"/>
        </w:rPr>
        <w:t xml:space="preserve"> </w:t>
      </w:r>
      <w:r w:rsidRPr="00C24A3A">
        <w:rPr>
          <w:rFonts w:ascii="Arial" w:hAnsi="Arial" w:cs="Arial"/>
          <w:sz w:val="20"/>
        </w:rPr>
        <w:t>pour le premier trimestre 2016.</w:t>
      </w:r>
      <w:r w:rsidR="00E75A67" w:rsidRPr="00C24A3A">
        <w:rPr>
          <w:rFonts w:ascii="Arial" w:hAnsi="Arial" w:cs="Arial"/>
          <w:sz w:val="20"/>
        </w:rPr>
        <w:t>Selon</w:t>
      </w:r>
      <w:r w:rsidR="00C24A3A">
        <w:rPr>
          <w:rFonts w:ascii="Arial" w:hAnsi="Arial" w:cs="Arial"/>
          <w:sz w:val="20"/>
        </w:rPr>
        <w:t xml:space="preserve"> </w:t>
      </w:r>
      <w:r w:rsidR="00E75A67" w:rsidRPr="00C24A3A">
        <w:rPr>
          <w:rFonts w:ascii="Arial" w:hAnsi="Arial" w:cs="Arial"/>
          <w:sz w:val="20"/>
        </w:rPr>
        <w:t xml:space="preserve">Carine </w:t>
      </w:r>
      <w:proofErr w:type="spellStart"/>
      <w:r w:rsidR="00E75A67" w:rsidRPr="00C24A3A">
        <w:rPr>
          <w:rFonts w:ascii="Arial" w:hAnsi="Arial" w:cs="Arial"/>
          <w:sz w:val="20"/>
        </w:rPr>
        <w:t>Trividic</w:t>
      </w:r>
      <w:proofErr w:type="spellEnd"/>
      <w:r w:rsidR="00197515">
        <w:rPr>
          <w:rFonts w:ascii="Arial" w:hAnsi="Arial" w:cs="Arial"/>
          <w:sz w:val="20"/>
        </w:rPr>
        <w:t>,</w:t>
      </w:r>
      <w:r w:rsidR="00E75A67" w:rsidRPr="00C24A3A">
        <w:rPr>
          <w:rFonts w:ascii="Arial" w:hAnsi="Arial" w:cs="Arial"/>
          <w:sz w:val="20"/>
        </w:rPr>
        <w:t xml:space="preserve"> la directrice</w:t>
      </w:r>
      <w:r w:rsidR="00C24A3A">
        <w:rPr>
          <w:rFonts w:ascii="Arial" w:hAnsi="Arial" w:cs="Arial"/>
          <w:sz w:val="20"/>
        </w:rPr>
        <w:t xml:space="preserve"> </w:t>
      </w:r>
      <w:r w:rsidR="00E75A67" w:rsidRPr="00C24A3A">
        <w:rPr>
          <w:rFonts w:ascii="Arial" w:hAnsi="Arial" w:cs="Arial"/>
          <w:sz w:val="20"/>
        </w:rPr>
        <w:t>générale d’</w:t>
      </w:r>
      <w:proofErr w:type="spellStart"/>
      <w:r w:rsidR="00E75A67" w:rsidRPr="00C24A3A">
        <w:rPr>
          <w:rFonts w:ascii="Arial" w:hAnsi="Arial" w:cs="Arial"/>
          <w:sz w:val="20"/>
        </w:rPr>
        <w:t>Hédiard</w:t>
      </w:r>
      <w:proofErr w:type="spellEnd"/>
      <w:r w:rsidR="00C24A3A">
        <w:rPr>
          <w:rFonts w:ascii="Arial" w:hAnsi="Arial" w:cs="Arial"/>
          <w:sz w:val="20"/>
        </w:rPr>
        <w:t xml:space="preserve"> </w:t>
      </w:r>
      <w:r w:rsidR="00E75A67" w:rsidRPr="00C24A3A">
        <w:rPr>
          <w:rFonts w:ascii="Arial" w:hAnsi="Arial" w:cs="Arial"/>
          <w:sz w:val="20"/>
        </w:rPr>
        <w:t>en charge de la distribution, du marketing et de la stratégie produits, l’opération va porter sur une surface d</w:t>
      </w:r>
      <w:r w:rsidR="001D19B0" w:rsidRPr="00C24A3A">
        <w:rPr>
          <w:rFonts w:ascii="Arial" w:hAnsi="Arial" w:cs="Arial"/>
          <w:sz w:val="20"/>
        </w:rPr>
        <w:t>e</w:t>
      </w:r>
      <w:r w:rsidR="00E75A67" w:rsidRPr="00C24A3A">
        <w:rPr>
          <w:rFonts w:ascii="Arial" w:hAnsi="Arial" w:cs="Arial"/>
          <w:sz w:val="20"/>
        </w:rPr>
        <w:t xml:space="preserve"> 1</w:t>
      </w:r>
      <w:r w:rsidR="00197515">
        <w:rPr>
          <w:rFonts w:ascii="Arial" w:hAnsi="Arial" w:cs="Arial"/>
          <w:sz w:val="20"/>
        </w:rPr>
        <w:t>.</w:t>
      </w:r>
      <w:r w:rsidR="00E75A67" w:rsidRPr="00C24A3A">
        <w:rPr>
          <w:rFonts w:ascii="Arial" w:hAnsi="Arial" w:cs="Arial"/>
          <w:sz w:val="20"/>
        </w:rPr>
        <w:t xml:space="preserve">500 </w:t>
      </w:r>
      <w:r w:rsidR="00C24A3A">
        <w:rPr>
          <w:rFonts w:ascii="Arial" w:hAnsi="Arial" w:cs="Arial"/>
          <w:sz w:val="20"/>
        </w:rPr>
        <w:t>m²</w:t>
      </w:r>
      <w:r w:rsidR="00197515">
        <w:rPr>
          <w:rFonts w:ascii="Arial" w:hAnsi="Arial" w:cs="Arial"/>
          <w:sz w:val="20"/>
        </w:rPr>
        <w:t xml:space="preserve"> sur trois niveaux, Selon L</w:t>
      </w:r>
      <w:r w:rsidR="00E75A67" w:rsidRPr="00C24A3A">
        <w:rPr>
          <w:rFonts w:ascii="Arial" w:hAnsi="Arial" w:cs="Arial"/>
          <w:sz w:val="20"/>
        </w:rPr>
        <w:t>es Echos, le montant des investissements serait de 10 millions d’euros. Le magasin présentera dix familles</w:t>
      </w:r>
      <w:r w:rsidR="00C24A3A">
        <w:rPr>
          <w:rFonts w:ascii="Arial" w:hAnsi="Arial" w:cs="Arial"/>
          <w:sz w:val="20"/>
        </w:rPr>
        <w:t xml:space="preserve"> </w:t>
      </w:r>
      <w:r w:rsidR="00E75A67" w:rsidRPr="00C24A3A">
        <w:rPr>
          <w:rFonts w:ascii="Arial" w:hAnsi="Arial" w:cs="Arial"/>
          <w:sz w:val="20"/>
        </w:rPr>
        <w:t>différentes de produits. Par ailleurs</w:t>
      </w:r>
      <w:r w:rsidR="00197515">
        <w:rPr>
          <w:rFonts w:ascii="Arial" w:hAnsi="Arial" w:cs="Arial"/>
          <w:sz w:val="20"/>
        </w:rPr>
        <w:t>,</w:t>
      </w:r>
      <w:r w:rsidR="00E75A67" w:rsidRPr="00C24A3A">
        <w:rPr>
          <w:rFonts w:ascii="Arial" w:hAnsi="Arial" w:cs="Arial"/>
          <w:sz w:val="20"/>
        </w:rPr>
        <w:t xml:space="preserve"> </w:t>
      </w:r>
      <w:proofErr w:type="spellStart"/>
      <w:r w:rsidR="00E75A67" w:rsidRPr="00C24A3A">
        <w:rPr>
          <w:rFonts w:ascii="Arial" w:hAnsi="Arial" w:cs="Arial"/>
          <w:sz w:val="20"/>
        </w:rPr>
        <w:t>Hédiard</w:t>
      </w:r>
      <w:proofErr w:type="spellEnd"/>
      <w:r w:rsidR="00E75A67" w:rsidRPr="00C24A3A">
        <w:rPr>
          <w:rFonts w:ascii="Arial" w:hAnsi="Arial" w:cs="Arial"/>
          <w:sz w:val="20"/>
        </w:rPr>
        <w:t xml:space="preserve"> doit prochainement acquérir un bâtiment</w:t>
      </w:r>
      <w:r w:rsidR="00C24A3A">
        <w:rPr>
          <w:rFonts w:ascii="Arial" w:hAnsi="Arial" w:cs="Arial"/>
          <w:sz w:val="20"/>
        </w:rPr>
        <w:t xml:space="preserve"> </w:t>
      </w:r>
      <w:r w:rsidR="00E75A67" w:rsidRPr="00C24A3A">
        <w:rPr>
          <w:rFonts w:ascii="Arial" w:hAnsi="Arial" w:cs="Arial"/>
          <w:sz w:val="20"/>
        </w:rPr>
        <w:t>de 8.000</w:t>
      </w:r>
      <w:r w:rsidR="00197515">
        <w:rPr>
          <w:rFonts w:ascii="Arial" w:hAnsi="Arial" w:cs="Arial"/>
          <w:sz w:val="20"/>
        </w:rPr>
        <w:t xml:space="preserve"> m²</w:t>
      </w:r>
      <w:r w:rsidR="00E75A67" w:rsidRPr="00C24A3A">
        <w:rPr>
          <w:rFonts w:ascii="Arial" w:hAnsi="Arial" w:cs="Arial"/>
          <w:sz w:val="20"/>
        </w:rPr>
        <w:t xml:space="preserve">, situé entre Paris et Roissy. </w:t>
      </w:r>
      <w:proofErr w:type="spellStart"/>
      <w:r w:rsidR="00E75A67" w:rsidRPr="00C24A3A">
        <w:rPr>
          <w:rFonts w:ascii="Arial" w:hAnsi="Arial" w:cs="Arial"/>
          <w:sz w:val="20"/>
        </w:rPr>
        <w:t>Hédiard</w:t>
      </w:r>
      <w:proofErr w:type="spellEnd"/>
      <w:r w:rsidR="00E75A67" w:rsidRPr="00C24A3A">
        <w:rPr>
          <w:rFonts w:ascii="Arial" w:hAnsi="Arial" w:cs="Arial"/>
          <w:sz w:val="20"/>
        </w:rPr>
        <w:t xml:space="preserve"> doit également se doter d’un grand laboratoire de préparation alimentaire.</w:t>
      </w:r>
    </w:p>
    <w:p w:rsidR="00665FDE" w:rsidRPr="00C24A3A" w:rsidRDefault="00665FDE" w:rsidP="00C24A3A">
      <w:pPr>
        <w:pStyle w:val="Retraitcorpsdetexte2"/>
        <w:spacing w:line="240" w:lineRule="auto"/>
        <w:ind w:left="0" w:firstLine="0"/>
        <w:rPr>
          <w:rFonts w:ascii="Arial" w:hAnsi="Arial" w:cs="Arial"/>
          <w:sz w:val="20"/>
        </w:rPr>
      </w:pPr>
    </w:p>
    <w:p w:rsidR="00FE3AE1" w:rsidRPr="00C24A3A" w:rsidRDefault="00FE3AE1" w:rsidP="00C24A3A">
      <w:pPr>
        <w:pStyle w:val="Retraitcorpsdetexte2"/>
        <w:spacing w:line="240" w:lineRule="auto"/>
        <w:ind w:left="0" w:firstLine="0"/>
        <w:rPr>
          <w:rFonts w:ascii="Arial" w:hAnsi="Arial" w:cs="Arial"/>
          <w:b/>
          <w:sz w:val="20"/>
        </w:rPr>
      </w:pPr>
      <w:r w:rsidRPr="00C24A3A">
        <w:rPr>
          <w:rFonts w:ascii="Arial" w:hAnsi="Arial" w:cs="Arial"/>
          <w:b/>
          <w:sz w:val="20"/>
        </w:rPr>
        <w:t>Les « Drives » à la croisée des chemins</w:t>
      </w:r>
    </w:p>
    <w:p w:rsidR="00FE3AE1" w:rsidRPr="00C24A3A" w:rsidRDefault="00FE3AE1" w:rsidP="00C24A3A">
      <w:pPr>
        <w:pStyle w:val="Retraitcorpsdetexte2"/>
        <w:spacing w:line="240" w:lineRule="auto"/>
        <w:ind w:left="0" w:firstLine="0"/>
        <w:rPr>
          <w:rFonts w:ascii="Arial" w:hAnsi="Arial" w:cs="Arial"/>
          <w:sz w:val="20"/>
        </w:rPr>
      </w:pPr>
      <w:r w:rsidRPr="00C24A3A">
        <w:rPr>
          <w:rFonts w:ascii="Arial" w:hAnsi="Arial" w:cs="Arial"/>
          <w:sz w:val="20"/>
        </w:rPr>
        <w:t>La grande distribution change de stratégie pour les « drives » car, les points de retrait de commandes qui ne sont accolés à un hypermarché perdent du terrain. Selon Nielsen, 70% des drives solos n’atteindraient pas 5 millions de ventes annuelles, le seuil d’équilibre souvent retenu pour ce mode de distribution. Le temps du développement tous azimuts</w:t>
      </w:r>
      <w:r w:rsidR="00C24A3A">
        <w:rPr>
          <w:rFonts w:ascii="Arial" w:hAnsi="Arial" w:cs="Arial"/>
          <w:sz w:val="20"/>
        </w:rPr>
        <w:t xml:space="preserve"> </w:t>
      </w:r>
      <w:r w:rsidRPr="00C24A3A">
        <w:rPr>
          <w:rFonts w:ascii="Arial" w:hAnsi="Arial" w:cs="Arial"/>
          <w:sz w:val="20"/>
        </w:rPr>
        <w:t>du « drive » est bel et bien terminé. Toujours selon Nielsen : sur 105 drives ouverts</w:t>
      </w:r>
      <w:r w:rsidR="00C24A3A">
        <w:rPr>
          <w:rFonts w:ascii="Arial" w:hAnsi="Arial" w:cs="Arial"/>
          <w:sz w:val="20"/>
        </w:rPr>
        <w:t xml:space="preserve"> </w:t>
      </w:r>
      <w:r w:rsidRPr="00C24A3A">
        <w:rPr>
          <w:rFonts w:ascii="Arial" w:hAnsi="Arial" w:cs="Arial"/>
          <w:sz w:val="20"/>
        </w:rPr>
        <w:t>en 2015, seuls 10 sont des entrepôts autonomes de tout hyper ou supermarché attenant.</w:t>
      </w:r>
      <w:r w:rsidR="00C24A3A">
        <w:rPr>
          <w:rFonts w:ascii="Arial" w:hAnsi="Arial" w:cs="Arial"/>
          <w:sz w:val="20"/>
        </w:rPr>
        <w:t xml:space="preserve"> </w:t>
      </w:r>
      <w:r w:rsidRPr="00C24A3A">
        <w:rPr>
          <w:rFonts w:ascii="Arial" w:hAnsi="Arial" w:cs="Arial"/>
          <w:sz w:val="20"/>
        </w:rPr>
        <w:t>Les sites isolés sont plus difficiles à rentabiliser que ceux</w:t>
      </w:r>
      <w:r w:rsidR="00C24A3A">
        <w:rPr>
          <w:rFonts w:ascii="Arial" w:hAnsi="Arial" w:cs="Arial"/>
          <w:sz w:val="20"/>
        </w:rPr>
        <w:t xml:space="preserve"> </w:t>
      </w:r>
      <w:r w:rsidRPr="00C24A3A">
        <w:rPr>
          <w:rFonts w:ascii="Arial" w:hAnsi="Arial" w:cs="Arial"/>
          <w:sz w:val="20"/>
        </w:rPr>
        <w:t>intégrés dans l’enceinte d’une grande surface ce qui permet de mutualiser certains coûts.</w:t>
      </w:r>
    </w:p>
    <w:p w:rsidR="00665FDE" w:rsidRPr="00C24A3A" w:rsidRDefault="00665FDE" w:rsidP="00C24A3A">
      <w:pPr>
        <w:pStyle w:val="Retraitcorpsdetexte2"/>
        <w:spacing w:line="240" w:lineRule="auto"/>
        <w:ind w:left="0" w:firstLine="0"/>
        <w:rPr>
          <w:rFonts w:ascii="Arial" w:hAnsi="Arial" w:cs="Arial"/>
          <w:sz w:val="20"/>
        </w:rPr>
      </w:pPr>
    </w:p>
    <w:p w:rsidR="00665FDE" w:rsidRPr="00C24A3A" w:rsidRDefault="00665FDE" w:rsidP="00C24A3A">
      <w:pPr>
        <w:pStyle w:val="Retraitcorpsdetexte2"/>
        <w:spacing w:line="240" w:lineRule="auto"/>
        <w:ind w:left="0" w:firstLine="0"/>
        <w:rPr>
          <w:rFonts w:ascii="Arial" w:hAnsi="Arial" w:cs="Arial"/>
          <w:b/>
          <w:sz w:val="20"/>
        </w:rPr>
      </w:pPr>
      <w:r w:rsidRPr="00C24A3A">
        <w:rPr>
          <w:rFonts w:ascii="Arial" w:hAnsi="Arial" w:cs="Arial"/>
          <w:b/>
          <w:sz w:val="20"/>
        </w:rPr>
        <w:t>La Vie claire bondit de 14%</w:t>
      </w:r>
    </w:p>
    <w:p w:rsidR="001605AB" w:rsidRPr="00C24A3A" w:rsidRDefault="00665FDE" w:rsidP="00C24A3A">
      <w:pPr>
        <w:pStyle w:val="Retraitcorpsdetexte2"/>
        <w:spacing w:line="240" w:lineRule="auto"/>
        <w:ind w:left="0" w:firstLine="0"/>
        <w:rPr>
          <w:rFonts w:ascii="Arial" w:hAnsi="Arial" w:cs="Arial"/>
          <w:sz w:val="20"/>
        </w:rPr>
      </w:pPr>
      <w:r w:rsidRPr="00C24A3A">
        <w:rPr>
          <w:rFonts w:ascii="Arial" w:hAnsi="Arial" w:cs="Arial"/>
          <w:sz w:val="20"/>
        </w:rPr>
        <w:t xml:space="preserve">En 2014, l’enseigne bio a enregistré des hausses de chiffre d’affaires de </w:t>
      </w:r>
      <w:r w:rsidR="00564F1F" w:rsidRPr="00C24A3A">
        <w:rPr>
          <w:rFonts w:ascii="Arial" w:hAnsi="Arial" w:cs="Arial"/>
          <w:sz w:val="20"/>
        </w:rPr>
        <w:t>14</w:t>
      </w:r>
      <w:r w:rsidRPr="00C24A3A">
        <w:rPr>
          <w:rFonts w:ascii="Arial" w:hAnsi="Arial" w:cs="Arial"/>
          <w:sz w:val="20"/>
        </w:rPr>
        <w:t>% à 151 M€ inhérentes à la fréquentation de ses 240 magasins. Le panier moyen progressant de 8,5%</w:t>
      </w:r>
      <w:r w:rsidR="001D19B0" w:rsidRPr="00C24A3A">
        <w:rPr>
          <w:rFonts w:ascii="Arial" w:hAnsi="Arial" w:cs="Arial"/>
          <w:sz w:val="20"/>
        </w:rPr>
        <w:t>.</w:t>
      </w:r>
      <w:r w:rsidR="00C24A3A">
        <w:rPr>
          <w:rFonts w:ascii="Arial" w:hAnsi="Arial" w:cs="Arial"/>
          <w:sz w:val="20"/>
        </w:rPr>
        <w:t xml:space="preserve"> </w:t>
      </w:r>
      <w:r w:rsidRPr="00C24A3A">
        <w:rPr>
          <w:rFonts w:ascii="Arial" w:hAnsi="Arial" w:cs="Arial"/>
          <w:sz w:val="20"/>
        </w:rPr>
        <w:t>L’explication de ces bons résultats réside</w:t>
      </w:r>
      <w:r w:rsidR="00C24A3A">
        <w:rPr>
          <w:rFonts w:ascii="Arial" w:hAnsi="Arial" w:cs="Arial"/>
          <w:sz w:val="20"/>
        </w:rPr>
        <w:t xml:space="preserve"> </w:t>
      </w:r>
      <w:r w:rsidRPr="00C24A3A">
        <w:rPr>
          <w:rFonts w:ascii="Arial" w:hAnsi="Arial" w:cs="Arial"/>
          <w:sz w:val="20"/>
        </w:rPr>
        <w:t>d’une part dans le lancement réussi d’un service de</w:t>
      </w:r>
      <w:r w:rsidR="001D19B0" w:rsidRPr="00C24A3A">
        <w:rPr>
          <w:rFonts w:ascii="Arial" w:hAnsi="Arial" w:cs="Arial"/>
          <w:sz w:val="20"/>
        </w:rPr>
        <w:t xml:space="preserve"> commande en ligne et de retrait</w:t>
      </w:r>
      <w:r w:rsidRPr="00C24A3A">
        <w:rPr>
          <w:rFonts w:ascii="Arial" w:hAnsi="Arial" w:cs="Arial"/>
          <w:sz w:val="20"/>
        </w:rPr>
        <w:t xml:space="preserve"> en magasin et par ailleurs par le développement d’une gamme de produits à marque avec plus de 100 nouveautés. A cela</w:t>
      </w:r>
      <w:r w:rsidR="00564F1F" w:rsidRPr="00C24A3A">
        <w:rPr>
          <w:rFonts w:ascii="Arial" w:hAnsi="Arial" w:cs="Arial"/>
          <w:sz w:val="20"/>
        </w:rPr>
        <w:t xml:space="preserve"> </w:t>
      </w:r>
      <w:r w:rsidRPr="00C24A3A">
        <w:rPr>
          <w:rFonts w:ascii="Arial" w:hAnsi="Arial" w:cs="Arial"/>
          <w:sz w:val="20"/>
        </w:rPr>
        <w:t>s’ajoute une activité commerciale forte avec des promotions mensuelles</w:t>
      </w:r>
      <w:r w:rsidR="00C24A3A">
        <w:rPr>
          <w:rFonts w:ascii="Arial" w:hAnsi="Arial" w:cs="Arial"/>
          <w:sz w:val="20"/>
        </w:rPr>
        <w:t xml:space="preserve"> </w:t>
      </w:r>
      <w:r w:rsidR="00564F1F" w:rsidRPr="00C24A3A">
        <w:rPr>
          <w:rFonts w:ascii="Arial" w:hAnsi="Arial" w:cs="Arial"/>
          <w:sz w:val="20"/>
        </w:rPr>
        <w:t>et des sélections</w:t>
      </w:r>
      <w:r w:rsidR="00C24A3A">
        <w:rPr>
          <w:rFonts w:ascii="Arial" w:hAnsi="Arial" w:cs="Arial"/>
          <w:sz w:val="20"/>
        </w:rPr>
        <w:t xml:space="preserve"> </w:t>
      </w:r>
      <w:r w:rsidR="00564F1F" w:rsidRPr="00C24A3A">
        <w:rPr>
          <w:rFonts w:ascii="Arial" w:hAnsi="Arial" w:cs="Arial"/>
          <w:sz w:val="20"/>
        </w:rPr>
        <w:t>de produits à petits prix, tous les six mois : «</w:t>
      </w:r>
      <w:r w:rsidR="00C24A3A">
        <w:rPr>
          <w:rFonts w:ascii="Arial" w:hAnsi="Arial" w:cs="Arial"/>
          <w:sz w:val="20"/>
        </w:rPr>
        <w:t xml:space="preserve"> </w:t>
      </w:r>
      <w:r w:rsidR="00564F1F" w:rsidRPr="00C24A3A">
        <w:rPr>
          <w:rFonts w:ascii="Arial" w:hAnsi="Arial" w:cs="Arial"/>
          <w:sz w:val="20"/>
        </w:rPr>
        <w:t>les Petits Prix bio ».</w:t>
      </w:r>
    </w:p>
    <w:p w:rsidR="001605AB" w:rsidRPr="00C24A3A" w:rsidRDefault="001605AB" w:rsidP="00C24A3A">
      <w:pPr>
        <w:pStyle w:val="Retraitcorpsdetexte2"/>
        <w:spacing w:line="240" w:lineRule="auto"/>
        <w:ind w:left="0" w:firstLine="0"/>
        <w:rPr>
          <w:rFonts w:ascii="Arial" w:hAnsi="Arial" w:cs="Arial"/>
          <w:sz w:val="20"/>
        </w:rPr>
      </w:pPr>
    </w:p>
    <w:p w:rsidR="001605AB" w:rsidRPr="00C24A3A" w:rsidRDefault="001605AB" w:rsidP="00C24A3A">
      <w:pPr>
        <w:pStyle w:val="Retraitcorpsdetexte2"/>
        <w:spacing w:line="240" w:lineRule="auto"/>
        <w:ind w:left="0" w:firstLine="0"/>
        <w:rPr>
          <w:rFonts w:ascii="Arial" w:hAnsi="Arial" w:cs="Arial"/>
          <w:b/>
          <w:sz w:val="20"/>
        </w:rPr>
      </w:pPr>
      <w:r w:rsidRPr="00C24A3A">
        <w:rPr>
          <w:rFonts w:ascii="Arial" w:hAnsi="Arial" w:cs="Arial"/>
          <w:b/>
          <w:sz w:val="20"/>
        </w:rPr>
        <w:t>Leroy Merlin à la Madeleine à Paris</w:t>
      </w:r>
    </w:p>
    <w:p w:rsidR="00436E3E" w:rsidRPr="00C24A3A" w:rsidRDefault="001605AB"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 spécialiste du bricolage </w:t>
      </w:r>
      <w:r w:rsidR="001D19B0" w:rsidRPr="00C24A3A">
        <w:rPr>
          <w:rFonts w:ascii="Arial" w:hAnsi="Arial" w:cs="Arial"/>
          <w:sz w:val="20"/>
        </w:rPr>
        <w:t>aurait, selon</w:t>
      </w:r>
      <w:r w:rsidRPr="00C24A3A">
        <w:rPr>
          <w:rFonts w:ascii="Arial" w:hAnsi="Arial" w:cs="Arial"/>
          <w:sz w:val="20"/>
        </w:rPr>
        <w:t xml:space="preserve"> nos sources</w:t>
      </w:r>
      <w:r w:rsidR="001D19B0" w:rsidRPr="00C24A3A">
        <w:rPr>
          <w:rFonts w:ascii="Arial" w:hAnsi="Arial" w:cs="Arial"/>
          <w:sz w:val="20"/>
        </w:rPr>
        <w:t>,</w:t>
      </w:r>
      <w:r w:rsidR="00C24A3A">
        <w:rPr>
          <w:rFonts w:ascii="Arial" w:hAnsi="Arial" w:cs="Arial"/>
          <w:sz w:val="20"/>
        </w:rPr>
        <w:t xml:space="preserve"> </w:t>
      </w:r>
      <w:r w:rsidRPr="00C24A3A">
        <w:rPr>
          <w:rFonts w:ascii="Arial" w:hAnsi="Arial" w:cs="Arial"/>
          <w:sz w:val="20"/>
        </w:rPr>
        <w:t>le projet avancé d’ouvrir un magasin place de la Madeleine à Paris. Il occuperait l’emplacement d’un ancien parking que Carrefour, en son temps, avait voulu investir pour un supermarché haut de gamme. Leroy Merlin dispose déjà d’u</w:t>
      </w:r>
      <w:r w:rsidR="00436E3E" w:rsidRPr="00C24A3A">
        <w:rPr>
          <w:rFonts w:ascii="Arial" w:hAnsi="Arial" w:cs="Arial"/>
          <w:sz w:val="20"/>
        </w:rPr>
        <w:t>n</w:t>
      </w:r>
      <w:r w:rsidRPr="00C24A3A">
        <w:rPr>
          <w:rFonts w:ascii="Arial" w:hAnsi="Arial" w:cs="Arial"/>
          <w:sz w:val="20"/>
        </w:rPr>
        <w:t xml:space="preserve"> magasin à Beaubour</w:t>
      </w:r>
      <w:r w:rsidR="00436E3E" w:rsidRPr="00C24A3A">
        <w:rPr>
          <w:rFonts w:ascii="Arial" w:hAnsi="Arial" w:cs="Arial"/>
          <w:sz w:val="20"/>
        </w:rPr>
        <w:t>g et va ouvrir un deuxième</w:t>
      </w:r>
      <w:r w:rsidR="00C24A3A">
        <w:rPr>
          <w:rFonts w:ascii="Arial" w:hAnsi="Arial" w:cs="Arial"/>
          <w:sz w:val="20"/>
        </w:rPr>
        <w:t xml:space="preserve"> </w:t>
      </w:r>
      <w:r w:rsidR="00436E3E" w:rsidRPr="00C24A3A">
        <w:rPr>
          <w:rFonts w:ascii="Arial" w:hAnsi="Arial" w:cs="Arial"/>
          <w:sz w:val="20"/>
        </w:rPr>
        <w:t>dans le 12</w:t>
      </w:r>
      <w:r w:rsidR="00436E3E" w:rsidRPr="00C24A3A">
        <w:rPr>
          <w:rFonts w:ascii="Arial" w:hAnsi="Arial" w:cs="Arial"/>
          <w:sz w:val="20"/>
          <w:vertAlign w:val="superscript"/>
        </w:rPr>
        <w:t>e</w:t>
      </w:r>
      <w:r w:rsidR="00C24A3A">
        <w:rPr>
          <w:rFonts w:ascii="Arial" w:hAnsi="Arial" w:cs="Arial"/>
          <w:sz w:val="20"/>
        </w:rPr>
        <w:t xml:space="preserve"> </w:t>
      </w:r>
      <w:r w:rsidR="00436E3E" w:rsidRPr="00C24A3A">
        <w:rPr>
          <w:rFonts w:ascii="Arial" w:hAnsi="Arial" w:cs="Arial"/>
          <w:sz w:val="20"/>
        </w:rPr>
        <w:t xml:space="preserve">arrondissement. </w:t>
      </w:r>
    </w:p>
    <w:p w:rsidR="00436E3E" w:rsidRPr="00C24A3A" w:rsidRDefault="00436E3E" w:rsidP="00C24A3A">
      <w:pPr>
        <w:pStyle w:val="Retraitcorpsdetexte2"/>
        <w:spacing w:line="240" w:lineRule="auto"/>
        <w:ind w:left="0" w:firstLine="0"/>
        <w:rPr>
          <w:rFonts w:ascii="Arial" w:hAnsi="Arial" w:cs="Arial"/>
          <w:sz w:val="20"/>
        </w:rPr>
      </w:pPr>
    </w:p>
    <w:p w:rsidR="00436E3E" w:rsidRPr="00C24A3A" w:rsidRDefault="00436E3E"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Iglo</w:t>
      </w:r>
      <w:proofErr w:type="spellEnd"/>
      <w:r w:rsidRPr="00C24A3A">
        <w:rPr>
          <w:rFonts w:ascii="Arial" w:hAnsi="Arial" w:cs="Arial"/>
          <w:b/>
          <w:sz w:val="20"/>
        </w:rPr>
        <w:t xml:space="preserve"> racheté par </w:t>
      </w:r>
      <w:proofErr w:type="spellStart"/>
      <w:r w:rsidRPr="00C24A3A">
        <w:rPr>
          <w:rFonts w:ascii="Arial" w:hAnsi="Arial" w:cs="Arial"/>
          <w:b/>
          <w:sz w:val="20"/>
        </w:rPr>
        <w:t>Nomad</w:t>
      </w:r>
      <w:proofErr w:type="spellEnd"/>
    </w:p>
    <w:p w:rsidR="00DD2421" w:rsidRPr="00C24A3A" w:rsidRDefault="00A114C9" w:rsidP="00C24A3A">
      <w:pPr>
        <w:pStyle w:val="Retraitcorpsdetexte2"/>
        <w:spacing w:line="240" w:lineRule="auto"/>
        <w:ind w:left="0" w:firstLine="0"/>
        <w:rPr>
          <w:rFonts w:ascii="Arial" w:hAnsi="Arial" w:cs="Arial"/>
          <w:sz w:val="20"/>
        </w:rPr>
      </w:pPr>
      <w:r w:rsidRPr="00C24A3A">
        <w:rPr>
          <w:rFonts w:ascii="Arial" w:hAnsi="Arial" w:cs="Arial"/>
          <w:sz w:val="20"/>
        </w:rPr>
        <w:t>Le fonds d’investissement</w:t>
      </w:r>
      <w:r w:rsidR="00C24A3A">
        <w:rPr>
          <w:rFonts w:ascii="Arial" w:hAnsi="Arial" w:cs="Arial"/>
          <w:sz w:val="20"/>
        </w:rPr>
        <w:t xml:space="preserve"> </w:t>
      </w:r>
      <w:proofErr w:type="spellStart"/>
      <w:r w:rsidR="00436E3E" w:rsidRPr="00C24A3A">
        <w:rPr>
          <w:rFonts w:ascii="Arial" w:hAnsi="Arial" w:cs="Arial"/>
          <w:sz w:val="20"/>
        </w:rPr>
        <w:t>Permira</w:t>
      </w:r>
      <w:proofErr w:type="spellEnd"/>
      <w:r w:rsidR="00C24A3A">
        <w:rPr>
          <w:rFonts w:ascii="Arial" w:hAnsi="Arial" w:cs="Arial"/>
          <w:sz w:val="20"/>
        </w:rPr>
        <w:t xml:space="preserve"> </w:t>
      </w:r>
      <w:r w:rsidR="00436E3E" w:rsidRPr="00C24A3A">
        <w:rPr>
          <w:rFonts w:ascii="Arial" w:hAnsi="Arial" w:cs="Arial"/>
          <w:sz w:val="20"/>
        </w:rPr>
        <w:t xml:space="preserve">vend </w:t>
      </w:r>
      <w:proofErr w:type="spellStart"/>
      <w:r w:rsidR="00436E3E" w:rsidRPr="00C24A3A">
        <w:rPr>
          <w:rFonts w:ascii="Arial" w:hAnsi="Arial" w:cs="Arial"/>
          <w:sz w:val="20"/>
        </w:rPr>
        <w:t>Iglo</w:t>
      </w:r>
      <w:proofErr w:type="spellEnd"/>
      <w:r w:rsidR="00436E3E" w:rsidRPr="00C24A3A">
        <w:rPr>
          <w:rFonts w:ascii="Arial" w:hAnsi="Arial" w:cs="Arial"/>
          <w:sz w:val="20"/>
        </w:rPr>
        <w:t xml:space="preserve"> à </w:t>
      </w:r>
      <w:proofErr w:type="spellStart"/>
      <w:r w:rsidR="00436E3E" w:rsidRPr="00C24A3A">
        <w:rPr>
          <w:rFonts w:ascii="Arial" w:hAnsi="Arial" w:cs="Arial"/>
          <w:sz w:val="20"/>
        </w:rPr>
        <w:t>Nomad</w:t>
      </w:r>
      <w:proofErr w:type="spellEnd"/>
      <w:r w:rsidR="00436E3E" w:rsidRPr="00C24A3A">
        <w:rPr>
          <w:rFonts w:ascii="Arial" w:hAnsi="Arial" w:cs="Arial"/>
          <w:sz w:val="20"/>
        </w:rPr>
        <w:t xml:space="preserve"> pour 2,6</w:t>
      </w:r>
      <w:r w:rsidR="00C24A3A">
        <w:rPr>
          <w:rFonts w:ascii="Arial" w:hAnsi="Arial" w:cs="Arial"/>
          <w:sz w:val="20"/>
        </w:rPr>
        <w:t xml:space="preserve"> </w:t>
      </w:r>
      <w:r w:rsidR="00436E3E" w:rsidRPr="00C24A3A">
        <w:rPr>
          <w:rFonts w:ascii="Arial" w:hAnsi="Arial" w:cs="Arial"/>
          <w:sz w:val="20"/>
        </w:rPr>
        <w:t>milliards d </w:t>
      </w:r>
      <w:r w:rsidRPr="00C24A3A">
        <w:rPr>
          <w:rFonts w:ascii="Arial" w:hAnsi="Arial" w:cs="Arial"/>
          <w:sz w:val="20"/>
        </w:rPr>
        <w:t>‘</w:t>
      </w:r>
      <w:r w:rsidR="00436E3E" w:rsidRPr="00C24A3A">
        <w:rPr>
          <w:rFonts w:ascii="Arial" w:hAnsi="Arial" w:cs="Arial"/>
          <w:sz w:val="20"/>
        </w:rPr>
        <w:t>euros</w:t>
      </w:r>
      <w:r w:rsidRPr="00C24A3A">
        <w:rPr>
          <w:rFonts w:ascii="Arial" w:hAnsi="Arial" w:cs="Arial"/>
          <w:sz w:val="20"/>
        </w:rPr>
        <w:t xml:space="preserve">. </w:t>
      </w:r>
      <w:proofErr w:type="spellStart"/>
      <w:r w:rsidRPr="00C24A3A">
        <w:rPr>
          <w:rFonts w:ascii="Arial" w:hAnsi="Arial" w:cs="Arial"/>
          <w:sz w:val="20"/>
        </w:rPr>
        <w:t>Iglo</w:t>
      </w:r>
      <w:proofErr w:type="spellEnd"/>
      <w:r w:rsidRPr="00C24A3A">
        <w:rPr>
          <w:rFonts w:ascii="Arial" w:hAnsi="Arial" w:cs="Arial"/>
          <w:sz w:val="20"/>
        </w:rPr>
        <w:t xml:space="preserve"> est sans conteste le spécialiste européen des produits surgelés</w:t>
      </w:r>
      <w:r w:rsidR="00C24A3A">
        <w:rPr>
          <w:rFonts w:ascii="Arial" w:hAnsi="Arial" w:cs="Arial"/>
          <w:sz w:val="20"/>
        </w:rPr>
        <w:t xml:space="preserve"> </w:t>
      </w:r>
      <w:r w:rsidRPr="00C24A3A">
        <w:rPr>
          <w:rFonts w:ascii="Arial" w:hAnsi="Arial" w:cs="Arial"/>
          <w:sz w:val="20"/>
        </w:rPr>
        <w:t>et pannés en provenance de la mer commercialisés sous l’enseigne « </w:t>
      </w:r>
      <w:proofErr w:type="spellStart"/>
      <w:r w:rsidRPr="00C24A3A">
        <w:rPr>
          <w:rFonts w:ascii="Arial" w:hAnsi="Arial" w:cs="Arial"/>
          <w:sz w:val="20"/>
        </w:rPr>
        <w:t>Captain</w:t>
      </w:r>
      <w:proofErr w:type="spellEnd"/>
      <w:r w:rsidRPr="00C24A3A">
        <w:rPr>
          <w:rFonts w:ascii="Arial" w:hAnsi="Arial" w:cs="Arial"/>
          <w:sz w:val="20"/>
        </w:rPr>
        <w:t xml:space="preserve"> </w:t>
      </w:r>
      <w:proofErr w:type="spellStart"/>
      <w:r w:rsidRPr="00C24A3A">
        <w:rPr>
          <w:rFonts w:ascii="Arial" w:hAnsi="Arial" w:cs="Arial"/>
          <w:sz w:val="20"/>
        </w:rPr>
        <w:t>Iglo</w:t>
      </w:r>
      <w:proofErr w:type="spellEnd"/>
      <w:r w:rsidRPr="00C24A3A">
        <w:rPr>
          <w:rFonts w:ascii="Arial" w:hAnsi="Arial" w:cs="Arial"/>
          <w:sz w:val="20"/>
        </w:rPr>
        <w:t> » qui à la suite de cette transaction va devenir « </w:t>
      </w:r>
      <w:proofErr w:type="spellStart"/>
      <w:r w:rsidRPr="00C24A3A">
        <w:rPr>
          <w:rFonts w:ascii="Arial" w:hAnsi="Arial" w:cs="Arial"/>
          <w:sz w:val="20"/>
        </w:rPr>
        <w:t>Nomad</w:t>
      </w:r>
      <w:proofErr w:type="spellEnd"/>
      <w:r w:rsidRPr="00C24A3A">
        <w:rPr>
          <w:rFonts w:ascii="Arial" w:hAnsi="Arial" w:cs="Arial"/>
          <w:sz w:val="20"/>
        </w:rPr>
        <w:t xml:space="preserve"> </w:t>
      </w:r>
      <w:proofErr w:type="spellStart"/>
      <w:r w:rsidRPr="00C24A3A">
        <w:rPr>
          <w:rFonts w:ascii="Arial" w:hAnsi="Arial" w:cs="Arial"/>
          <w:sz w:val="20"/>
        </w:rPr>
        <w:t>Foods</w:t>
      </w:r>
      <w:proofErr w:type="spellEnd"/>
      <w:r w:rsidRPr="00C24A3A">
        <w:rPr>
          <w:rFonts w:ascii="Arial" w:hAnsi="Arial" w:cs="Arial"/>
          <w:sz w:val="20"/>
        </w:rPr>
        <w:t> »</w:t>
      </w:r>
      <w:r w:rsidR="001D19B0" w:rsidRPr="00C24A3A">
        <w:rPr>
          <w:rFonts w:ascii="Arial" w:hAnsi="Arial" w:cs="Arial"/>
          <w:sz w:val="20"/>
        </w:rPr>
        <w:t>.</w:t>
      </w:r>
      <w:r w:rsidR="00C240BA">
        <w:rPr>
          <w:rFonts w:ascii="Arial" w:hAnsi="Arial" w:cs="Arial"/>
          <w:sz w:val="20"/>
        </w:rPr>
        <w:t xml:space="preserve"> Basé au Royaume-</w:t>
      </w:r>
      <w:r w:rsidRPr="00C24A3A">
        <w:rPr>
          <w:rFonts w:ascii="Arial" w:hAnsi="Arial" w:cs="Arial"/>
          <w:sz w:val="20"/>
        </w:rPr>
        <w:t xml:space="preserve">Uni </w:t>
      </w:r>
      <w:proofErr w:type="spellStart"/>
      <w:r w:rsidRPr="00C24A3A">
        <w:rPr>
          <w:rFonts w:ascii="Arial" w:hAnsi="Arial" w:cs="Arial"/>
          <w:sz w:val="20"/>
        </w:rPr>
        <w:t>Iglo</w:t>
      </w:r>
      <w:proofErr w:type="spellEnd"/>
      <w:r w:rsidRPr="00C24A3A">
        <w:rPr>
          <w:rFonts w:ascii="Arial" w:hAnsi="Arial" w:cs="Arial"/>
          <w:sz w:val="20"/>
        </w:rPr>
        <w:t xml:space="preserve"> emploie 2.800 personnes et dispose de </w:t>
      </w:r>
      <w:r w:rsidR="00DD2421" w:rsidRPr="00C24A3A">
        <w:rPr>
          <w:rFonts w:ascii="Arial" w:hAnsi="Arial" w:cs="Arial"/>
          <w:sz w:val="20"/>
        </w:rPr>
        <w:t>quatre</w:t>
      </w:r>
      <w:r w:rsidR="00E13A50" w:rsidRPr="00C24A3A">
        <w:rPr>
          <w:rFonts w:ascii="Arial" w:hAnsi="Arial" w:cs="Arial"/>
          <w:sz w:val="20"/>
        </w:rPr>
        <w:t xml:space="preserve"> usines et cinq grands centres de distribution. En Europe</w:t>
      </w:r>
      <w:r w:rsidR="001D19B0" w:rsidRPr="00C24A3A">
        <w:rPr>
          <w:rFonts w:ascii="Arial" w:hAnsi="Arial" w:cs="Arial"/>
          <w:sz w:val="20"/>
        </w:rPr>
        <w:t>, à</w:t>
      </w:r>
      <w:r w:rsidR="00E13A50" w:rsidRPr="00C24A3A">
        <w:rPr>
          <w:rFonts w:ascii="Arial" w:hAnsi="Arial" w:cs="Arial"/>
          <w:sz w:val="20"/>
        </w:rPr>
        <w:t xml:space="preserve"> côté des produits de la mer, le groupe </w:t>
      </w:r>
      <w:proofErr w:type="spellStart"/>
      <w:r w:rsidR="00E13A50" w:rsidRPr="00C24A3A">
        <w:rPr>
          <w:rFonts w:ascii="Arial" w:hAnsi="Arial" w:cs="Arial"/>
          <w:sz w:val="20"/>
        </w:rPr>
        <w:t>Iglo</w:t>
      </w:r>
      <w:proofErr w:type="spellEnd"/>
      <w:r w:rsidR="00E13A50" w:rsidRPr="00C24A3A">
        <w:rPr>
          <w:rFonts w:ascii="Arial" w:hAnsi="Arial" w:cs="Arial"/>
          <w:sz w:val="20"/>
        </w:rPr>
        <w:t xml:space="preserve"> produit</w:t>
      </w:r>
      <w:r w:rsidR="00C24A3A">
        <w:rPr>
          <w:rFonts w:ascii="Arial" w:hAnsi="Arial" w:cs="Arial"/>
          <w:sz w:val="20"/>
        </w:rPr>
        <w:t xml:space="preserve"> </w:t>
      </w:r>
      <w:r w:rsidR="00E13A50" w:rsidRPr="00C24A3A">
        <w:rPr>
          <w:rFonts w:ascii="Arial" w:hAnsi="Arial" w:cs="Arial"/>
          <w:sz w:val="20"/>
        </w:rPr>
        <w:t>et distribue viandes et légume</w:t>
      </w:r>
      <w:r w:rsidR="00DD2421" w:rsidRPr="00C24A3A">
        <w:rPr>
          <w:rFonts w:ascii="Arial" w:hAnsi="Arial" w:cs="Arial"/>
          <w:sz w:val="20"/>
        </w:rPr>
        <w:t>s</w:t>
      </w:r>
      <w:r w:rsidR="00E13A50" w:rsidRPr="00C24A3A">
        <w:rPr>
          <w:rFonts w:ascii="Arial" w:hAnsi="Arial" w:cs="Arial"/>
          <w:sz w:val="20"/>
        </w:rPr>
        <w:t xml:space="preserve"> surgelés.</w:t>
      </w:r>
      <w:r w:rsidR="00DD2421" w:rsidRPr="00C24A3A">
        <w:rPr>
          <w:rFonts w:ascii="Arial" w:hAnsi="Arial" w:cs="Arial"/>
          <w:sz w:val="20"/>
        </w:rPr>
        <w:t xml:space="preserve"> </w:t>
      </w:r>
      <w:r w:rsidR="00E13A50" w:rsidRPr="00C24A3A">
        <w:rPr>
          <w:rFonts w:ascii="Arial" w:hAnsi="Arial" w:cs="Arial"/>
          <w:sz w:val="20"/>
        </w:rPr>
        <w:t>L’an dernier le groupe a réalisé</w:t>
      </w:r>
      <w:r w:rsidR="00C24A3A">
        <w:rPr>
          <w:rFonts w:ascii="Arial" w:hAnsi="Arial" w:cs="Arial"/>
          <w:sz w:val="20"/>
        </w:rPr>
        <w:t xml:space="preserve"> </w:t>
      </w:r>
      <w:r w:rsidR="00E13A50" w:rsidRPr="00C24A3A">
        <w:rPr>
          <w:rFonts w:ascii="Arial" w:hAnsi="Arial" w:cs="Arial"/>
          <w:sz w:val="20"/>
        </w:rPr>
        <w:t>un chiffre d’affaires</w:t>
      </w:r>
      <w:r w:rsidR="00DD2421" w:rsidRPr="00C24A3A">
        <w:rPr>
          <w:rFonts w:ascii="Arial" w:hAnsi="Arial" w:cs="Arial"/>
          <w:sz w:val="20"/>
        </w:rPr>
        <w:t xml:space="preserve"> </w:t>
      </w:r>
      <w:r w:rsidR="00E13A50" w:rsidRPr="00C24A3A">
        <w:rPr>
          <w:rFonts w:ascii="Arial" w:hAnsi="Arial" w:cs="Arial"/>
          <w:sz w:val="20"/>
        </w:rPr>
        <w:t>de 1,5 milliard d’euros et dégagé un bénéfice brut d’exploitation de 306 millions. Un</w:t>
      </w:r>
      <w:r w:rsidR="00DD2421" w:rsidRPr="00C24A3A">
        <w:rPr>
          <w:rFonts w:ascii="Arial" w:hAnsi="Arial" w:cs="Arial"/>
          <w:sz w:val="20"/>
        </w:rPr>
        <w:t>e</w:t>
      </w:r>
      <w:r w:rsidR="00E13A50" w:rsidRPr="00C24A3A">
        <w:rPr>
          <w:rFonts w:ascii="Arial" w:hAnsi="Arial" w:cs="Arial"/>
          <w:sz w:val="20"/>
        </w:rPr>
        <w:t xml:space="preserve"> fois la transaction terminée</w:t>
      </w:r>
      <w:r w:rsidR="00DD2421" w:rsidRPr="00C24A3A">
        <w:rPr>
          <w:rFonts w:ascii="Arial" w:hAnsi="Arial" w:cs="Arial"/>
          <w:sz w:val="20"/>
        </w:rPr>
        <w:t>,</w:t>
      </w:r>
      <w:r w:rsidR="00E13A50" w:rsidRPr="00C24A3A">
        <w:rPr>
          <w:rFonts w:ascii="Arial" w:hAnsi="Arial" w:cs="Arial"/>
          <w:sz w:val="20"/>
        </w:rPr>
        <w:t xml:space="preserve"> </w:t>
      </w:r>
      <w:proofErr w:type="spellStart"/>
      <w:r w:rsidR="00E13A50" w:rsidRPr="00C24A3A">
        <w:rPr>
          <w:rFonts w:ascii="Arial" w:hAnsi="Arial" w:cs="Arial"/>
          <w:sz w:val="20"/>
        </w:rPr>
        <w:t>Nomad</w:t>
      </w:r>
      <w:proofErr w:type="spellEnd"/>
      <w:r w:rsidR="00E13A50" w:rsidRPr="00C24A3A">
        <w:rPr>
          <w:rFonts w:ascii="Arial" w:hAnsi="Arial" w:cs="Arial"/>
          <w:sz w:val="20"/>
        </w:rPr>
        <w:t xml:space="preserve"> compte demander la </w:t>
      </w:r>
      <w:r w:rsidR="00DD2421" w:rsidRPr="00C24A3A">
        <w:rPr>
          <w:rFonts w:ascii="Arial" w:hAnsi="Arial" w:cs="Arial"/>
          <w:sz w:val="20"/>
        </w:rPr>
        <w:t>cotation concomitante</w:t>
      </w:r>
      <w:r w:rsidR="00C24A3A">
        <w:rPr>
          <w:rFonts w:ascii="Arial" w:hAnsi="Arial" w:cs="Arial"/>
          <w:sz w:val="20"/>
        </w:rPr>
        <w:t xml:space="preserve"> </w:t>
      </w:r>
      <w:r w:rsidR="00DD2421" w:rsidRPr="00C24A3A">
        <w:rPr>
          <w:rFonts w:ascii="Arial" w:hAnsi="Arial" w:cs="Arial"/>
          <w:sz w:val="20"/>
        </w:rPr>
        <w:t>de ses actions à Londres et New York.</w:t>
      </w:r>
    </w:p>
    <w:p w:rsidR="00DD2421" w:rsidRPr="00C24A3A" w:rsidRDefault="00DD2421" w:rsidP="00C24A3A">
      <w:pPr>
        <w:pStyle w:val="Retraitcorpsdetexte2"/>
        <w:spacing w:line="240" w:lineRule="auto"/>
        <w:ind w:left="0" w:firstLine="0"/>
        <w:rPr>
          <w:rFonts w:ascii="Arial" w:hAnsi="Arial" w:cs="Arial"/>
          <w:sz w:val="20"/>
        </w:rPr>
      </w:pPr>
    </w:p>
    <w:p w:rsidR="00DD2421" w:rsidRPr="00C24A3A" w:rsidRDefault="00DD2421" w:rsidP="00C24A3A">
      <w:pPr>
        <w:pStyle w:val="Retraitcorpsdetexte2"/>
        <w:spacing w:line="240" w:lineRule="auto"/>
        <w:ind w:left="0" w:firstLine="0"/>
        <w:rPr>
          <w:rFonts w:ascii="Arial" w:hAnsi="Arial" w:cs="Arial"/>
          <w:b/>
          <w:sz w:val="20"/>
        </w:rPr>
      </w:pPr>
      <w:r w:rsidRPr="00C24A3A">
        <w:rPr>
          <w:rFonts w:ascii="Arial" w:hAnsi="Arial" w:cs="Arial"/>
          <w:b/>
          <w:sz w:val="20"/>
        </w:rPr>
        <w:t>Monoprix aménage des espaces hard discount dans ses rayons</w:t>
      </w:r>
    </w:p>
    <w:p w:rsidR="00ED4FD3" w:rsidRPr="00C24A3A" w:rsidRDefault="00DD2421" w:rsidP="00C24A3A">
      <w:pPr>
        <w:pStyle w:val="Retraitcorpsdetexte2"/>
        <w:spacing w:line="240" w:lineRule="auto"/>
        <w:ind w:left="0" w:firstLine="0"/>
        <w:rPr>
          <w:rFonts w:ascii="Arial" w:hAnsi="Arial" w:cs="Arial"/>
          <w:sz w:val="20"/>
        </w:rPr>
      </w:pPr>
      <w:r w:rsidRPr="00C24A3A">
        <w:rPr>
          <w:rFonts w:ascii="Arial" w:hAnsi="Arial" w:cs="Arial"/>
          <w:sz w:val="20"/>
        </w:rPr>
        <w:t>Le réseau supérettes de Monoprix aux fins de riposter à la guerre des prix que lui</w:t>
      </w:r>
      <w:r w:rsidR="001D19B0" w:rsidRPr="00C24A3A">
        <w:rPr>
          <w:rFonts w:ascii="Arial" w:hAnsi="Arial" w:cs="Arial"/>
          <w:sz w:val="20"/>
        </w:rPr>
        <w:t xml:space="preserve"> </w:t>
      </w:r>
      <w:proofErr w:type="gramStart"/>
      <w:r w:rsidR="001D19B0" w:rsidRPr="00C24A3A">
        <w:rPr>
          <w:rFonts w:ascii="Arial" w:hAnsi="Arial" w:cs="Arial"/>
          <w:sz w:val="20"/>
        </w:rPr>
        <w:t>impose</w:t>
      </w:r>
      <w:proofErr w:type="gramEnd"/>
      <w:r w:rsidR="001D19B0" w:rsidRPr="00C24A3A">
        <w:rPr>
          <w:rFonts w:ascii="Arial" w:hAnsi="Arial" w:cs="Arial"/>
          <w:sz w:val="20"/>
        </w:rPr>
        <w:t xml:space="preserve"> ses concurrents va lancer</w:t>
      </w:r>
      <w:r w:rsidRPr="00C24A3A">
        <w:rPr>
          <w:rFonts w:ascii="Arial" w:hAnsi="Arial" w:cs="Arial"/>
          <w:sz w:val="20"/>
        </w:rPr>
        <w:t xml:space="preserve"> une gamme de cent produits maison baptisée «</w:t>
      </w:r>
      <w:r w:rsidR="00C24A3A">
        <w:rPr>
          <w:rFonts w:ascii="Arial" w:hAnsi="Arial" w:cs="Arial"/>
          <w:sz w:val="20"/>
        </w:rPr>
        <w:t xml:space="preserve"> </w:t>
      </w:r>
      <w:r w:rsidRPr="00C24A3A">
        <w:rPr>
          <w:rFonts w:ascii="Arial" w:hAnsi="Arial" w:cs="Arial"/>
          <w:sz w:val="20"/>
        </w:rPr>
        <w:t>P’tits Prix »</w:t>
      </w:r>
      <w:r w:rsidR="001D19B0" w:rsidRPr="00C24A3A">
        <w:rPr>
          <w:rFonts w:ascii="Arial" w:hAnsi="Arial" w:cs="Arial"/>
          <w:sz w:val="20"/>
        </w:rPr>
        <w:t>.</w:t>
      </w:r>
      <w:r w:rsidRPr="00C24A3A">
        <w:rPr>
          <w:rFonts w:ascii="Arial" w:hAnsi="Arial" w:cs="Arial"/>
          <w:sz w:val="20"/>
        </w:rPr>
        <w:t xml:space="preserve"> Cette offre se veut résolument hard discount </w:t>
      </w:r>
      <w:r w:rsidR="00ED4FD3" w:rsidRPr="00C24A3A">
        <w:rPr>
          <w:rFonts w:ascii="Arial" w:hAnsi="Arial" w:cs="Arial"/>
          <w:sz w:val="20"/>
        </w:rPr>
        <w:t>ce qui ne peut que plaire. De fait, en moins de deux semaines, la gamme «</w:t>
      </w:r>
      <w:r w:rsidR="00C24A3A">
        <w:rPr>
          <w:rFonts w:ascii="Arial" w:hAnsi="Arial" w:cs="Arial"/>
          <w:sz w:val="20"/>
        </w:rPr>
        <w:t xml:space="preserve"> </w:t>
      </w:r>
      <w:r w:rsidR="00ED4FD3" w:rsidRPr="00C24A3A">
        <w:rPr>
          <w:rFonts w:ascii="Arial" w:hAnsi="Arial" w:cs="Arial"/>
          <w:sz w:val="20"/>
        </w:rPr>
        <w:t>P’tits Prix » a commencé à porter ses fruits : le taux de pénétration des produits Monoprix dans les chariots a augmenté de 33,33% Monoprix semble plus que jamais entendre jouer la carte de produits maison. Il est vrai que l’enseigne avait en vain baissé</w:t>
      </w:r>
      <w:r w:rsidR="00C24A3A">
        <w:rPr>
          <w:rFonts w:ascii="Arial" w:hAnsi="Arial" w:cs="Arial"/>
          <w:sz w:val="20"/>
        </w:rPr>
        <w:t xml:space="preserve"> </w:t>
      </w:r>
      <w:r w:rsidR="00ED4FD3" w:rsidRPr="00C24A3A">
        <w:rPr>
          <w:rFonts w:ascii="Arial" w:hAnsi="Arial" w:cs="Arial"/>
          <w:sz w:val="20"/>
        </w:rPr>
        <w:t>les prix des produits de grandes marques. Monoprix a beau avoir</w:t>
      </w:r>
      <w:r w:rsidR="00C24A3A">
        <w:rPr>
          <w:rFonts w:ascii="Arial" w:hAnsi="Arial" w:cs="Arial"/>
          <w:sz w:val="20"/>
        </w:rPr>
        <w:t xml:space="preserve"> </w:t>
      </w:r>
      <w:r w:rsidR="00ED4FD3" w:rsidRPr="00C24A3A">
        <w:rPr>
          <w:rFonts w:ascii="Arial" w:hAnsi="Arial" w:cs="Arial"/>
          <w:sz w:val="20"/>
        </w:rPr>
        <w:t>alors investi</w:t>
      </w:r>
      <w:r w:rsidR="00C24A3A">
        <w:rPr>
          <w:rFonts w:ascii="Arial" w:hAnsi="Arial" w:cs="Arial"/>
          <w:sz w:val="20"/>
        </w:rPr>
        <w:t xml:space="preserve"> </w:t>
      </w:r>
      <w:r w:rsidR="00ED4FD3" w:rsidRPr="00C24A3A">
        <w:rPr>
          <w:rFonts w:ascii="Arial" w:hAnsi="Arial" w:cs="Arial"/>
          <w:sz w:val="20"/>
        </w:rPr>
        <w:t>plusieurs dizaines de millions d’euros les prix prop</w:t>
      </w:r>
      <w:r w:rsidR="009C3F43" w:rsidRPr="00C24A3A">
        <w:rPr>
          <w:rFonts w:ascii="Arial" w:hAnsi="Arial" w:cs="Arial"/>
          <w:sz w:val="20"/>
        </w:rPr>
        <w:t>osés par l’enseigne n’en restaient</w:t>
      </w:r>
      <w:r w:rsidR="00ED4FD3" w:rsidRPr="00C24A3A">
        <w:rPr>
          <w:rFonts w:ascii="Arial" w:hAnsi="Arial" w:cs="Arial"/>
          <w:sz w:val="20"/>
        </w:rPr>
        <w:t xml:space="preserve"> pas moins de 10% supérieurs à la moyenne des enseignes.</w:t>
      </w:r>
    </w:p>
    <w:p w:rsidR="00ED4FD3" w:rsidRPr="00C24A3A" w:rsidRDefault="00ED4FD3" w:rsidP="00C24A3A">
      <w:pPr>
        <w:pStyle w:val="Retraitcorpsdetexte2"/>
        <w:spacing w:line="240" w:lineRule="auto"/>
        <w:ind w:left="0" w:firstLine="0"/>
        <w:rPr>
          <w:rFonts w:ascii="Arial" w:hAnsi="Arial" w:cs="Arial"/>
          <w:sz w:val="20"/>
        </w:rPr>
      </w:pPr>
    </w:p>
    <w:p w:rsidR="008C2867" w:rsidRPr="00C24A3A" w:rsidRDefault="008C2867"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Intersport</w:t>
      </w:r>
      <w:proofErr w:type="spellEnd"/>
      <w:r w:rsidRPr="00C24A3A">
        <w:rPr>
          <w:rFonts w:ascii="Arial" w:hAnsi="Arial" w:cs="Arial"/>
          <w:b/>
          <w:sz w:val="20"/>
        </w:rPr>
        <w:t> : les belles ambitions</w:t>
      </w:r>
      <w:r w:rsidR="00C24A3A">
        <w:rPr>
          <w:rFonts w:ascii="Arial" w:hAnsi="Arial" w:cs="Arial"/>
          <w:b/>
          <w:sz w:val="20"/>
        </w:rPr>
        <w:t xml:space="preserve"> </w:t>
      </w:r>
      <w:r w:rsidRPr="00C24A3A">
        <w:rPr>
          <w:rFonts w:ascii="Arial" w:hAnsi="Arial" w:cs="Arial"/>
          <w:b/>
          <w:sz w:val="20"/>
        </w:rPr>
        <w:t>pour 2015 prennent effet</w:t>
      </w:r>
    </w:p>
    <w:p w:rsidR="00CF2318" w:rsidRPr="00C24A3A" w:rsidRDefault="008C2867" w:rsidP="00C24A3A">
      <w:pPr>
        <w:pStyle w:val="Retraitcorpsdetexte2"/>
        <w:spacing w:line="240" w:lineRule="auto"/>
        <w:ind w:left="0" w:firstLine="0"/>
        <w:rPr>
          <w:rFonts w:ascii="Arial" w:hAnsi="Arial" w:cs="Arial"/>
          <w:sz w:val="20"/>
        </w:rPr>
      </w:pPr>
      <w:proofErr w:type="spellStart"/>
      <w:r w:rsidRPr="00C24A3A">
        <w:rPr>
          <w:rFonts w:ascii="Arial" w:hAnsi="Arial" w:cs="Arial"/>
          <w:sz w:val="20"/>
        </w:rPr>
        <w:t>Intersport</w:t>
      </w:r>
      <w:proofErr w:type="spellEnd"/>
      <w:r w:rsidRPr="00C24A3A">
        <w:rPr>
          <w:rFonts w:ascii="Arial" w:hAnsi="Arial" w:cs="Arial"/>
          <w:sz w:val="20"/>
        </w:rPr>
        <w:t xml:space="preserve"> voit grand pour 20015 Bien que derrière </w:t>
      </w:r>
      <w:proofErr w:type="spellStart"/>
      <w:r w:rsidRPr="00C24A3A">
        <w:rPr>
          <w:rFonts w:ascii="Arial" w:hAnsi="Arial" w:cs="Arial"/>
          <w:sz w:val="20"/>
        </w:rPr>
        <w:t>Decathlon</w:t>
      </w:r>
      <w:proofErr w:type="spellEnd"/>
      <w:r w:rsidRPr="00C24A3A">
        <w:rPr>
          <w:rFonts w:ascii="Arial" w:hAnsi="Arial" w:cs="Arial"/>
          <w:sz w:val="20"/>
        </w:rPr>
        <w:t xml:space="preserve"> et ses quelque 3 Mrds d’activité en France, </w:t>
      </w:r>
      <w:proofErr w:type="spellStart"/>
      <w:r w:rsidRPr="00C24A3A">
        <w:rPr>
          <w:rFonts w:ascii="Arial" w:hAnsi="Arial" w:cs="Arial"/>
          <w:sz w:val="20"/>
        </w:rPr>
        <w:t>Intersport</w:t>
      </w:r>
      <w:proofErr w:type="spellEnd"/>
      <w:r w:rsidRPr="00C24A3A">
        <w:rPr>
          <w:rFonts w:ascii="Arial" w:hAnsi="Arial" w:cs="Arial"/>
          <w:sz w:val="20"/>
        </w:rPr>
        <w:t xml:space="preserve"> plus actif que jamais</w:t>
      </w:r>
      <w:r w:rsidR="00C24A3A">
        <w:rPr>
          <w:rFonts w:ascii="Arial" w:hAnsi="Arial" w:cs="Arial"/>
          <w:sz w:val="20"/>
        </w:rPr>
        <w:t xml:space="preserve"> </w:t>
      </w:r>
      <w:r w:rsidRPr="00C24A3A">
        <w:rPr>
          <w:rFonts w:ascii="Arial" w:hAnsi="Arial" w:cs="Arial"/>
          <w:sz w:val="20"/>
        </w:rPr>
        <w:t>continue sur sa lancée : 1,6 Mrds</w:t>
      </w:r>
      <w:r w:rsidR="00197515">
        <w:rPr>
          <w:rFonts w:ascii="Arial" w:hAnsi="Arial" w:cs="Arial"/>
          <w:sz w:val="20"/>
        </w:rPr>
        <w:t xml:space="preserve"> </w:t>
      </w:r>
      <w:r w:rsidRPr="00C24A3A">
        <w:rPr>
          <w:rFonts w:ascii="Arial" w:hAnsi="Arial" w:cs="Arial"/>
          <w:sz w:val="20"/>
        </w:rPr>
        <w:t>€ de chiffre d’affaires en 2014, en hausse de (4%) à surfaces comparable, 651 magasins</w:t>
      </w:r>
      <w:r w:rsidR="00C24A3A">
        <w:rPr>
          <w:rFonts w:ascii="Arial" w:hAnsi="Arial" w:cs="Arial"/>
          <w:sz w:val="20"/>
        </w:rPr>
        <w:t xml:space="preserve"> </w:t>
      </w:r>
      <w:r w:rsidRPr="00C24A3A">
        <w:rPr>
          <w:rFonts w:ascii="Arial" w:hAnsi="Arial" w:cs="Arial"/>
          <w:sz w:val="20"/>
        </w:rPr>
        <w:t>et (16%)</w:t>
      </w:r>
      <w:r w:rsidR="00C24A3A">
        <w:rPr>
          <w:rFonts w:ascii="Arial" w:hAnsi="Arial" w:cs="Arial"/>
          <w:sz w:val="20"/>
        </w:rPr>
        <w:t xml:space="preserve"> </w:t>
      </w:r>
      <w:r w:rsidRPr="00C24A3A">
        <w:rPr>
          <w:rFonts w:ascii="Arial" w:hAnsi="Arial" w:cs="Arial"/>
          <w:sz w:val="20"/>
        </w:rPr>
        <w:t>de parts de marché. En 2014, 10 magasins ont été ouverts et 16 autres transformés. La cadence des ouvertures s’accélère avec 25 ouvertures prévues</w:t>
      </w:r>
      <w:r w:rsidR="001C14D0" w:rsidRPr="00C24A3A">
        <w:rPr>
          <w:rFonts w:ascii="Arial" w:hAnsi="Arial" w:cs="Arial"/>
          <w:sz w:val="20"/>
        </w:rPr>
        <w:t xml:space="preserve">. </w:t>
      </w:r>
      <w:proofErr w:type="spellStart"/>
      <w:r w:rsidR="001C14D0" w:rsidRPr="00C24A3A">
        <w:rPr>
          <w:rFonts w:ascii="Arial" w:hAnsi="Arial" w:cs="Arial"/>
          <w:sz w:val="20"/>
        </w:rPr>
        <w:t>Intersport</w:t>
      </w:r>
      <w:proofErr w:type="spellEnd"/>
      <w:r w:rsidR="001C14D0" w:rsidRPr="00C24A3A">
        <w:rPr>
          <w:rFonts w:ascii="Arial" w:hAnsi="Arial" w:cs="Arial"/>
          <w:sz w:val="20"/>
        </w:rPr>
        <w:t xml:space="preserve"> s’oriente vers un agrandissement de la taille moyenne de ses magasins, les 2.000 </w:t>
      </w:r>
      <w:r w:rsidR="00C24A3A">
        <w:rPr>
          <w:rFonts w:ascii="Arial" w:hAnsi="Arial" w:cs="Arial"/>
          <w:sz w:val="20"/>
        </w:rPr>
        <w:t>m²</w:t>
      </w:r>
      <w:r w:rsidR="001C14D0" w:rsidRPr="00C24A3A">
        <w:rPr>
          <w:rFonts w:ascii="Arial" w:hAnsi="Arial" w:cs="Arial"/>
          <w:sz w:val="20"/>
        </w:rPr>
        <w:t xml:space="preserve"> sont désormais nécessaire à une bonne expression de ses assortiments. Massification des achats, stratégie dynamique de promotions, sont au nombre des principales priorités d’</w:t>
      </w:r>
      <w:proofErr w:type="spellStart"/>
      <w:r w:rsidR="001C14D0" w:rsidRPr="00C24A3A">
        <w:rPr>
          <w:rFonts w:ascii="Arial" w:hAnsi="Arial" w:cs="Arial"/>
          <w:sz w:val="20"/>
        </w:rPr>
        <w:t>Intersport</w:t>
      </w:r>
      <w:proofErr w:type="spellEnd"/>
      <w:r w:rsidR="001C14D0" w:rsidRPr="00C24A3A">
        <w:rPr>
          <w:rFonts w:ascii="Arial" w:hAnsi="Arial" w:cs="Arial"/>
          <w:sz w:val="20"/>
        </w:rPr>
        <w:t>.</w:t>
      </w:r>
    </w:p>
    <w:p w:rsidR="00CF2318" w:rsidRPr="00C24A3A" w:rsidRDefault="00CF2318" w:rsidP="00C24A3A">
      <w:pPr>
        <w:pStyle w:val="Retraitcorpsdetexte2"/>
        <w:spacing w:line="240" w:lineRule="auto"/>
        <w:ind w:left="0" w:firstLine="0"/>
        <w:rPr>
          <w:rFonts w:ascii="Arial" w:hAnsi="Arial" w:cs="Arial"/>
          <w:sz w:val="20"/>
        </w:rPr>
      </w:pPr>
    </w:p>
    <w:p w:rsidR="00CF2318" w:rsidRPr="00C24A3A" w:rsidRDefault="00AB2ED6"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Vivarte</w:t>
      </w:r>
      <w:proofErr w:type="spellEnd"/>
      <w:r w:rsidRPr="00C24A3A">
        <w:rPr>
          <w:rFonts w:ascii="Arial" w:hAnsi="Arial" w:cs="Arial"/>
          <w:b/>
          <w:sz w:val="20"/>
        </w:rPr>
        <w:t> :</w:t>
      </w:r>
      <w:r w:rsidR="00CF2318" w:rsidRPr="00C24A3A">
        <w:rPr>
          <w:rFonts w:ascii="Arial" w:hAnsi="Arial" w:cs="Arial"/>
          <w:b/>
          <w:sz w:val="20"/>
        </w:rPr>
        <w:t xml:space="preserve"> </w:t>
      </w:r>
      <w:r w:rsidRPr="00C24A3A">
        <w:rPr>
          <w:rFonts w:ascii="Arial" w:hAnsi="Arial" w:cs="Arial"/>
          <w:b/>
          <w:sz w:val="20"/>
        </w:rPr>
        <w:t>u</w:t>
      </w:r>
      <w:r w:rsidR="00CF2318" w:rsidRPr="00C24A3A">
        <w:rPr>
          <w:rFonts w:ascii="Arial" w:hAnsi="Arial" w:cs="Arial"/>
          <w:b/>
          <w:sz w:val="20"/>
        </w:rPr>
        <w:t>n plan stratégique pour les trois années à venir</w:t>
      </w:r>
    </w:p>
    <w:p w:rsidR="00034C47" w:rsidRPr="00C24A3A" w:rsidRDefault="00CF2318" w:rsidP="00C24A3A">
      <w:pPr>
        <w:pStyle w:val="Retraitcorpsdetexte2"/>
        <w:spacing w:line="240" w:lineRule="auto"/>
        <w:ind w:left="0" w:firstLine="0"/>
        <w:rPr>
          <w:rFonts w:ascii="Arial" w:hAnsi="Arial" w:cs="Arial"/>
          <w:sz w:val="20"/>
        </w:rPr>
      </w:pPr>
      <w:r w:rsidRPr="00C24A3A">
        <w:rPr>
          <w:rFonts w:ascii="Arial" w:hAnsi="Arial" w:cs="Arial"/>
          <w:sz w:val="20"/>
        </w:rPr>
        <w:t xml:space="preserve">A peine arrivé à la présidence de </w:t>
      </w:r>
      <w:proofErr w:type="spellStart"/>
      <w:r w:rsidRPr="00C24A3A">
        <w:rPr>
          <w:rFonts w:ascii="Arial" w:hAnsi="Arial" w:cs="Arial"/>
          <w:sz w:val="20"/>
        </w:rPr>
        <w:t>Vivarte</w:t>
      </w:r>
      <w:proofErr w:type="spellEnd"/>
      <w:r w:rsidRPr="00C24A3A">
        <w:rPr>
          <w:rFonts w:ascii="Arial" w:hAnsi="Arial" w:cs="Arial"/>
          <w:sz w:val="20"/>
        </w:rPr>
        <w:t xml:space="preserve">, Richard </w:t>
      </w:r>
      <w:proofErr w:type="spellStart"/>
      <w:r w:rsidRPr="00C24A3A">
        <w:rPr>
          <w:rFonts w:ascii="Arial" w:hAnsi="Arial" w:cs="Arial"/>
          <w:sz w:val="20"/>
        </w:rPr>
        <w:t>Simonin</w:t>
      </w:r>
      <w:proofErr w:type="spellEnd"/>
      <w:r w:rsidRPr="00C24A3A">
        <w:rPr>
          <w:rFonts w:ascii="Arial" w:hAnsi="Arial" w:cs="Arial"/>
          <w:sz w:val="20"/>
        </w:rPr>
        <w:t xml:space="preserve"> confie au journal Les Echos les premières mesures qu’il va prendre. Son plan à très court terme prévoit la suppression de 1.481 postes et la fermeture</w:t>
      </w:r>
      <w:r w:rsidR="00C24A3A">
        <w:rPr>
          <w:rFonts w:ascii="Arial" w:hAnsi="Arial" w:cs="Arial"/>
          <w:sz w:val="20"/>
        </w:rPr>
        <w:t xml:space="preserve"> </w:t>
      </w:r>
      <w:r w:rsidRPr="00C24A3A">
        <w:rPr>
          <w:rFonts w:ascii="Arial" w:hAnsi="Arial" w:cs="Arial"/>
          <w:sz w:val="20"/>
        </w:rPr>
        <w:t xml:space="preserve">de 244 magasins La </w:t>
      </w:r>
      <w:r w:rsidR="00E958CF" w:rsidRPr="00C24A3A">
        <w:rPr>
          <w:rFonts w:ascii="Arial" w:hAnsi="Arial" w:cs="Arial"/>
          <w:sz w:val="20"/>
        </w:rPr>
        <w:t xml:space="preserve">Halle. </w:t>
      </w:r>
      <w:r w:rsidRPr="00C24A3A">
        <w:rPr>
          <w:rFonts w:ascii="Arial" w:hAnsi="Arial" w:cs="Arial"/>
          <w:sz w:val="20"/>
        </w:rPr>
        <w:t>«</w:t>
      </w:r>
      <w:r w:rsidR="00C24A3A">
        <w:rPr>
          <w:rFonts w:ascii="Arial" w:hAnsi="Arial" w:cs="Arial"/>
          <w:sz w:val="20"/>
        </w:rPr>
        <w:t xml:space="preserve"> </w:t>
      </w:r>
      <w:r w:rsidRPr="00C24A3A">
        <w:rPr>
          <w:rFonts w:ascii="Arial" w:hAnsi="Arial" w:cs="Arial"/>
          <w:sz w:val="20"/>
        </w:rPr>
        <w:t>Nous ne sommes pas dans une situation de sauve qui peut »</w:t>
      </w:r>
      <w:r w:rsidR="00C24A3A">
        <w:rPr>
          <w:rFonts w:ascii="Arial" w:hAnsi="Arial" w:cs="Arial"/>
          <w:sz w:val="20"/>
        </w:rPr>
        <w:t xml:space="preserve"> </w:t>
      </w:r>
      <w:r w:rsidRPr="00C24A3A">
        <w:rPr>
          <w:rFonts w:ascii="Arial" w:hAnsi="Arial" w:cs="Arial"/>
          <w:sz w:val="20"/>
        </w:rPr>
        <w:t xml:space="preserve">insiste le nouveau président. </w:t>
      </w:r>
      <w:r w:rsidR="002C2B2F" w:rsidRPr="00C24A3A">
        <w:rPr>
          <w:rFonts w:ascii="Arial" w:hAnsi="Arial" w:cs="Arial"/>
          <w:sz w:val="20"/>
        </w:rPr>
        <w:t>Le groupe</w:t>
      </w:r>
      <w:r w:rsidR="00C24A3A">
        <w:rPr>
          <w:rFonts w:ascii="Arial" w:hAnsi="Arial" w:cs="Arial"/>
          <w:sz w:val="20"/>
        </w:rPr>
        <w:t xml:space="preserve"> </w:t>
      </w:r>
      <w:r w:rsidR="002C2B2F" w:rsidRPr="00C24A3A">
        <w:rPr>
          <w:rFonts w:ascii="Arial" w:hAnsi="Arial" w:cs="Arial"/>
          <w:sz w:val="20"/>
        </w:rPr>
        <w:t xml:space="preserve">sous la présidence de Marc </w:t>
      </w:r>
      <w:proofErr w:type="spellStart"/>
      <w:r w:rsidR="002C2B2F" w:rsidRPr="00C24A3A">
        <w:rPr>
          <w:rFonts w:ascii="Arial" w:hAnsi="Arial" w:cs="Arial"/>
          <w:sz w:val="20"/>
        </w:rPr>
        <w:t>Lelandais</w:t>
      </w:r>
      <w:proofErr w:type="spellEnd"/>
      <w:r w:rsidR="00C24A3A">
        <w:rPr>
          <w:rFonts w:ascii="Arial" w:hAnsi="Arial" w:cs="Arial"/>
          <w:sz w:val="20"/>
        </w:rPr>
        <w:t xml:space="preserve"> </w:t>
      </w:r>
      <w:r w:rsidR="002C2B2F" w:rsidRPr="00C24A3A">
        <w:rPr>
          <w:rFonts w:ascii="Arial" w:hAnsi="Arial" w:cs="Arial"/>
          <w:sz w:val="20"/>
        </w:rPr>
        <w:t>a mené une course effrénée</w:t>
      </w:r>
      <w:r w:rsidR="00C24A3A">
        <w:rPr>
          <w:rFonts w:ascii="Arial" w:hAnsi="Arial" w:cs="Arial"/>
          <w:sz w:val="20"/>
        </w:rPr>
        <w:t xml:space="preserve"> </w:t>
      </w:r>
      <w:r w:rsidR="002C2B2F" w:rsidRPr="00C24A3A">
        <w:rPr>
          <w:rFonts w:ascii="Arial" w:hAnsi="Arial" w:cs="Arial"/>
          <w:sz w:val="20"/>
        </w:rPr>
        <w:t xml:space="preserve">aux </w:t>
      </w:r>
      <w:r w:rsidR="00E958CF" w:rsidRPr="00C24A3A">
        <w:rPr>
          <w:rFonts w:ascii="Arial" w:hAnsi="Arial" w:cs="Arial"/>
          <w:sz w:val="20"/>
        </w:rPr>
        <w:t>ouvertures,</w:t>
      </w:r>
      <w:r w:rsidR="002C2B2F" w:rsidRPr="00C24A3A">
        <w:rPr>
          <w:rFonts w:ascii="Arial" w:hAnsi="Arial" w:cs="Arial"/>
          <w:sz w:val="20"/>
        </w:rPr>
        <w:t xml:space="preserve"> ce qui a mis l’entreprise dans une situation tendue. L’</w:t>
      </w:r>
      <w:proofErr w:type="spellStart"/>
      <w:r w:rsidR="002C2B2F" w:rsidRPr="00C24A3A">
        <w:rPr>
          <w:rFonts w:ascii="Arial" w:hAnsi="Arial" w:cs="Arial"/>
          <w:sz w:val="20"/>
        </w:rPr>
        <w:t>Ebitda</w:t>
      </w:r>
      <w:proofErr w:type="spellEnd"/>
      <w:r w:rsidR="00C24A3A">
        <w:rPr>
          <w:rFonts w:ascii="Arial" w:hAnsi="Arial" w:cs="Arial"/>
          <w:sz w:val="20"/>
        </w:rPr>
        <w:t xml:space="preserve"> </w:t>
      </w:r>
      <w:r w:rsidR="002C2B2F" w:rsidRPr="00C24A3A">
        <w:rPr>
          <w:rFonts w:ascii="Arial" w:hAnsi="Arial" w:cs="Arial"/>
          <w:sz w:val="20"/>
        </w:rPr>
        <w:t xml:space="preserve">de </w:t>
      </w:r>
      <w:proofErr w:type="spellStart"/>
      <w:r w:rsidR="002C2B2F" w:rsidRPr="00C24A3A">
        <w:rPr>
          <w:rFonts w:ascii="Arial" w:hAnsi="Arial" w:cs="Arial"/>
          <w:sz w:val="20"/>
        </w:rPr>
        <w:t>Vivarte</w:t>
      </w:r>
      <w:proofErr w:type="spellEnd"/>
      <w:r w:rsidR="002C2B2F" w:rsidRPr="00C24A3A">
        <w:rPr>
          <w:rFonts w:ascii="Arial" w:hAnsi="Arial" w:cs="Arial"/>
          <w:sz w:val="20"/>
        </w:rPr>
        <w:t xml:space="preserve"> était de 477 millions d’euros en 2011, on le retrouve en</w:t>
      </w:r>
      <w:r w:rsidR="00C24A3A">
        <w:rPr>
          <w:rFonts w:ascii="Arial" w:hAnsi="Arial" w:cs="Arial"/>
          <w:sz w:val="20"/>
        </w:rPr>
        <w:t xml:space="preserve"> </w:t>
      </w:r>
      <w:r w:rsidR="002C2B2F" w:rsidRPr="00C24A3A">
        <w:rPr>
          <w:rFonts w:ascii="Arial" w:hAnsi="Arial" w:cs="Arial"/>
          <w:sz w:val="20"/>
        </w:rPr>
        <w:t>2014 à 170 millions. Inquiétante dégradation ! La cause de cette dégringolade incomberait</w:t>
      </w:r>
      <w:r w:rsidR="00C24A3A">
        <w:rPr>
          <w:rFonts w:ascii="Arial" w:hAnsi="Arial" w:cs="Arial"/>
          <w:sz w:val="20"/>
        </w:rPr>
        <w:t xml:space="preserve"> </w:t>
      </w:r>
      <w:r w:rsidR="002C2B2F" w:rsidRPr="00C24A3A">
        <w:rPr>
          <w:rFonts w:ascii="Arial" w:hAnsi="Arial" w:cs="Arial"/>
          <w:sz w:val="20"/>
        </w:rPr>
        <w:t>pour l’essentiel à La halle aux vêtements dont la transformation</w:t>
      </w:r>
      <w:r w:rsidR="00C24A3A">
        <w:rPr>
          <w:rFonts w:ascii="Arial" w:hAnsi="Arial" w:cs="Arial"/>
          <w:sz w:val="20"/>
        </w:rPr>
        <w:t xml:space="preserve"> </w:t>
      </w:r>
      <w:r w:rsidR="002C2B2F" w:rsidRPr="00C24A3A">
        <w:rPr>
          <w:rFonts w:ascii="Arial" w:hAnsi="Arial" w:cs="Arial"/>
          <w:sz w:val="20"/>
        </w:rPr>
        <w:t xml:space="preserve">engagée en 2013 a été un échec commercial total. Le nouveau patron de </w:t>
      </w:r>
      <w:proofErr w:type="spellStart"/>
      <w:r w:rsidR="002C2B2F" w:rsidRPr="00C24A3A">
        <w:rPr>
          <w:rFonts w:ascii="Arial" w:hAnsi="Arial" w:cs="Arial"/>
          <w:sz w:val="20"/>
        </w:rPr>
        <w:t>Vivarte</w:t>
      </w:r>
      <w:proofErr w:type="spellEnd"/>
      <w:r w:rsidR="002C2B2F" w:rsidRPr="00C24A3A">
        <w:rPr>
          <w:rFonts w:ascii="Arial" w:hAnsi="Arial" w:cs="Arial"/>
          <w:sz w:val="20"/>
        </w:rPr>
        <w:t xml:space="preserve"> demeure optimiste</w:t>
      </w:r>
      <w:r w:rsidR="00E958CF" w:rsidRPr="00C24A3A">
        <w:rPr>
          <w:rFonts w:ascii="Arial" w:hAnsi="Arial" w:cs="Arial"/>
          <w:sz w:val="20"/>
        </w:rPr>
        <w:t> : «</w:t>
      </w:r>
      <w:r w:rsidR="00C24A3A">
        <w:rPr>
          <w:rFonts w:ascii="Arial" w:hAnsi="Arial" w:cs="Arial"/>
          <w:sz w:val="20"/>
        </w:rPr>
        <w:t xml:space="preserve"> </w:t>
      </w:r>
      <w:proofErr w:type="spellStart"/>
      <w:r w:rsidR="00E958CF" w:rsidRPr="00C24A3A">
        <w:rPr>
          <w:rFonts w:ascii="Arial" w:hAnsi="Arial" w:cs="Arial"/>
          <w:sz w:val="20"/>
        </w:rPr>
        <w:t>Vivarte</w:t>
      </w:r>
      <w:proofErr w:type="spellEnd"/>
      <w:r w:rsidR="00E958CF" w:rsidRPr="00C24A3A">
        <w:rPr>
          <w:rFonts w:ascii="Arial" w:hAnsi="Arial" w:cs="Arial"/>
          <w:sz w:val="20"/>
        </w:rPr>
        <w:t xml:space="preserve"> dispose d’atouts exceptionnels. En 2015, pour l’exercice clos le 31 août</w:t>
      </w:r>
      <w:r w:rsidR="00C24A3A">
        <w:rPr>
          <w:rFonts w:ascii="Arial" w:hAnsi="Arial" w:cs="Arial"/>
          <w:sz w:val="20"/>
        </w:rPr>
        <w:t xml:space="preserve"> </w:t>
      </w:r>
      <w:r w:rsidR="00E958CF" w:rsidRPr="00C24A3A">
        <w:rPr>
          <w:rFonts w:ascii="Arial" w:hAnsi="Arial" w:cs="Arial"/>
          <w:sz w:val="20"/>
        </w:rPr>
        <w:t>l’</w:t>
      </w:r>
      <w:proofErr w:type="spellStart"/>
      <w:r w:rsidR="00E958CF" w:rsidRPr="00C24A3A">
        <w:rPr>
          <w:rFonts w:ascii="Arial" w:hAnsi="Arial" w:cs="Arial"/>
          <w:sz w:val="20"/>
        </w:rPr>
        <w:t>Ebitda</w:t>
      </w:r>
      <w:proofErr w:type="spellEnd"/>
      <w:r w:rsidR="00E958CF" w:rsidRPr="00C24A3A">
        <w:rPr>
          <w:rFonts w:ascii="Arial" w:hAnsi="Arial" w:cs="Arial"/>
          <w:sz w:val="20"/>
        </w:rPr>
        <w:t xml:space="preserve"> du groupe devrait être positif</w:t>
      </w:r>
      <w:r w:rsidR="00C24A3A">
        <w:rPr>
          <w:rFonts w:ascii="Arial" w:hAnsi="Arial" w:cs="Arial"/>
          <w:sz w:val="20"/>
        </w:rPr>
        <w:t xml:space="preserve"> </w:t>
      </w:r>
      <w:r w:rsidR="00E958CF" w:rsidRPr="00C24A3A">
        <w:rPr>
          <w:rFonts w:ascii="Arial" w:hAnsi="Arial" w:cs="Arial"/>
          <w:sz w:val="20"/>
        </w:rPr>
        <w:t>à hauteur de 60 millions d’euros. Et notre plan prévoit de revenir dans une fourchette de comprise entre 220 et 270 millions en 2018 »</w:t>
      </w:r>
    </w:p>
    <w:p w:rsidR="00034C47" w:rsidRPr="00C24A3A" w:rsidRDefault="00034C47" w:rsidP="00C24A3A">
      <w:pPr>
        <w:pStyle w:val="Retraitcorpsdetexte2"/>
        <w:spacing w:line="240" w:lineRule="auto"/>
        <w:ind w:left="0" w:firstLine="0"/>
        <w:rPr>
          <w:rFonts w:ascii="Arial" w:hAnsi="Arial" w:cs="Arial"/>
          <w:sz w:val="20"/>
        </w:rPr>
      </w:pPr>
    </w:p>
    <w:p w:rsidR="00034C47" w:rsidRPr="00C24A3A" w:rsidRDefault="00986487" w:rsidP="00C24A3A">
      <w:pPr>
        <w:pStyle w:val="Retraitcorpsdetexte2"/>
        <w:spacing w:line="240" w:lineRule="auto"/>
        <w:ind w:left="0" w:firstLine="0"/>
        <w:rPr>
          <w:rFonts w:ascii="Arial" w:hAnsi="Arial" w:cs="Arial"/>
          <w:b/>
          <w:sz w:val="20"/>
        </w:rPr>
      </w:pPr>
      <w:proofErr w:type="spellStart"/>
      <w:r w:rsidRPr="00C24A3A">
        <w:rPr>
          <w:rFonts w:ascii="Arial" w:hAnsi="Arial" w:cs="Arial"/>
          <w:b/>
          <w:sz w:val="20"/>
        </w:rPr>
        <w:t>Jardiland</w:t>
      </w:r>
      <w:proofErr w:type="spellEnd"/>
      <w:r w:rsidRPr="00C24A3A">
        <w:rPr>
          <w:rFonts w:ascii="Arial" w:hAnsi="Arial" w:cs="Arial"/>
          <w:b/>
          <w:sz w:val="20"/>
        </w:rPr>
        <w:t>, son</w:t>
      </w:r>
      <w:r w:rsidR="00034C47" w:rsidRPr="00C24A3A">
        <w:rPr>
          <w:rFonts w:ascii="Arial" w:hAnsi="Arial" w:cs="Arial"/>
          <w:b/>
          <w:sz w:val="20"/>
        </w:rPr>
        <w:t xml:space="preserve"> plan de restructuration terminé renait en Orange</w:t>
      </w:r>
    </w:p>
    <w:p w:rsidR="0017613A" w:rsidRPr="00C24A3A" w:rsidRDefault="00034C47" w:rsidP="00C24A3A">
      <w:pPr>
        <w:pStyle w:val="Retraitcorpsdetexte2"/>
        <w:spacing w:line="240" w:lineRule="auto"/>
        <w:ind w:left="0" w:firstLine="0"/>
        <w:rPr>
          <w:rFonts w:ascii="Arial" w:hAnsi="Arial" w:cs="Arial"/>
          <w:sz w:val="20"/>
        </w:rPr>
      </w:pPr>
      <w:r w:rsidRPr="00C24A3A">
        <w:rPr>
          <w:rFonts w:ascii="Arial" w:hAnsi="Arial" w:cs="Arial"/>
          <w:sz w:val="20"/>
        </w:rPr>
        <w:t xml:space="preserve">On le savait l’enseigne de jardinerie revient de </w:t>
      </w:r>
      <w:r w:rsidR="009C3F43" w:rsidRPr="00C24A3A">
        <w:rPr>
          <w:rFonts w:ascii="Arial" w:hAnsi="Arial" w:cs="Arial"/>
          <w:sz w:val="20"/>
        </w:rPr>
        <w:t>loin,</w:t>
      </w:r>
      <w:r w:rsidRPr="00C24A3A">
        <w:rPr>
          <w:rFonts w:ascii="Arial" w:hAnsi="Arial" w:cs="Arial"/>
          <w:sz w:val="20"/>
        </w:rPr>
        <w:t xml:space="preserve"> très loin même </w:t>
      </w:r>
      <w:r w:rsidR="009C3F43" w:rsidRPr="00C24A3A">
        <w:rPr>
          <w:rFonts w:ascii="Arial" w:hAnsi="Arial" w:cs="Arial"/>
          <w:sz w:val="20"/>
        </w:rPr>
        <w:t>! Son</w:t>
      </w:r>
      <w:r w:rsidRPr="00C24A3A">
        <w:rPr>
          <w:rFonts w:ascii="Arial" w:hAnsi="Arial" w:cs="Arial"/>
          <w:sz w:val="20"/>
        </w:rPr>
        <w:t xml:space="preserve"> plan de restructuration est terminé</w:t>
      </w:r>
      <w:r w:rsidR="00C24A3A">
        <w:rPr>
          <w:rFonts w:ascii="Arial" w:hAnsi="Arial" w:cs="Arial"/>
          <w:sz w:val="20"/>
        </w:rPr>
        <w:t xml:space="preserve"> </w:t>
      </w:r>
      <w:r w:rsidRPr="00C24A3A">
        <w:rPr>
          <w:rFonts w:ascii="Arial" w:hAnsi="Arial" w:cs="Arial"/>
          <w:sz w:val="20"/>
        </w:rPr>
        <w:t>et bien lui en a pris</w:t>
      </w:r>
      <w:r w:rsidR="009C3F43" w:rsidRPr="00C24A3A">
        <w:rPr>
          <w:rFonts w:ascii="Arial" w:hAnsi="Arial" w:cs="Arial"/>
          <w:sz w:val="20"/>
        </w:rPr>
        <w:t>.</w:t>
      </w:r>
      <w:r w:rsidR="00256A78" w:rsidRPr="00C24A3A">
        <w:rPr>
          <w:rFonts w:ascii="Arial" w:hAnsi="Arial" w:cs="Arial"/>
          <w:sz w:val="20"/>
        </w:rPr>
        <w:t xml:space="preserve"> Il</w:t>
      </w:r>
      <w:r w:rsidR="00C24A3A">
        <w:rPr>
          <w:rFonts w:ascii="Arial" w:hAnsi="Arial" w:cs="Arial"/>
          <w:sz w:val="20"/>
        </w:rPr>
        <w:t xml:space="preserve"> </w:t>
      </w:r>
      <w:r w:rsidR="00256A78" w:rsidRPr="00C24A3A">
        <w:rPr>
          <w:rFonts w:ascii="Arial" w:hAnsi="Arial" w:cs="Arial"/>
          <w:sz w:val="20"/>
        </w:rPr>
        <w:t>laisse place à une ère nouvelle où la créativité, l’innovatio</w:t>
      </w:r>
      <w:r w:rsidR="00C240BA">
        <w:rPr>
          <w:rFonts w:ascii="Arial" w:hAnsi="Arial" w:cs="Arial"/>
          <w:sz w:val="20"/>
        </w:rPr>
        <w:t xml:space="preserve">n auront belle et bonne place. </w:t>
      </w:r>
      <w:r w:rsidR="00256A78" w:rsidRPr="00C24A3A">
        <w:rPr>
          <w:rFonts w:ascii="Arial" w:hAnsi="Arial" w:cs="Arial"/>
          <w:sz w:val="20"/>
        </w:rPr>
        <w:t>A commencer par</w:t>
      </w:r>
      <w:r w:rsidR="00C24A3A">
        <w:rPr>
          <w:rFonts w:ascii="Arial" w:hAnsi="Arial" w:cs="Arial"/>
          <w:sz w:val="20"/>
        </w:rPr>
        <w:t xml:space="preserve"> </w:t>
      </w:r>
      <w:r w:rsidR="00256A78" w:rsidRPr="00C24A3A">
        <w:rPr>
          <w:rFonts w:ascii="Arial" w:hAnsi="Arial" w:cs="Arial"/>
          <w:sz w:val="20"/>
        </w:rPr>
        <w:t>un nouveau concept qui est</w:t>
      </w:r>
      <w:r w:rsidR="00C24A3A">
        <w:rPr>
          <w:rFonts w:ascii="Arial" w:hAnsi="Arial" w:cs="Arial"/>
          <w:sz w:val="20"/>
        </w:rPr>
        <w:t xml:space="preserve"> </w:t>
      </w:r>
      <w:r w:rsidR="00256A78" w:rsidRPr="00C24A3A">
        <w:rPr>
          <w:rFonts w:ascii="Arial" w:hAnsi="Arial" w:cs="Arial"/>
          <w:sz w:val="20"/>
        </w:rPr>
        <w:t xml:space="preserve">actuellement testé dans deux magasins. </w:t>
      </w:r>
      <w:proofErr w:type="spellStart"/>
      <w:r w:rsidR="00256A78" w:rsidRPr="00C24A3A">
        <w:rPr>
          <w:rFonts w:ascii="Arial" w:hAnsi="Arial" w:cs="Arial"/>
          <w:sz w:val="20"/>
        </w:rPr>
        <w:t>Jardiland</w:t>
      </w:r>
      <w:proofErr w:type="spellEnd"/>
      <w:r w:rsidR="00256A78" w:rsidRPr="00C24A3A">
        <w:rPr>
          <w:rFonts w:ascii="Arial" w:hAnsi="Arial" w:cs="Arial"/>
          <w:sz w:val="20"/>
        </w:rPr>
        <w:t xml:space="preserve"> dispose d’un front de vente constitué par 200 magasins, dont</w:t>
      </w:r>
      <w:r w:rsidR="00C24A3A">
        <w:rPr>
          <w:rFonts w:ascii="Arial" w:hAnsi="Arial" w:cs="Arial"/>
          <w:sz w:val="20"/>
        </w:rPr>
        <w:t xml:space="preserve"> </w:t>
      </w:r>
      <w:r w:rsidR="00256A78" w:rsidRPr="00C24A3A">
        <w:rPr>
          <w:rFonts w:ascii="Arial" w:hAnsi="Arial" w:cs="Arial"/>
          <w:sz w:val="20"/>
        </w:rPr>
        <w:t>89 intégrés. Le chiffre d’affaires de 2014</w:t>
      </w:r>
      <w:r w:rsidR="00C24A3A">
        <w:rPr>
          <w:rFonts w:ascii="Arial" w:hAnsi="Arial" w:cs="Arial"/>
          <w:sz w:val="20"/>
        </w:rPr>
        <w:t xml:space="preserve"> </w:t>
      </w:r>
      <w:r w:rsidR="00256A78" w:rsidRPr="00C24A3A">
        <w:rPr>
          <w:rFonts w:ascii="Arial" w:hAnsi="Arial" w:cs="Arial"/>
          <w:sz w:val="20"/>
        </w:rPr>
        <w:t xml:space="preserve">s’est inscrit à 376 M€ en hausse de </w:t>
      </w:r>
      <w:r w:rsidR="009C3F43" w:rsidRPr="00C24A3A">
        <w:rPr>
          <w:rFonts w:ascii="Arial" w:hAnsi="Arial" w:cs="Arial"/>
          <w:sz w:val="20"/>
        </w:rPr>
        <w:t>2,8</w:t>
      </w:r>
      <w:r w:rsidR="00256A78" w:rsidRPr="00C24A3A">
        <w:rPr>
          <w:rFonts w:ascii="Arial" w:hAnsi="Arial" w:cs="Arial"/>
          <w:sz w:val="20"/>
        </w:rPr>
        <w:t>%</w:t>
      </w:r>
      <w:r w:rsidR="009C3F43" w:rsidRPr="00C24A3A">
        <w:rPr>
          <w:rFonts w:ascii="Arial" w:hAnsi="Arial" w:cs="Arial"/>
          <w:sz w:val="20"/>
        </w:rPr>
        <w:t>.</w:t>
      </w:r>
      <w:r w:rsidR="00256A78" w:rsidRPr="00C24A3A">
        <w:rPr>
          <w:rFonts w:ascii="Arial" w:hAnsi="Arial" w:cs="Arial"/>
          <w:sz w:val="20"/>
        </w:rPr>
        <w:t xml:space="preserve"> L’effectif</w:t>
      </w:r>
      <w:r w:rsidR="00C24A3A">
        <w:rPr>
          <w:rFonts w:ascii="Arial" w:hAnsi="Arial" w:cs="Arial"/>
          <w:sz w:val="20"/>
        </w:rPr>
        <w:t xml:space="preserve"> </w:t>
      </w:r>
      <w:r w:rsidR="00256A78" w:rsidRPr="00C24A3A">
        <w:rPr>
          <w:rFonts w:ascii="Arial" w:hAnsi="Arial" w:cs="Arial"/>
          <w:sz w:val="20"/>
        </w:rPr>
        <w:t xml:space="preserve">pour la France se compose de 5.000 personnes. </w:t>
      </w:r>
      <w:proofErr w:type="spellStart"/>
      <w:r w:rsidR="00256A78" w:rsidRPr="00C24A3A">
        <w:rPr>
          <w:rFonts w:ascii="Arial" w:hAnsi="Arial" w:cs="Arial"/>
          <w:sz w:val="20"/>
        </w:rPr>
        <w:t>Jardiland</w:t>
      </w:r>
      <w:proofErr w:type="spellEnd"/>
      <w:r w:rsidR="00256A78" w:rsidRPr="00C24A3A">
        <w:rPr>
          <w:rFonts w:ascii="Arial" w:hAnsi="Arial" w:cs="Arial"/>
          <w:sz w:val="20"/>
        </w:rPr>
        <w:t xml:space="preserve"> occupe 32% des parts de marché</w:t>
      </w:r>
      <w:r w:rsidR="00C24A3A">
        <w:rPr>
          <w:rFonts w:ascii="Arial" w:hAnsi="Arial" w:cs="Arial"/>
          <w:sz w:val="20"/>
        </w:rPr>
        <w:t xml:space="preserve"> </w:t>
      </w:r>
      <w:r w:rsidR="00A66ACE" w:rsidRPr="00C24A3A">
        <w:rPr>
          <w:rFonts w:ascii="Arial" w:hAnsi="Arial" w:cs="Arial"/>
          <w:sz w:val="20"/>
        </w:rPr>
        <w:t xml:space="preserve">du secteur de la jardinerie. Les atouts actuels de </w:t>
      </w:r>
      <w:proofErr w:type="spellStart"/>
      <w:r w:rsidR="00A66ACE" w:rsidRPr="00C24A3A">
        <w:rPr>
          <w:rFonts w:ascii="Arial" w:hAnsi="Arial" w:cs="Arial"/>
          <w:sz w:val="20"/>
        </w:rPr>
        <w:t>Jardiland</w:t>
      </w:r>
      <w:proofErr w:type="spellEnd"/>
      <w:r w:rsidR="00A66ACE" w:rsidRPr="00C24A3A">
        <w:rPr>
          <w:rFonts w:ascii="Arial" w:hAnsi="Arial" w:cs="Arial"/>
          <w:sz w:val="20"/>
        </w:rPr>
        <w:t xml:space="preserve"> </w:t>
      </w:r>
      <w:r w:rsidR="00A66ACE" w:rsidRPr="00C24A3A">
        <w:rPr>
          <w:rFonts w:ascii="Arial" w:hAnsi="Arial" w:cs="Arial"/>
          <w:sz w:val="20"/>
        </w:rPr>
        <w:lastRenderedPageBreak/>
        <w:t>sont</w:t>
      </w:r>
      <w:r w:rsidR="00C24A3A">
        <w:rPr>
          <w:rFonts w:ascii="Arial" w:hAnsi="Arial" w:cs="Arial"/>
          <w:sz w:val="20"/>
        </w:rPr>
        <w:t xml:space="preserve"> </w:t>
      </w:r>
      <w:r w:rsidR="00A66ACE" w:rsidRPr="00C24A3A">
        <w:rPr>
          <w:rFonts w:ascii="Arial" w:hAnsi="Arial" w:cs="Arial"/>
          <w:sz w:val="20"/>
        </w:rPr>
        <w:t>d’avoir une identité chaleureuse</w:t>
      </w:r>
      <w:r w:rsidR="00C24A3A">
        <w:rPr>
          <w:rFonts w:ascii="Arial" w:hAnsi="Arial" w:cs="Arial"/>
          <w:sz w:val="20"/>
        </w:rPr>
        <w:t xml:space="preserve"> </w:t>
      </w:r>
      <w:r w:rsidR="00A66ACE" w:rsidRPr="00C24A3A">
        <w:rPr>
          <w:rFonts w:ascii="Arial" w:hAnsi="Arial" w:cs="Arial"/>
          <w:sz w:val="20"/>
        </w:rPr>
        <w:t xml:space="preserve">s’ajoutant à une offre plus </w:t>
      </w:r>
      <w:r w:rsidR="009C3F43" w:rsidRPr="00C24A3A">
        <w:rPr>
          <w:rFonts w:ascii="Arial" w:hAnsi="Arial" w:cs="Arial"/>
          <w:sz w:val="20"/>
        </w:rPr>
        <w:t>claire</w:t>
      </w:r>
      <w:r w:rsidR="00A66ACE" w:rsidRPr="00C24A3A">
        <w:rPr>
          <w:rFonts w:ascii="Arial" w:hAnsi="Arial" w:cs="Arial"/>
          <w:sz w:val="20"/>
        </w:rPr>
        <w:t xml:space="preserve"> et qui a</w:t>
      </w:r>
      <w:r w:rsidR="00C24A3A">
        <w:rPr>
          <w:rFonts w:ascii="Arial" w:hAnsi="Arial" w:cs="Arial"/>
          <w:sz w:val="20"/>
        </w:rPr>
        <w:t xml:space="preserve"> </w:t>
      </w:r>
      <w:r w:rsidR="00A66ACE" w:rsidRPr="00C24A3A">
        <w:rPr>
          <w:rFonts w:ascii="Arial" w:hAnsi="Arial" w:cs="Arial"/>
          <w:sz w:val="20"/>
        </w:rPr>
        <w:t>ainsi progressé en lisibilité.</w:t>
      </w:r>
      <w:r w:rsidR="0017613A" w:rsidRPr="00C24A3A">
        <w:rPr>
          <w:rFonts w:ascii="Arial" w:hAnsi="Arial" w:cs="Arial"/>
          <w:sz w:val="20"/>
        </w:rPr>
        <w:t xml:space="preserve"> «</w:t>
      </w:r>
      <w:r w:rsidR="00C24A3A">
        <w:rPr>
          <w:rFonts w:ascii="Arial" w:hAnsi="Arial" w:cs="Arial"/>
          <w:sz w:val="20"/>
        </w:rPr>
        <w:t xml:space="preserve"> </w:t>
      </w:r>
      <w:r w:rsidR="0017613A" w:rsidRPr="00C24A3A">
        <w:rPr>
          <w:rFonts w:ascii="Arial" w:hAnsi="Arial" w:cs="Arial"/>
          <w:sz w:val="20"/>
        </w:rPr>
        <w:t>Nous somme le prêt à porter du jardin »</w:t>
      </w:r>
      <w:r w:rsidR="00197515">
        <w:rPr>
          <w:rFonts w:ascii="Arial" w:hAnsi="Arial" w:cs="Arial"/>
          <w:sz w:val="20"/>
        </w:rPr>
        <w:t>.</w:t>
      </w:r>
    </w:p>
    <w:p w:rsidR="0017613A" w:rsidRPr="00C24A3A" w:rsidRDefault="0017613A" w:rsidP="00C24A3A">
      <w:pPr>
        <w:pStyle w:val="Retraitcorpsdetexte2"/>
        <w:spacing w:line="240" w:lineRule="auto"/>
        <w:ind w:left="0" w:firstLine="0"/>
        <w:rPr>
          <w:rFonts w:ascii="Arial" w:hAnsi="Arial" w:cs="Arial"/>
          <w:sz w:val="20"/>
        </w:rPr>
      </w:pPr>
    </w:p>
    <w:p w:rsidR="0017613A" w:rsidRPr="00C24A3A" w:rsidRDefault="0017613A" w:rsidP="00C24A3A">
      <w:pPr>
        <w:pStyle w:val="Retraitcorpsdetexte2"/>
        <w:spacing w:line="240" w:lineRule="auto"/>
        <w:ind w:left="0" w:firstLine="0"/>
        <w:rPr>
          <w:rFonts w:ascii="Arial" w:hAnsi="Arial" w:cs="Arial"/>
          <w:b/>
          <w:sz w:val="20"/>
        </w:rPr>
      </w:pPr>
      <w:r w:rsidRPr="00C24A3A">
        <w:rPr>
          <w:rFonts w:ascii="Arial" w:hAnsi="Arial" w:cs="Arial"/>
          <w:b/>
          <w:sz w:val="20"/>
        </w:rPr>
        <w:t>Carrefour teste Bon App !</w:t>
      </w:r>
    </w:p>
    <w:p w:rsidR="00CE6176" w:rsidRPr="00C24A3A" w:rsidRDefault="0017613A" w:rsidP="00C24A3A">
      <w:pPr>
        <w:pStyle w:val="Retraitcorpsdetexte2"/>
        <w:spacing w:line="240" w:lineRule="auto"/>
        <w:ind w:left="0" w:firstLine="0"/>
        <w:rPr>
          <w:rFonts w:ascii="Arial" w:hAnsi="Arial" w:cs="Arial"/>
          <w:sz w:val="20"/>
        </w:rPr>
      </w:pPr>
      <w:r w:rsidRPr="00C24A3A">
        <w:rPr>
          <w:rFonts w:ascii="Arial" w:hAnsi="Arial" w:cs="Arial"/>
          <w:sz w:val="20"/>
        </w:rPr>
        <w:t xml:space="preserve">Bon App ! </w:t>
      </w:r>
      <w:proofErr w:type="gramStart"/>
      <w:r w:rsidRPr="00C24A3A">
        <w:rPr>
          <w:rFonts w:ascii="Arial" w:hAnsi="Arial" w:cs="Arial"/>
          <w:sz w:val="20"/>
        </w:rPr>
        <w:t>est</w:t>
      </w:r>
      <w:proofErr w:type="gramEnd"/>
      <w:r w:rsidRPr="00C24A3A">
        <w:rPr>
          <w:rFonts w:ascii="Arial" w:hAnsi="Arial" w:cs="Arial"/>
          <w:sz w:val="20"/>
        </w:rPr>
        <w:t xml:space="preserve"> l’enseigne </w:t>
      </w:r>
      <w:proofErr w:type="spellStart"/>
      <w:r w:rsidRPr="00C24A3A">
        <w:rPr>
          <w:rFonts w:ascii="Arial" w:hAnsi="Arial" w:cs="Arial"/>
          <w:sz w:val="20"/>
        </w:rPr>
        <w:t>snacking</w:t>
      </w:r>
      <w:proofErr w:type="spellEnd"/>
      <w:r w:rsidRPr="00C24A3A">
        <w:rPr>
          <w:rFonts w:ascii="Arial" w:hAnsi="Arial" w:cs="Arial"/>
          <w:sz w:val="20"/>
        </w:rPr>
        <w:t xml:space="preserve"> de </w:t>
      </w:r>
      <w:r w:rsidR="009C3F43" w:rsidRPr="00C24A3A">
        <w:rPr>
          <w:rFonts w:ascii="Arial" w:hAnsi="Arial" w:cs="Arial"/>
          <w:sz w:val="20"/>
        </w:rPr>
        <w:t>Carrefour. Il</w:t>
      </w:r>
      <w:r w:rsidRPr="00C24A3A">
        <w:rPr>
          <w:rFonts w:ascii="Arial" w:hAnsi="Arial" w:cs="Arial"/>
          <w:sz w:val="20"/>
        </w:rPr>
        <w:t xml:space="preserve"> s’agit d’un format de proximité dédié à la restauration rapide et à </w:t>
      </w:r>
      <w:r w:rsidR="009C3F43" w:rsidRPr="00C24A3A">
        <w:rPr>
          <w:rFonts w:ascii="Arial" w:hAnsi="Arial" w:cs="Arial"/>
          <w:sz w:val="20"/>
        </w:rPr>
        <w:t>emporter. Son</w:t>
      </w:r>
      <w:r w:rsidRPr="00C24A3A">
        <w:rPr>
          <w:rFonts w:ascii="Arial" w:hAnsi="Arial" w:cs="Arial"/>
          <w:sz w:val="20"/>
        </w:rPr>
        <w:t xml:space="preserve"> </w:t>
      </w:r>
      <w:r w:rsidR="009C3F43" w:rsidRPr="00C24A3A">
        <w:rPr>
          <w:rFonts w:ascii="Arial" w:hAnsi="Arial" w:cs="Arial"/>
          <w:sz w:val="20"/>
        </w:rPr>
        <w:t>concurrent,</w:t>
      </w:r>
      <w:r w:rsidRPr="00C24A3A">
        <w:rPr>
          <w:rFonts w:ascii="Arial" w:hAnsi="Arial" w:cs="Arial"/>
          <w:sz w:val="20"/>
        </w:rPr>
        <w:t xml:space="preserve"> à n’en point douter est «</w:t>
      </w:r>
      <w:r w:rsidR="00C24A3A">
        <w:rPr>
          <w:rFonts w:ascii="Arial" w:hAnsi="Arial" w:cs="Arial"/>
          <w:sz w:val="20"/>
        </w:rPr>
        <w:t xml:space="preserve"> </w:t>
      </w:r>
      <w:proofErr w:type="spellStart"/>
      <w:r w:rsidRPr="00C24A3A">
        <w:rPr>
          <w:rFonts w:ascii="Arial" w:hAnsi="Arial" w:cs="Arial"/>
          <w:sz w:val="20"/>
        </w:rPr>
        <w:t>Monop</w:t>
      </w:r>
      <w:proofErr w:type="spellEnd"/>
      <w:r w:rsidRPr="00C24A3A">
        <w:rPr>
          <w:rFonts w:ascii="Arial" w:hAnsi="Arial" w:cs="Arial"/>
          <w:sz w:val="20"/>
        </w:rPr>
        <w:t xml:space="preserve"> Daily »</w:t>
      </w:r>
      <w:r w:rsidR="00197515">
        <w:rPr>
          <w:rFonts w:ascii="Arial" w:hAnsi="Arial" w:cs="Arial"/>
          <w:sz w:val="20"/>
        </w:rPr>
        <w:t>.</w:t>
      </w:r>
      <w:r w:rsidR="00D533B7" w:rsidRPr="00C24A3A">
        <w:rPr>
          <w:rFonts w:ascii="Arial" w:hAnsi="Arial" w:cs="Arial"/>
          <w:sz w:val="20"/>
        </w:rPr>
        <w:t xml:space="preserve"> « Cette diversification</w:t>
      </w:r>
      <w:r w:rsidR="00C24A3A">
        <w:rPr>
          <w:rFonts w:ascii="Arial" w:hAnsi="Arial" w:cs="Arial"/>
          <w:sz w:val="20"/>
        </w:rPr>
        <w:t xml:space="preserve"> </w:t>
      </w:r>
      <w:r w:rsidR="00D533B7" w:rsidRPr="00C24A3A">
        <w:rPr>
          <w:rFonts w:ascii="Arial" w:hAnsi="Arial" w:cs="Arial"/>
          <w:sz w:val="20"/>
        </w:rPr>
        <w:t>dans la restauration est</w:t>
      </w:r>
      <w:r w:rsidR="00197515">
        <w:rPr>
          <w:rFonts w:ascii="Arial" w:hAnsi="Arial" w:cs="Arial"/>
          <w:sz w:val="20"/>
        </w:rPr>
        <w:t>,</w:t>
      </w:r>
      <w:r w:rsidR="00D533B7" w:rsidRPr="00C24A3A">
        <w:rPr>
          <w:rFonts w:ascii="Arial" w:hAnsi="Arial" w:cs="Arial"/>
          <w:sz w:val="20"/>
        </w:rPr>
        <w:t xml:space="preserve"> selon Yves Marin Consultant chez Kurt Salmon</w:t>
      </w:r>
      <w:r w:rsidR="00197515">
        <w:rPr>
          <w:rFonts w:ascii="Arial" w:hAnsi="Arial" w:cs="Arial"/>
          <w:sz w:val="20"/>
        </w:rPr>
        <w:t>,</w:t>
      </w:r>
      <w:r w:rsidR="00C24A3A">
        <w:rPr>
          <w:rFonts w:ascii="Arial" w:hAnsi="Arial" w:cs="Arial"/>
          <w:sz w:val="20"/>
        </w:rPr>
        <w:t xml:space="preserve"> </w:t>
      </w:r>
      <w:r w:rsidR="00D533B7" w:rsidRPr="00C24A3A">
        <w:rPr>
          <w:rFonts w:ascii="Arial" w:hAnsi="Arial" w:cs="Arial"/>
          <w:sz w:val="20"/>
        </w:rPr>
        <w:t xml:space="preserve">stratégique. En écho des restaurateurs comme </w:t>
      </w:r>
      <w:proofErr w:type="spellStart"/>
      <w:r w:rsidR="00D533B7" w:rsidRPr="00C24A3A">
        <w:rPr>
          <w:rFonts w:ascii="Arial" w:hAnsi="Arial" w:cs="Arial"/>
          <w:sz w:val="20"/>
        </w:rPr>
        <w:t>Starbucks</w:t>
      </w:r>
      <w:proofErr w:type="spellEnd"/>
      <w:r w:rsidR="00C24A3A">
        <w:rPr>
          <w:rFonts w:ascii="Arial" w:hAnsi="Arial" w:cs="Arial"/>
          <w:sz w:val="20"/>
        </w:rPr>
        <w:t xml:space="preserve"> </w:t>
      </w:r>
      <w:r w:rsidR="00D533B7" w:rsidRPr="00C24A3A">
        <w:rPr>
          <w:rFonts w:ascii="Arial" w:hAnsi="Arial" w:cs="Arial"/>
          <w:sz w:val="20"/>
        </w:rPr>
        <w:t>ou Fauchon placent dans les rayons des distributeurs</w:t>
      </w:r>
      <w:r w:rsidR="00C24A3A">
        <w:rPr>
          <w:rFonts w:ascii="Arial" w:hAnsi="Arial" w:cs="Arial"/>
          <w:sz w:val="20"/>
        </w:rPr>
        <w:t xml:space="preserve"> </w:t>
      </w:r>
      <w:r w:rsidR="00D533B7" w:rsidRPr="00C24A3A">
        <w:rPr>
          <w:rFonts w:ascii="Arial" w:hAnsi="Arial" w:cs="Arial"/>
          <w:sz w:val="20"/>
        </w:rPr>
        <w:t>des produits à leur marque »</w:t>
      </w:r>
      <w:r w:rsidR="00197515">
        <w:rPr>
          <w:rFonts w:ascii="Arial" w:hAnsi="Arial" w:cs="Arial"/>
          <w:sz w:val="20"/>
        </w:rPr>
        <w:t>.</w:t>
      </w:r>
    </w:p>
    <w:p w:rsidR="00CE6176" w:rsidRPr="00C24A3A" w:rsidRDefault="00CE6176" w:rsidP="00C24A3A">
      <w:pPr>
        <w:pStyle w:val="Retraitcorpsdetexte2"/>
        <w:spacing w:line="240" w:lineRule="auto"/>
        <w:ind w:left="0" w:firstLine="0"/>
        <w:rPr>
          <w:rFonts w:ascii="Arial" w:hAnsi="Arial" w:cs="Arial"/>
          <w:sz w:val="20"/>
        </w:rPr>
      </w:pPr>
    </w:p>
    <w:p w:rsidR="00F475BF" w:rsidRPr="00C24A3A" w:rsidRDefault="00F475BF" w:rsidP="00C24A3A">
      <w:pPr>
        <w:pStyle w:val="Retraitcorpsdetexte2"/>
        <w:spacing w:line="240" w:lineRule="auto"/>
        <w:ind w:left="0" w:firstLine="0"/>
        <w:rPr>
          <w:rFonts w:ascii="Arial" w:hAnsi="Arial" w:cs="Arial"/>
          <w:b/>
          <w:sz w:val="20"/>
        </w:rPr>
      </w:pPr>
      <w:r w:rsidRPr="00C24A3A">
        <w:rPr>
          <w:rFonts w:ascii="Arial" w:hAnsi="Arial" w:cs="Arial"/>
          <w:b/>
          <w:sz w:val="20"/>
        </w:rPr>
        <w:t>Intermarché met ses lignes à l’eau</w:t>
      </w:r>
    </w:p>
    <w:p w:rsidR="00F80BDA" w:rsidRPr="00C24A3A" w:rsidRDefault="00F475BF"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Les Mousquetaires arment de nouveaux </w:t>
      </w:r>
      <w:r w:rsidR="002D1632" w:rsidRPr="00C24A3A">
        <w:rPr>
          <w:rFonts w:ascii="Arial" w:hAnsi="Arial" w:cs="Arial"/>
          <w:sz w:val="20"/>
        </w:rPr>
        <w:t xml:space="preserve">bateaux. </w:t>
      </w:r>
      <w:r w:rsidRPr="00C24A3A">
        <w:rPr>
          <w:rFonts w:ascii="Arial" w:hAnsi="Arial" w:cs="Arial"/>
          <w:sz w:val="20"/>
        </w:rPr>
        <w:t xml:space="preserve">La </w:t>
      </w:r>
      <w:proofErr w:type="spellStart"/>
      <w:r w:rsidRPr="00C24A3A">
        <w:rPr>
          <w:rFonts w:ascii="Arial" w:hAnsi="Arial" w:cs="Arial"/>
          <w:sz w:val="20"/>
        </w:rPr>
        <w:t>Scapêche</w:t>
      </w:r>
      <w:proofErr w:type="spellEnd"/>
      <w:r w:rsidRPr="00C24A3A">
        <w:rPr>
          <w:rFonts w:ascii="Arial" w:hAnsi="Arial" w:cs="Arial"/>
          <w:sz w:val="20"/>
        </w:rPr>
        <w:t xml:space="preserve"> filiale des Mousquetaires exploite déjà 23 bateaux dont une partie pour les grands fonds. Ces bateaux rapportent chaque année 15.</w:t>
      </w:r>
      <w:r w:rsidR="00197515">
        <w:rPr>
          <w:rFonts w:ascii="Arial" w:hAnsi="Arial" w:cs="Arial"/>
          <w:sz w:val="20"/>
        </w:rPr>
        <w:t xml:space="preserve">000 </w:t>
      </w:r>
      <w:r w:rsidRPr="00C24A3A">
        <w:rPr>
          <w:rFonts w:ascii="Arial" w:hAnsi="Arial" w:cs="Arial"/>
          <w:sz w:val="20"/>
        </w:rPr>
        <w:t xml:space="preserve">tonnes de poisson qui vont remplir rayons et étales des magasins du groupe soit </w:t>
      </w:r>
      <w:r w:rsidR="008D18EC" w:rsidRPr="00C24A3A">
        <w:rPr>
          <w:rFonts w:ascii="Arial" w:hAnsi="Arial" w:cs="Arial"/>
          <w:sz w:val="20"/>
        </w:rPr>
        <w:t xml:space="preserve">Intermarché et </w:t>
      </w:r>
      <w:proofErr w:type="spellStart"/>
      <w:r w:rsidR="008D18EC" w:rsidRPr="00C24A3A">
        <w:rPr>
          <w:rFonts w:ascii="Arial" w:hAnsi="Arial" w:cs="Arial"/>
          <w:sz w:val="20"/>
        </w:rPr>
        <w:t>Netto</w:t>
      </w:r>
      <w:proofErr w:type="spellEnd"/>
      <w:r w:rsidR="008D18EC" w:rsidRPr="00C24A3A">
        <w:rPr>
          <w:rFonts w:ascii="Arial" w:hAnsi="Arial" w:cs="Arial"/>
          <w:sz w:val="20"/>
        </w:rPr>
        <w:t xml:space="preserve">. La </w:t>
      </w:r>
      <w:proofErr w:type="spellStart"/>
      <w:r w:rsidR="008D18EC" w:rsidRPr="00C24A3A">
        <w:rPr>
          <w:rFonts w:ascii="Arial" w:hAnsi="Arial" w:cs="Arial"/>
          <w:sz w:val="20"/>
        </w:rPr>
        <w:t>Scapêche</w:t>
      </w:r>
      <w:proofErr w:type="spellEnd"/>
      <w:r w:rsidR="008D18EC" w:rsidRPr="00C24A3A">
        <w:rPr>
          <w:rFonts w:ascii="Arial" w:hAnsi="Arial" w:cs="Arial"/>
          <w:sz w:val="20"/>
        </w:rPr>
        <w:t xml:space="preserve"> associée à Pêcheurs d’Opale </w:t>
      </w:r>
      <w:proofErr w:type="gramStart"/>
      <w:r w:rsidR="008D18EC" w:rsidRPr="00C24A3A">
        <w:rPr>
          <w:rFonts w:ascii="Arial" w:hAnsi="Arial" w:cs="Arial"/>
          <w:sz w:val="20"/>
        </w:rPr>
        <w:t>créent</w:t>
      </w:r>
      <w:proofErr w:type="gramEnd"/>
      <w:r w:rsidR="008D18EC" w:rsidRPr="00C24A3A">
        <w:rPr>
          <w:rFonts w:ascii="Arial" w:hAnsi="Arial" w:cs="Arial"/>
          <w:sz w:val="20"/>
        </w:rPr>
        <w:t xml:space="preserve"> la </w:t>
      </w:r>
      <w:proofErr w:type="spellStart"/>
      <w:r w:rsidR="008D18EC" w:rsidRPr="00C24A3A">
        <w:rPr>
          <w:rFonts w:ascii="Arial" w:hAnsi="Arial" w:cs="Arial"/>
          <w:sz w:val="20"/>
        </w:rPr>
        <w:t>Scopale</w:t>
      </w:r>
      <w:proofErr w:type="spellEnd"/>
      <w:r w:rsidR="008D18EC" w:rsidRPr="00C24A3A">
        <w:rPr>
          <w:rFonts w:ascii="Arial" w:hAnsi="Arial" w:cs="Arial"/>
          <w:sz w:val="20"/>
        </w:rPr>
        <w:t>, un armement coopératif qui investira dans des navires en copropriété avec des artisans pêcheurs</w:t>
      </w:r>
      <w:r w:rsidR="00F80BDA" w:rsidRPr="00C24A3A">
        <w:rPr>
          <w:rFonts w:ascii="Arial" w:hAnsi="Arial" w:cs="Arial"/>
          <w:sz w:val="20"/>
        </w:rPr>
        <w:t>.</w:t>
      </w:r>
    </w:p>
    <w:p w:rsidR="00F80BDA" w:rsidRPr="00C24A3A" w:rsidRDefault="00F80BDA" w:rsidP="00C24A3A">
      <w:pPr>
        <w:pStyle w:val="Retraitcorpsdetexte2"/>
        <w:spacing w:line="240" w:lineRule="auto"/>
        <w:ind w:left="0" w:firstLine="0"/>
        <w:rPr>
          <w:rFonts w:ascii="Arial" w:hAnsi="Arial" w:cs="Arial"/>
          <w:sz w:val="20"/>
        </w:rPr>
      </w:pPr>
    </w:p>
    <w:p w:rsidR="00F80BDA" w:rsidRPr="00C24A3A" w:rsidRDefault="00F80BDA" w:rsidP="00C24A3A">
      <w:pPr>
        <w:pStyle w:val="Retraitcorpsdetexte2"/>
        <w:spacing w:line="240" w:lineRule="auto"/>
        <w:ind w:left="0" w:firstLine="0"/>
        <w:rPr>
          <w:rFonts w:ascii="Arial" w:hAnsi="Arial" w:cs="Arial"/>
          <w:b/>
          <w:sz w:val="20"/>
        </w:rPr>
      </w:pPr>
      <w:r w:rsidRPr="00C24A3A">
        <w:rPr>
          <w:rFonts w:ascii="Arial" w:hAnsi="Arial" w:cs="Arial"/>
          <w:b/>
          <w:sz w:val="20"/>
        </w:rPr>
        <w:t>Décathlon en superforme</w:t>
      </w:r>
    </w:p>
    <w:p w:rsidR="001C7DAE" w:rsidRPr="00C24A3A" w:rsidRDefault="00F80BDA"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 groupe Décathlon publie ses chiffres pour l’exercice 2014. L’enseigne de sport a enregistré un chiffre d’affaires en hausse de </w:t>
      </w:r>
      <w:r w:rsidR="00CE1B34">
        <w:rPr>
          <w:rFonts w:ascii="Arial" w:hAnsi="Arial" w:cs="Arial"/>
          <w:sz w:val="20"/>
        </w:rPr>
        <w:t>10,6%</w:t>
      </w:r>
      <w:r w:rsidRPr="00C24A3A">
        <w:rPr>
          <w:rFonts w:ascii="Arial" w:hAnsi="Arial" w:cs="Arial"/>
          <w:sz w:val="20"/>
        </w:rPr>
        <w:t xml:space="preserve"> à 8</w:t>
      </w:r>
      <w:r w:rsidR="002D1632" w:rsidRPr="00C24A3A">
        <w:rPr>
          <w:rFonts w:ascii="Arial" w:hAnsi="Arial" w:cs="Arial"/>
          <w:sz w:val="20"/>
        </w:rPr>
        <w:t>,2 milliards d’euros hors taxes, qui laisse la part belle aux marques propres. Décathlon génère, sans trop le crier sur les toits, 5% de résultat net</w:t>
      </w:r>
      <w:r w:rsidR="00AE4142">
        <w:rPr>
          <w:rFonts w:ascii="Arial" w:hAnsi="Arial" w:cs="Arial"/>
          <w:sz w:val="20"/>
        </w:rPr>
        <w:t>,</w:t>
      </w:r>
      <w:r w:rsidR="002D1632" w:rsidRPr="00C24A3A">
        <w:rPr>
          <w:rFonts w:ascii="Arial" w:hAnsi="Arial" w:cs="Arial"/>
          <w:sz w:val="20"/>
        </w:rPr>
        <w:t xml:space="preserve"> un record s’inscrivant dans une croissance de </w:t>
      </w:r>
      <w:r w:rsidR="00CE1B34">
        <w:rPr>
          <w:rFonts w:ascii="Arial" w:hAnsi="Arial" w:cs="Arial"/>
          <w:sz w:val="20"/>
        </w:rPr>
        <w:t>+</w:t>
      </w:r>
      <w:r w:rsidR="002D1632" w:rsidRPr="00C24A3A">
        <w:rPr>
          <w:rFonts w:ascii="Arial" w:hAnsi="Arial" w:cs="Arial"/>
          <w:sz w:val="20"/>
        </w:rPr>
        <w:t>9,59%</w:t>
      </w:r>
      <w:r w:rsidR="00CE1B34">
        <w:rPr>
          <w:rFonts w:ascii="Arial" w:hAnsi="Arial" w:cs="Arial"/>
          <w:sz w:val="20"/>
        </w:rPr>
        <w:t>.</w:t>
      </w:r>
      <w:r w:rsidR="002D1632" w:rsidRPr="00C24A3A">
        <w:rPr>
          <w:rFonts w:ascii="Arial" w:hAnsi="Arial" w:cs="Arial"/>
          <w:sz w:val="20"/>
        </w:rPr>
        <w:t xml:space="preserve"> Le groupe totalise désormais 884 magasins</w:t>
      </w:r>
      <w:r w:rsidR="00C24A3A">
        <w:rPr>
          <w:rFonts w:ascii="Arial" w:hAnsi="Arial" w:cs="Arial"/>
          <w:sz w:val="20"/>
        </w:rPr>
        <w:t xml:space="preserve"> </w:t>
      </w:r>
      <w:r w:rsidR="002D1632" w:rsidRPr="00C24A3A">
        <w:rPr>
          <w:rFonts w:ascii="Arial" w:hAnsi="Arial" w:cs="Arial"/>
          <w:sz w:val="20"/>
        </w:rPr>
        <w:t>dans 21 pays.</w:t>
      </w:r>
      <w:r w:rsidRPr="00C24A3A">
        <w:rPr>
          <w:rFonts w:ascii="Arial" w:hAnsi="Arial" w:cs="Arial"/>
          <w:sz w:val="20"/>
        </w:rPr>
        <w:t xml:space="preserve"> </w:t>
      </w:r>
    </w:p>
    <w:p w:rsidR="001C7DAE" w:rsidRPr="00C24A3A" w:rsidRDefault="001C7DAE" w:rsidP="00C24A3A">
      <w:pPr>
        <w:pStyle w:val="Retraitcorpsdetexte2"/>
        <w:spacing w:line="240" w:lineRule="auto"/>
        <w:ind w:left="0" w:firstLine="0"/>
        <w:rPr>
          <w:rFonts w:ascii="Arial" w:hAnsi="Arial" w:cs="Arial"/>
          <w:sz w:val="20"/>
        </w:rPr>
      </w:pPr>
    </w:p>
    <w:p w:rsidR="001C7DAE" w:rsidRPr="00C24A3A" w:rsidRDefault="001C7DAE" w:rsidP="00C24A3A">
      <w:pPr>
        <w:pStyle w:val="Retraitcorpsdetexte2"/>
        <w:spacing w:line="240" w:lineRule="auto"/>
        <w:ind w:left="0" w:firstLine="0"/>
        <w:rPr>
          <w:rFonts w:ascii="Arial" w:hAnsi="Arial" w:cs="Arial"/>
          <w:b/>
          <w:sz w:val="20"/>
        </w:rPr>
      </w:pPr>
      <w:r w:rsidRPr="00C24A3A">
        <w:rPr>
          <w:rFonts w:ascii="Arial" w:hAnsi="Arial" w:cs="Arial"/>
          <w:b/>
          <w:sz w:val="20"/>
        </w:rPr>
        <w:t xml:space="preserve">Cap sur la maison connectée </w:t>
      </w:r>
    </w:p>
    <w:p w:rsidR="00BB669A" w:rsidRPr="00C24A3A" w:rsidRDefault="001C7DAE" w:rsidP="00C24A3A">
      <w:pPr>
        <w:pStyle w:val="Retraitcorpsdetexte2"/>
        <w:spacing w:line="240" w:lineRule="auto"/>
        <w:ind w:left="0" w:firstLine="0"/>
        <w:rPr>
          <w:rFonts w:ascii="Arial" w:hAnsi="Arial" w:cs="Arial"/>
          <w:sz w:val="20"/>
        </w:rPr>
      </w:pPr>
      <w:r w:rsidRPr="00C24A3A">
        <w:rPr>
          <w:rFonts w:ascii="Arial" w:hAnsi="Arial" w:cs="Arial"/>
          <w:sz w:val="20"/>
        </w:rPr>
        <w:t>Du contrôle de la consommation d’énergie à celle de la pollution intérieure, en passant par l’éclairage, comme la vidéo surveillance ou le réapprovisionnement d’un frigo, l’univers de la maison est déjà</w:t>
      </w:r>
      <w:r w:rsidR="00C24A3A">
        <w:rPr>
          <w:rFonts w:ascii="Arial" w:hAnsi="Arial" w:cs="Arial"/>
          <w:sz w:val="20"/>
        </w:rPr>
        <w:t xml:space="preserve"> </w:t>
      </w:r>
      <w:r w:rsidRPr="00C24A3A">
        <w:rPr>
          <w:rFonts w:ascii="Arial" w:hAnsi="Arial" w:cs="Arial"/>
          <w:sz w:val="20"/>
        </w:rPr>
        <w:t xml:space="preserve">fortement investi par les objets </w:t>
      </w:r>
      <w:r w:rsidR="00C476F2" w:rsidRPr="00C24A3A">
        <w:rPr>
          <w:rFonts w:ascii="Arial" w:hAnsi="Arial" w:cs="Arial"/>
          <w:sz w:val="20"/>
        </w:rPr>
        <w:t>connectes. On peut</w:t>
      </w:r>
      <w:r w:rsidR="00C24A3A">
        <w:rPr>
          <w:rFonts w:ascii="Arial" w:hAnsi="Arial" w:cs="Arial"/>
          <w:sz w:val="20"/>
        </w:rPr>
        <w:t xml:space="preserve"> </w:t>
      </w:r>
      <w:r w:rsidR="00C476F2" w:rsidRPr="00C24A3A">
        <w:rPr>
          <w:rFonts w:ascii="Arial" w:hAnsi="Arial" w:cs="Arial"/>
          <w:sz w:val="20"/>
        </w:rPr>
        <w:t>apprécier jusqu’à 20% d’économie sur une facture d’énergie avec le thermostat connecté. Tout est-il parfait dans le monde du tout connecté ?</w:t>
      </w:r>
      <w:r w:rsidR="00C24A3A">
        <w:rPr>
          <w:rFonts w:ascii="Arial" w:hAnsi="Arial" w:cs="Arial"/>
          <w:sz w:val="20"/>
        </w:rPr>
        <w:t xml:space="preserve"> </w:t>
      </w:r>
      <w:r w:rsidR="00C476F2" w:rsidRPr="00C24A3A">
        <w:rPr>
          <w:rFonts w:ascii="Arial" w:hAnsi="Arial" w:cs="Arial"/>
          <w:sz w:val="20"/>
        </w:rPr>
        <w:t>Certainement non à remarquer pour commencer que le développement des objets connectés pose la question de la protection des données personnelles. Dans l’attente d’un cadre juridique adapté, les utilisateurs doivent redoubler de prudence.</w:t>
      </w:r>
    </w:p>
    <w:p w:rsidR="00BB669A" w:rsidRPr="00C24A3A" w:rsidRDefault="00BB669A" w:rsidP="00C24A3A">
      <w:pPr>
        <w:pStyle w:val="Retraitcorpsdetexte2"/>
        <w:spacing w:line="240" w:lineRule="auto"/>
        <w:ind w:left="0" w:firstLine="0"/>
        <w:rPr>
          <w:rFonts w:ascii="Arial" w:hAnsi="Arial" w:cs="Arial"/>
          <w:sz w:val="20"/>
        </w:rPr>
      </w:pPr>
    </w:p>
    <w:p w:rsidR="00BB669A" w:rsidRPr="00C24A3A" w:rsidRDefault="00BB669A" w:rsidP="00C24A3A">
      <w:pPr>
        <w:pStyle w:val="Retraitcorpsdetexte2"/>
        <w:spacing w:line="240" w:lineRule="auto"/>
        <w:ind w:left="0" w:firstLine="0"/>
        <w:rPr>
          <w:rFonts w:ascii="Arial" w:hAnsi="Arial" w:cs="Arial"/>
          <w:b/>
          <w:sz w:val="20"/>
        </w:rPr>
      </w:pPr>
      <w:r w:rsidRPr="00C24A3A">
        <w:rPr>
          <w:rFonts w:ascii="Arial" w:hAnsi="Arial" w:cs="Arial"/>
          <w:b/>
          <w:sz w:val="20"/>
        </w:rPr>
        <w:t>La grande distribution mise sur la logistique multicanal</w:t>
      </w:r>
    </w:p>
    <w:p w:rsidR="00B72420" w:rsidRPr="00C24A3A" w:rsidRDefault="009D3ADF" w:rsidP="00C24A3A">
      <w:pPr>
        <w:pStyle w:val="Retraitcorpsdetexte2"/>
        <w:spacing w:line="240" w:lineRule="auto"/>
        <w:ind w:left="0" w:firstLine="0"/>
        <w:rPr>
          <w:rFonts w:ascii="Arial" w:hAnsi="Arial" w:cs="Arial"/>
          <w:sz w:val="20"/>
        </w:rPr>
      </w:pPr>
      <w:r w:rsidRPr="00C24A3A">
        <w:rPr>
          <w:rFonts w:ascii="Arial" w:hAnsi="Arial" w:cs="Arial"/>
          <w:sz w:val="20"/>
        </w:rPr>
        <w:t>Si le commerce électronique progresse</w:t>
      </w:r>
      <w:r w:rsidR="00C24A3A">
        <w:rPr>
          <w:rFonts w:ascii="Arial" w:hAnsi="Arial" w:cs="Arial"/>
          <w:sz w:val="20"/>
        </w:rPr>
        <w:t xml:space="preserve"> </w:t>
      </w:r>
      <w:r w:rsidR="00CE1B34">
        <w:rPr>
          <w:rFonts w:ascii="Arial" w:hAnsi="Arial" w:cs="Arial"/>
          <w:sz w:val="20"/>
        </w:rPr>
        <w:t xml:space="preserve">en France de </w:t>
      </w:r>
      <w:r w:rsidRPr="00C24A3A">
        <w:rPr>
          <w:rFonts w:ascii="Arial" w:hAnsi="Arial" w:cs="Arial"/>
          <w:sz w:val="20"/>
        </w:rPr>
        <w:t xml:space="preserve">11% en 2014 </w:t>
      </w:r>
      <w:r w:rsidR="0058085F" w:rsidRPr="00C24A3A">
        <w:rPr>
          <w:rFonts w:ascii="Arial" w:hAnsi="Arial" w:cs="Arial"/>
          <w:sz w:val="20"/>
        </w:rPr>
        <w:t>(Sources</w:t>
      </w:r>
      <w:r w:rsidRPr="00C24A3A">
        <w:rPr>
          <w:rFonts w:ascii="Arial" w:hAnsi="Arial" w:cs="Arial"/>
          <w:sz w:val="20"/>
        </w:rPr>
        <w:t xml:space="preserve"> FEVAD Fédération Vente A </w:t>
      </w:r>
      <w:r w:rsidR="0058085F" w:rsidRPr="00C24A3A">
        <w:rPr>
          <w:rFonts w:ascii="Arial" w:hAnsi="Arial" w:cs="Arial"/>
          <w:sz w:val="20"/>
        </w:rPr>
        <w:t>Distance)</w:t>
      </w:r>
      <w:r w:rsidR="00CE1B34">
        <w:rPr>
          <w:rFonts w:ascii="Arial" w:hAnsi="Arial" w:cs="Arial"/>
          <w:sz w:val="20"/>
        </w:rPr>
        <w:t>,</w:t>
      </w:r>
      <w:r w:rsidRPr="00C24A3A">
        <w:rPr>
          <w:rFonts w:ascii="Arial" w:hAnsi="Arial" w:cs="Arial"/>
          <w:sz w:val="20"/>
        </w:rPr>
        <w:t xml:space="preserve"> il le doit surtout à la forte progression des ventes en ligne des enseignes de la</w:t>
      </w:r>
      <w:r w:rsidR="00C24A3A">
        <w:rPr>
          <w:rFonts w:ascii="Arial" w:hAnsi="Arial" w:cs="Arial"/>
          <w:sz w:val="20"/>
        </w:rPr>
        <w:t xml:space="preserve"> </w:t>
      </w:r>
      <w:r w:rsidRPr="00C24A3A">
        <w:rPr>
          <w:rFonts w:ascii="Arial" w:hAnsi="Arial" w:cs="Arial"/>
          <w:sz w:val="20"/>
        </w:rPr>
        <w:t>distribution traditionnelle. Ce boom des ventes Web résulte de l’essor</w:t>
      </w:r>
      <w:r w:rsidR="00C24A3A">
        <w:rPr>
          <w:rFonts w:ascii="Arial" w:hAnsi="Arial" w:cs="Arial"/>
          <w:sz w:val="20"/>
        </w:rPr>
        <w:t xml:space="preserve"> </w:t>
      </w:r>
      <w:r w:rsidRPr="00C24A3A">
        <w:rPr>
          <w:rFonts w:ascii="Arial" w:hAnsi="Arial" w:cs="Arial"/>
          <w:sz w:val="20"/>
        </w:rPr>
        <w:t>de nouveaux modes de consommation, notamment, des achats sur téléphone mobile (m-commerce) et tablette. D’évidence ces achats</w:t>
      </w:r>
      <w:r w:rsidR="00C24A3A">
        <w:rPr>
          <w:rFonts w:ascii="Arial" w:hAnsi="Arial" w:cs="Arial"/>
          <w:sz w:val="20"/>
        </w:rPr>
        <w:t xml:space="preserve"> </w:t>
      </w:r>
      <w:r w:rsidRPr="00C24A3A">
        <w:rPr>
          <w:rFonts w:ascii="Arial" w:hAnsi="Arial" w:cs="Arial"/>
          <w:sz w:val="20"/>
        </w:rPr>
        <w:t>poussent les distributeurs à opérer un traitement logistique commun des commandes des magasins et des particuliers. La logistique multicanal est indispens</w:t>
      </w:r>
      <w:r w:rsidR="0058085F" w:rsidRPr="00C24A3A">
        <w:rPr>
          <w:rFonts w:ascii="Arial" w:hAnsi="Arial" w:cs="Arial"/>
          <w:sz w:val="20"/>
        </w:rPr>
        <w:t>a</w:t>
      </w:r>
      <w:r w:rsidRPr="00C24A3A">
        <w:rPr>
          <w:rFonts w:ascii="Arial" w:hAnsi="Arial" w:cs="Arial"/>
          <w:sz w:val="20"/>
        </w:rPr>
        <w:t>ble</w:t>
      </w:r>
      <w:r w:rsidR="0058085F" w:rsidRPr="00C24A3A">
        <w:rPr>
          <w:rFonts w:ascii="Arial" w:hAnsi="Arial" w:cs="Arial"/>
          <w:sz w:val="20"/>
        </w:rPr>
        <w:t>.</w:t>
      </w:r>
    </w:p>
    <w:p w:rsidR="00B72420" w:rsidRPr="00C24A3A" w:rsidRDefault="00B72420" w:rsidP="00C24A3A">
      <w:pPr>
        <w:pStyle w:val="Retraitcorpsdetexte2"/>
        <w:spacing w:line="240" w:lineRule="auto"/>
        <w:ind w:left="0" w:firstLine="0"/>
        <w:rPr>
          <w:rFonts w:ascii="Arial" w:hAnsi="Arial" w:cs="Arial"/>
          <w:sz w:val="20"/>
        </w:rPr>
      </w:pPr>
    </w:p>
    <w:p w:rsidR="00B72420" w:rsidRPr="00C24A3A" w:rsidRDefault="00B72420" w:rsidP="00C24A3A">
      <w:pPr>
        <w:pStyle w:val="Retraitcorpsdetexte2"/>
        <w:spacing w:line="240" w:lineRule="auto"/>
        <w:ind w:left="0" w:firstLine="0"/>
        <w:rPr>
          <w:rFonts w:ascii="Arial" w:hAnsi="Arial" w:cs="Arial"/>
          <w:b/>
          <w:sz w:val="20"/>
        </w:rPr>
      </w:pPr>
      <w:r w:rsidRPr="00C24A3A">
        <w:rPr>
          <w:rFonts w:ascii="Arial" w:hAnsi="Arial" w:cs="Arial"/>
          <w:b/>
          <w:sz w:val="20"/>
        </w:rPr>
        <w:t>Quand nos élus se portent au secours de nos libraires</w:t>
      </w:r>
    </w:p>
    <w:p w:rsidR="00571096" w:rsidRPr="00C24A3A" w:rsidRDefault="00B72420" w:rsidP="00C24A3A">
      <w:pPr>
        <w:pStyle w:val="Retraitcorpsdetexte2"/>
        <w:spacing w:line="240" w:lineRule="auto"/>
        <w:ind w:left="0" w:firstLine="0"/>
        <w:rPr>
          <w:rFonts w:ascii="Arial" w:hAnsi="Arial" w:cs="Arial"/>
          <w:sz w:val="20"/>
        </w:rPr>
      </w:pPr>
      <w:r w:rsidRPr="00C24A3A">
        <w:rPr>
          <w:rFonts w:ascii="Arial" w:hAnsi="Arial" w:cs="Arial"/>
          <w:sz w:val="20"/>
        </w:rPr>
        <w:t>Les librairies pâtissent</w:t>
      </w:r>
      <w:r w:rsidR="00C24A3A">
        <w:rPr>
          <w:rFonts w:ascii="Arial" w:hAnsi="Arial" w:cs="Arial"/>
          <w:sz w:val="20"/>
        </w:rPr>
        <w:t xml:space="preserve"> </w:t>
      </w:r>
      <w:r w:rsidRPr="00C24A3A">
        <w:rPr>
          <w:rFonts w:ascii="Arial" w:hAnsi="Arial" w:cs="Arial"/>
          <w:sz w:val="20"/>
        </w:rPr>
        <w:t>des prix à la hausse du foncier en centre</w:t>
      </w:r>
      <w:r w:rsidR="00CE1B34">
        <w:rPr>
          <w:rFonts w:ascii="Arial" w:hAnsi="Arial" w:cs="Arial"/>
          <w:sz w:val="20"/>
        </w:rPr>
        <w:t>-</w:t>
      </w:r>
      <w:r w:rsidRPr="00C24A3A">
        <w:rPr>
          <w:rFonts w:ascii="Arial" w:hAnsi="Arial" w:cs="Arial"/>
          <w:sz w:val="20"/>
        </w:rPr>
        <w:t>ville. Ces mêmes librairies sont de ce fait structurellement les commerces les moins rentables. Il existe en France 2.000 librairies indépendantes qui emploient au moins un salarié. Nos élus sont préoccupés par une situation qui se généralise et les amène ainsi à trouver des solutions pour voler au secours</w:t>
      </w:r>
      <w:r w:rsidR="00C24A3A">
        <w:rPr>
          <w:rFonts w:ascii="Arial" w:hAnsi="Arial" w:cs="Arial"/>
          <w:sz w:val="20"/>
        </w:rPr>
        <w:t xml:space="preserve"> </w:t>
      </w:r>
      <w:r w:rsidRPr="00C24A3A">
        <w:rPr>
          <w:rFonts w:ascii="Arial" w:hAnsi="Arial" w:cs="Arial"/>
          <w:sz w:val="20"/>
        </w:rPr>
        <w:t>des dits libraires. Les aides</w:t>
      </w:r>
      <w:r w:rsidR="00C24A3A">
        <w:rPr>
          <w:rFonts w:ascii="Arial" w:hAnsi="Arial" w:cs="Arial"/>
          <w:sz w:val="20"/>
        </w:rPr>
        <w:t xml:space="preserve"> </w:t>
      </w:r>
      <w:r w:rsidRPr="00C24A3A">
        <w:rPr>
          <w:rFonts w:ascii="Arial" w:hAnsi="Arial" w:cs="Arial"/>
          <w:sz w:val="20"/>
        </w:rPr>
        <w:t xml:space="preserve">se </w:t>
      </w:r>
      <w:r w:rsidR="00DB4657" w:rsidRPr="00C24A3A">
        <w:rPr>
          <w:rFonts w:ascii="Arial" w:hAnsi="Arial" w:cs="Arial"/>
          <w:sz w:val="20"/>
        </w:rPr>
        <w:t>multiplient, non sans arrières pensées politiques ; elles vont des rachats de baux aux exonérations fiscales en passant par des achats publics.</w:t>
      </w:r>
    </w:p>
    <w:p w:rsidR="00571096" w:rsidRPr="00C24A3A" w:rsidRDefault="00571096" w:rsidP="00C24A3A">
      <w:pPr>
        <w:pStyle w:val="Retraitcorpsdetexte2"/>
        <w:spacing w:line="240" w:lineRule="auto"/>
        <w:ind w:left="0" w:firstLine="0"/>
        <w:rPr>
          <w:rFonts w:ascii="Arial" w:hAnsi="Arial" w:cs="Arial"/>
          <w:sz w:val="20"/>
        </w:rPr>
      </w:pPr>
    </w:p>
    <w:p w:rsidR="00571096" w:rsidRPr="00C24A3A" w:rsidRDefault="00571096" w:rsidP="00C24A3A">
      <w:pPr>
        <w:pStyle w:val="Retraitcorpsdetexte2"/>
        <w:spacing w:line="240" w:lineRule="auto"/>
        <w:ind w:left="0" w:firstLine="0"/>
        <w:rPr>
          <w:rFonts w:ascii="Arial" w:hAnsi="Arial" w:cs="Arial"/>
          <w:b/>
          <w:sz w:val="20"/>
        </w:rPr>
      </w:pPr>
      <w:r w:rsidRPr="00C24A3A">
        <w:rPr>
          <w:rFonts w:ascii="Arial" w:hAnsi="Arial" w:cs="Arial"/>
          <w:b/>
          <w:sz w:val="20"/>
        </w:rPr>
        <w:t>Le marché mondial de la pharmacie en pleine euphorie</w:t>
      </w:r>
    </w:p>
    <w:p w:rsidR="00BF246B" w:rsidRPr="00C24A3A" w:rsidRDefault="00571096" w:rsidP="00C24A3A">
      <w:pPr>
        <w:pStyle w:val="Retraitcorpsdetexte2"/>
        <w:spacing w:line="240" w:lineRule="auto"/>
        <w:ind w:left="0" w:firstLine="0"/>
        <w:rPr>
          <w:rFonts w:ascii="Arial" w:hAnsi="Arial" w:cs="Arial"/>
          <w:sz w:val="20"/>
        </w:rPr>
      </w:pPr>
      <w:r w:rsidRPr="00C24A3A">
        <w:rPr>
          <w:rFonts w:ascii="Arial" w:hAnsi="Arial" w:cs="Arial"/>
          <w:sz w:val="20"/>
        </w:rPr>
        <w:t>2014</w:t>
      </w:r>
      <w:r w:rsidR="00C24A3A">
        <w:rPr>
          <w:rFonts w:ascii="Arial" w:hAnsi="Arial" w:cs="Arial"/>
          <w:sz w:val="20"/>
        </w:rPr>
        <w:t xml:space="preserve"> </w:t>
      </w:r>
      <w:r w:rsidRPr="00C24A3A">
        <w:rPr>
          <w:rFonts w:ascii="Arial" w:hAnsi="Arial" w:cs="Arial"/>
          <w:sz w:val="20"/>
        </w:rPr>
        <w:t xml:space="preserve">aura été une fort belle année pour le marché pharmaceutique mondial. Le secteur a surfé sur une croissance de </w:t>
      </w:r>
      <w:r w:rsidR="00CE1B34">
        <w:rPr>
          <w:rFonts w:ascii="Arial" w:hAnsi="Arial" w:cs="Arial"/>
          <w:sz w:val="20"/>
        </w:rPr>
        <w:t>8,8%</w:t>
      </w:r>
      <w:r w:rsidRPr="00C24A3A">
        <w:rPr>
          <w:rFonts w:ascii="Arial" w:hAnsi="Arial" w:cs="Arial"/>
          <w:sz w:val="20"/>
        </w:rPr>
        <w:t xml:space="preserve"> pour atteindre un chiffre d’affaires</w:t>
      </w:r>
      <w:r w:rsidR="00C24A3A">
        <w:rPr>
          <w:rFonts w:ascii="Arial" w:hAnsi="Arial" w:cs="Arial"/>
          <w:sz w:val="20"/>
        </w:rPr>
        <w:t xml:space="preserve"> </w:t>
      </w:r>
      <w:r w:rsidR="005E076A" w:rsidRPr="00C24A3A">
        <w:rPr>
          <w:rFonts w:ascii="Arial" w:hAnsi="Arial" w:cs="Arial"/>
          <w:sz w:val="20"/>
        </w:rPr>
        <w:t xml:space="preserve">de 1.000 milliards de dollars </w:t>
      </w:r>
      <w:r w:rsidR="00542CCF" w:rsidRPr="00C24A3A">
        <w:rPr>
          <w:rFonts w:ascii="Arial" w:hAnsi="Arial" w:cs="Arial"/>
          <w:sz w:val="20"/>
        </w:rPr>
        <w:t>(924</w:t>
      </w:r>
      <w:r w:rsidR="005E076A" w:rsidRPr="00C24A3A">
        <w:rPr>
          <w:rFonts w:ascii="Arial" w:hAnsi="Arial" w:cs="Arial"/>
          <w:sz w:val="20"/>
        </w:rPr>
        <w:t xml:space="preserve"> milliards d’euros)</w:t>
      </w:r>
      <w:r w:rsidR="00C24A3A">
        <w:rPr>
          <w:rFonts w:ascii="Arial" w:hAnsi="Arial" w:cs="Arial"/>
          <w:sz w:val="20"/>
        </w:rPr>
        <w:t xml:space="preserve"> </w:t>
      </w:r>
      <w:r w:rsidR="005E076A" w:rsidRPr="00C24A3A">
        <w:rPr>
          <w:rFonts w:ascii="Arial" w:hAnsi="Arial" w:cs="Arial"/>
          <w:sz w:val="20"/>
        </w:rPr>
        <w:t>Portées par la demande dans les</w:t>
      </w:r>
      <w:r w:rsidR="00C24A3A">
        <w:rPr>
          <w:rFonts w:ascii="Arial" w:hAnsi="Arial" w:cs="Arial"/>
          <w:sz w:val="20"/>
        </w:rPr>
        <w:t xml:space="preserve"> </w:t>
      </w:r>
      <w:r w:rsidR="005E076A" w:rsidRPr="00C24A3A">
        <w:rPr>
          <w:rFonts w:ascii="Arial" w:hAnsi="Arial" w:cs="Arial"/>
          <w:sz w:val="20"/>
        </w:rPr>
        <w:t>pays émergents, les ventes devraient continuer à croitre de 4 à 7%</w:t>
      </w:r>
      <w:r w:rsidR="00C24A3A">
        <w:rPr>
          <w:rFonts w:ascii="Arial" w:hAnsi="Arial" w:cs="Arial"/>
          <w:sz w:val="20"/>
        </w:rPr>
        <w:t xml:space="preserve"> </w:t>
      </w:r>
      <w:r w:rsidR="005E076A" w:rsidRPr="00C24A3A">
        <w:rPr>
          <w:rFonts w:ascii="Arial" w:hAnsi="Arial" w:cs="Arial"/>
          <w:sz w:val="20"/>
        </w:rPr>
        <w:t>d’ici à 2018.</w:t>
      </w:r>
      <w:r w:rsidR="00C24A3A">
        <w:rPr>
          <w:rFonts w:ascii="Arial" w:hAnsi="Arial" w:cs="Arial"/>
          <w:sz w:val="20"/>
        </w:rPr>
        <w:t xml:space="preserve"> </w:t>
      </w:r>
      <w:r w:rsidR="00542CCF" w:rsidRPr="00C24A3A">
        <w:rPr>
          <w:rFonts w:ascii="Arial" w:hAnsi="Arial" w:cs="Arial"/>
          <w:sz w:val="20"/>
        </w:rPr>
        <w:t xml:space="preserve">Le marché français, en revanche devrait continuer de stagner, même avec l’impact du </w:t>
      </w:r>
      <w:proofErr w:type="spellStart"/>
      <w:r w:rsidR="00542CCF" w:rsidRPr="00C24A3A">
        <w:rPr>
          <w:rFonts w:ascii="Arial" w:hAnsi="Arial" w:cs="Arial"/>
          <w:sz w:val="20"/>
        </w:rPr>
        <w:t>Solvadi</w:t>
      </w:r>
      <w:proofErr w:type="spellEnd"/>
      <w:r w:rsidR="00542CCF" w:rsidRPr="00C24A3A">
        <w:rPr>
          <w:rFonts w:ascii="Arial" w:hAnsi="Arial" w:cs="Arial"/>
          <w:sz w:val="20"/>
        </w:rPr>
        <w:t xml:space="preserve"> (traitement coûteux contre l’hépatite C). La pénétration des génériques est par ailleurs stabilisée à </w:t>
      </w:r>
      <w:r w:rsidR="00CE1B34">
        <w:rPr>
          <w:rFonts w:ascii="Arial" w:hAnsi="Arial" w:cs="Arial"/>
          <w:sz w:val="20"/>
        </w:rPr>
        <w:t>67%</w:t>
      </w:r>
      <w:r w:rsidR="00542CCF" w:rsidRPr="00C24A3A">
        <w:rPr>
          <w:rFonts w:ascii="Arial" w:hAnsi="Arial" w:cs="Arial"/>
          <w:sz w:val="20"/>
        </w:rPr>
        <w:t xml:space="preserve"> à fin 2014</w:t>
      </w:r>
      <w:r w:rsidR="00CE1B34">
        <w:rPr>
          <w:rFonts w:ascii="Arial" w:hAnsi="Arial" w:cs="Arial"/>
          <w:sz w:val="20"/>
        </w:rPr>
        <w:t>. A quand un plan de relance ?</w:t>
      </w:r>
    </w:p>
    <w:p w:rsidR="00BF246B" w:rsidRPr="00C24A3A" w:rsidRDefault="00BF246B" w:rsidP="00C24A3A">
      <w:pPr>
        <w:pStyle w:val="Retraitcorpsdetexte2"/>
        <w:spacing w:line="240" w:lineRule="auto"/>
        <w:ind w:left="0" w:firstLine="0"/>
        <w:rPr>
          <w:rFonts w:ascii="Arial" w:hAnsi="Arial" w:cs="Arial"/>
          <w:sz w:val="20"/>
        </w:rPr>
      </w:pPr>
    </w:p>
    <w:p w:rsidR="00BF246B" w:rsidRPr="00C24A3A" w:rsidRDefault="00BF246B" w:rsidP="00C24A3A">
      <w:pPr>
        <w:pStyle w:val="Retraitcorpsdetexte2"/>
        <w:spacing w:line="240" w:lineRule="auto"/>
        <w:ind w:left="0" w:firstLine="0"/>
        <w:rPr>
          <w:rFonts w:ascii="Arial" w:hAnsi="Arial" w:cs="Arial"/>
          <w:b/>
          <w:sz w:val="20"/>
        </w:rPr>
      </w:pPr>
      <w:r w:rsidRPr="00C24A3A">
        <w:rPr>
          <w:rFonts w:ascii="Arial" w:hAnsi="Arial" w:cs="Arial"/>
          <w:b/>
          <w:sz w:val="20"/>
        </w:rPr>
        <w:lastRenderedPageBreak/>
        <w:t>La négociation commerciale sur fond d’alliance</w:t>
      </w:r>
    </w:p>
    <w:p w:rsidR="007D13B8" w:rsidRPr="00C24A3A" w:rsidRDefault="007D13B8" w:rsidP="00C24A3A">
      <w:pPr>
        <w:pStyle w:val="Retraitcorpsdetexte2"/>
        <w:spacing w:line="240" w:lineRule="auto"/>
        <w:ind w:left="0" w:firstLine="0"/>
        <w:rPr>
          <w:rFonts w:ascii="Arial" w:hAnsi="Arial" w:cs="Arial"/>
          <w:sz w:val="20"/>
        </w:rPr>
      </w:pPr>
      <w:r w:rsidRPr="00C24A3A">
        <w:rPr>
          <w:rFonts w:ascii="Arial" w:hAnsi="Arial" w:cs="Arial"/>
          <w:sz w:val="20"/>
        </w:rPr>
        <w:t>Les pourparlers entre distributeurs et fournisseurs ont été marqués cette année par des mouvements de concentration chez les premiers. Comme les années précédentes on peut supposer que certaines enseignes auro</w:t>
      </w:r>
      <w:r w:rsidR="00AB2ED6" w:rsidRPr="00C24A3A">
        <w:rPr>
          <w:rFonts w:ascii="Arial" w:hAnsi="Arial" w:cs="Arial"/>
          <w:sz w:val="20"/>
        </w:rPr>
        <w:t>nt attendu la dernière limite (</w:t>
      </w:r>
      <w:r w:rsidRPr="00C24A3A">
        <w:rPr>
          <w:rFonts w:ascii="Arial" w:hAnsi="Arial" w:cs="Arial"/>
          <w:sz w:val="20"/>
        </w:rPr>
        <w:t>29 février au soir)</w:t>
      </w:r>
      <w:r w:rsidR="00C24A3A">
        <w:rPr>
          <w:rFonts w:ascii="Arial" w:hAnsi="Arial" w:cs="Arial"/>
          <w:sz w:val="20"/>
        </w:rPr>
        <w:t xml:space="preserve"> </w:t>
      </w:r>
      <w:r w:rsidRPr="00C24A3A">
        <w:rPr>
          <w:rFonts w:ascii="Arial" w:hAnsi="Arial" w:cs="Arial"/>
          <w:sz w:val="20"/>
        </w:rPr>
        <w:t>pour apposer leur signature sur des contrats avec des fournisseurs. Par nature toujours tendues, ces négociations ont été</w:t>
      </w:r>
      <w:r w:rsidR="00C24A3A">
        <w:rPr>
          <w:rFonts w:ascii="Arial" w:hAnsi="Arial" w:cs="Arial"/>
          <w:sz w:val="20"/>
        </w:rPr>
        <w:t xml:space="preserve"> </w:t>
      </w:r>
      <w:r w:rsidRPr="00C24A3A">
        <w:rPr>
          <w:rFonts w:ascii="Arial" w:hAnsi="Arial" w:cs="Arial"/>
          <w:sz w:val="20"/>
        </w:rPr>
        <w:t>difficiles eu égard</w:t>
      </w:r>
      <w:r w:rsidR="00C24A3A">
        <w:rPr>
          <w:rFonts w:ascii="Arial" w:hAnsi="Arial" w:cs="Arial"/>
          <w:sz w:val="20"/>
        </w:rPr>
        <w:t xml:space="preserve"> </w:t>
      </w:r>
      <w:r w:rsidRPr="00C24A3A">
        <w:rPr>
          <w:rFonts w:ascii="Arial" w:hAnsi="Arial" w:cs="Arial"/>
          <w:sz w:val="20"/>
        </w:rPr>
        <w:t>à</w:t>
      </w:r>
      <w:r w:rsidR="00C24A3A">
        <w:rPr>
          <w:rFonts w:ascii="Arial" w:hAnsi="Arial" w:cs="Arial"/>
          <w:sz w:val="20"/>
        </w:rPr>
        <w:t xml:space="preserve"> </w:t>
      </w:r>
      <w:r w:rsidRPr="00C24A3A">
        <w:rPr>
          <w:rFonts w:ascii="Arial" w:hAnsi="Arial" w:cs="Arial"/>
          <w:sz w:val="20"/>
        </w:rPr>
        <w:t>ces nouvelles alliances, l’union fait la force. On peut p</w:t>
      </w:r>
      <w:r w:rsidR="00194B84" w:rsidRPr="00C24A3A">
        <w:rPr>
          <w:rFonts w:ascii="Arial" w:hAnsi="Arial" w:cs="Arial"/>
          <w:sz w:val="20"/>
        </w:rPr>
        <w:t>our</w:t>
      </w:r>
      <w:r w:rsidRPr="00C24A3A">
        <w:rPr>
          <w:rFonts w:ascii="Arial" w:hAnsi="Arial" w:cs="Arial"/>
          <w:sz w:val="20"/>
        </w:rPr>
        <w:t xml:space="preserve"> reprendre la liste de ces alliances :</w:t>
      </w:r>
    </w:p>
    <w:p w:rsidR="00194B84" w:rsidRPr="00C24A3A" w:rsidRDefault="00AB2ED6" w:rsidP="00C24A3A">
      <w:pPr>
        <w:pStyle w:val="Retraitcorpsdetexte2"/>
        <w:spacing w:line="240" w:lineRule="auto"/>
        <w:ind w:left="0" w:firstLine="0"/>
        <w:rPr>
          <w:rFonts w:ascii="Arial" w:hAnsi="Arial" w:cs="Arial"/>
          <w:sz w:val="20"/>
        </w:rPr>
      </w:pPr>
      <w:r w:rsidRPr="00C24A3A">
        <w:rPr>
          <w:rFonts w:ascii="Arial" w:hAnsi="Arial" w:cs="Arial"/>
          <w:sz w:val="20"/>
        </w:rPr>
        <w:t>-</w:t>
      </w:r>
      <w:r w:rsidR="00CE1B34">
        <w:rPr>
          <w:rFonts w:ascii="Arial" w:hAnsi="Arial" w:cs="Arial"/>
          <w:sz w:val="20"/>
        </w:rPr>
        <w:t xml:space="preserve"> Système </w:t>
      </w:r>
      <w:r w:rsidR="00194B84" w:rsidRPr="00C24A3A">
        <w:rPr>
          <w:rFonts w:ascii="Arial" w:hAnsi="Arial" w:cs="Arial"/>
          <w:sz w:val="20"/>
        </w:rPr>
        <w:t>U</w:t>
      </w:r>
      <w:r w:rsidR="00C24A3A">
        <w:rPr>
          <w:rFonts w:ascii="Arial" w:hAnsi="Arial" w:cs="Arial"/>
          <w:sz w:val="20"/>
        </w:rPr>
        <w:t xml:space="preserve"> </w:t>
      </w:r>
      <w:r w:rsidR="00194B84" w:rsidRPr="00C24A3A">
        <w:rPr>
          <w:rFonts w:ascii="Arial" w:hAnsi="Arial" w:cs="Arial"/>
          <w:sz w:val="20"/>
        </w:rPr>
        <w:t>et Auchan</w:t>
      </w:r>
    </w:p>
    <w:p w:rsidR="00AB2ED6" w:rsidRPr="00C24A3A" w:rsidRDefault="00AB2ED6" w:rsidP="00C24A3A">
      <w:pPr>
        <w:pStyle w:val="Retraitcorpsdetexte2"/>
        <w:spacing w:line="240" w:lineRule="auto"/>
        <w:ind w:left="0" w:firstLine="0"/>
        <w:rPr>
          <w:rFonts w:ascii="Arial" w:hAnsi="Arial" w:cs="Arial"/>
          <w:sz w:val="20"/>
        </w:rPr>
      </w:pPr>
      <w:r w:rsidRPr="00C24A3A">
        <w:rPr>
          <w:rFonts w:ascii="Arial" w:hAnsi="Arial" w:cs="Arial"/>
          <w:sz w:val="20"/>
        </w:rPr>
        <w:t>-</w:t>
      </w:r>
      <w:r w:rsidR="00CE1B34">
        <w:rPr>
          <w:rFonts w:ascii="Arial" w:hAnsi="Arial" w:cs="Arial"/>
          <w:sz w:val="20"/>
        </w:rPr>
        <w:t xml:space="preserve"> </w:t>
      </w:r>
      <w:r w:rsidR="00194B84" w:rsidRPr="00C24A3A">
        <w:rPr>
          <w:rFonts w:ascii="Arial" w:hAnsi="Arial" w:cs="Arial"/>
          <w:sz w:val="20"/>
        </w:rPr>
        <w:t>Casino et Intermarché</w:t>
      </w:r>
    </w:p>
    <w:p w:rsidR="00AB2ED6" w:rsidRPr="00C24A3A" w:rsidRDefault="00AB2ED6" w:rsidP="00C24A3A">
      <w:pPr>
        <w:pStyle w:val="Retraitcorpsdetexte2"/>
        <w:spacing w:line="240" w:lineRule="auto"/>
        <w:ind w:left="0" w:firstLine="0"/>
        <w:rPr>
          <w:rFonts w:ascii="Arial" w:hAnsi="Arial" w:cs="Arial"/>
          <w:sz w:val="20"/>
        </w:rPr>
      </w:pPr>
      <w:r w:rsidRPr="00C24A3A">
        <w:rPr>
          <w:rFonts w:ascii="Arial" w:hAnsi="Arial" w:cs="Arial"/>
          <w:sz w:val="20"/>
        </w:rPr>
        <w:t>-</w:t>
      </w:r>
      <w:r w:rsidR="00CE1B34">
        <w:rPr>
          <w:rFonts w:ascii="Arial" w:hAnsi="Arial" w:cs="Arial"/>
          <w:sz w:val="20"/>
        </w:rPr>
        <w:t xml:space="preserve"> </w:t>
      </w:r>
      <w:r w:rsidRPr="00C24A3A">
        <w:rPr>
          <w:rFonts w:ascii="Arial" w:hAnsi="Arial" w:cs="Arial"/>
          <w:sz w:val="20"/>
        </w:rPr>
        <w:t>Carrefour et Cora</w:t>
      </w:r>
    </w:p>
    <w:p w:rsidR="00AB2ED6" w:rsidRPr="00C24A3A" w:rsidRDefault="00AB2ED6" w:rsidP="00C24A3A">
      <w:pPr>
        <w:pStyle w:val="Retraitcorpsdetexte2"/>
        <w:spacing w:line="240" w:lineRule="auto"/>
        <w:ind w:left="0" w:firstLine="0"/>
        <w:rPr>
          <w:rFonts w:ascii="Arial" w:hAnsi="Arial" w:cs="Arial"/>
          <w:sz w:val="20"/>
        </w:rPr>
      </w:pPr>
    </w:p>
    <w:p w:rsidR="00194B84" w:rsidRPr="00C24A3A" w:rsidRDefault="00194B84" w:rsidP="00C24A3A">
      <w:pPr>
        <w:pStyle w:val="Retraitcorpsdetexte2"/>
        <w:spacing w:line="240" w:lineRule="auto"/>
        <w:ind w:left="0" w:firstLine="0"/>
        <w:rPr>
          <w:rFonts w:ascii="Arial" w:hAnsi="Arial" w:cs="Arial"/>
          <w:b/>
          <w:sz w:val="20"/>
        </w:rPr>
      </w:pPr>
      <w:r w:rsidRPr="00C24A3A">
        <w:rPr>
          <w:rFonts w:ascii="Arial" w:hAnsi="Arial" w:cs="Arial"/>
          <w:b/>
          <w:sz w:val="20"/>
        </w:rPr>
        <w:t xml:space="preserve">Parts de marché : </w:t>
      </w:r>
      <w:proofErr w:type="spellStart"/>
      <w:r w:rsidRPr="00C24A3A">
        <w:rPr>
          <w:rFonts w:ascii="Arial" w:hAnsi="Arial" w:cs="Arial"/>
          <w:b/>
          <w:sz w:val="20"/>
        </w:rPr>
        <w:t>Lidl</w:t>
      </w:r>
      <w:proofErr w:type="spellEnd"/>
      <w:r w:rsidRPr="00C24A3A">
        <w:rPr>
          <w:rFonts w:ascii="Arial" w:hAnsi="Arial" w:cs="Arial"/>
          <w:b/>
          <w:sz w:val="20"/>
        </w:rPr>
        <w:t xml:space="preserve"> et Leader Price en tête en mars</w:t>
      </w:r>
    </w:p>
    <w:p w:rsidR="00EC3A96" w:rsidRPr="00C24A3A" w:rsidRDefault="00194B84" w:rsidP="00C24A3A">
      <w:pPr>
        <w:pStyle w:val="Retraitcorpsdetexte2"/>
        <w:spacing w:line="240" w:lineRule="auto"/>
        <w:ind w:left="0" w:firstLine="0"/>
        <w:rPr>
          <w:rFonts w:ascii="Arial" w:hAnsi="Arial" w:cs="Arial"/>
          <w:sz w:val="20"/>
        </w:rPr>
      </w:pPr>
      <w:r w:rsidRPr="00C24A3A">
        <w:rPr>
          <w:rFonts w:ascii="Arial" w:hAnsi="Arial" w:cs="Arial"/>
          <w:sz w:val="20"/>
        </w:rPr>
        <w:t>Selon le bilan des parts de marché</w:t>
      </w:r>
      <w:r w:rsidR="00C24A3A">
        <w:rPr>
          <w:rFonts w:ascii="Arial" w:hAnsi="Arial" w:cs="Arial"/>
          <w:sz w:val="20"/>
        </w:rPr>
        <w:t xml:space="preserve"> </w:t>
      </w:r>
      <w:r w:rsidRPr="00C24A3A">
        <w:rPr>
          <w:rFonts w:ascii="Arial" w:hAnsi="Arial" w:cs="Arial"/>
          <w:sz w:val="20"/>
        </w:rPr>
        <w:t xml:space="preserve">(PDM) des enseignes alimentaires de </w:t>
      </w:r>
      <w:proofErr w:type="spellStart"/>
      <w:r w:rsidRPr="00C24A3A">
        <w:rPr>
          <w:rFonts w:ascii="Arial" w:hAnsi="Arial" w:cs="Arial"/>
          <w:sz w:val="20"/>
        </w:rPr>
        <w:t>Kantar</w:t>
      </w:r>
      <w:proofErr w:type="spellEnd"/>
      <w:r w:rsidRPr="00C24A3A">
        <w:rPr>
          <w:rFonts w:ascii="Arial" w:hAnsi="Arial" w:cs="Arial"/>
          <w:sz w:val="20"/>
        </w:rPr>
        <w:t xml:space="preserve"> </w:t>
      </w:r>
      <w:proofErr w:type="spellStart"/>
      <w:r w:rsidRPr="00C24A3A">
        <w:rPr>
          <w:rFonts w:ascii="Arial" w:hAnsi="Arial" w:cs="Arial"/>
          <w:sz w:val="20"/>
        </w:rPr>
        <w:t>Worldpanel</w:t>
      </w:r>
      <w:proofErr w:type="spellEnd"/>
      <w:r w:rsidRPr="00C24A3A">
        <w:rPr>
          <w:rFonts w:ascii="Arial" w:hAnsi="Arial" w:cs="Arial"/>
          <w:sz w:val="20"/>
        </w:rPr>
        <w:t xml:space="preserve">, </w:t>
      </w:r>
      <w:proofErr w:type="spellStart"/>
      <w:r w:rsidRPr="00C24A3A">
        <w:rPr>
          <w:rFonts w:ascii="Arial" w:hAnsi="Arial" w:cs="Arial"/>
          <w:sz w:val="20"/>
        </w:rPr>
        <w:t>Lidl</w:t>
      </w:r>
      <w:proofErr w:type="spellEnd"/>
      <w:r w:rsidRPr="00C24A3A">
        <w:rPr>
          <w:rFonts w:ascii="Arial" w:hAnsi="Arial" w:cs="Arial"/>
          <w:sz w:val="20"/>
        </w:rPr>
        <w:t xml:space="preserve"> ressort pour la période</w:t>
      </w:r>
      <w:r w:rsidR="00C24A3A">
        <w:rPr>
          <w:rFonts w:ascii="Arial" w:hAnsi="Arial" w:cs="Arial"/>
          <w:sz w:val="20"/>
        </w:rPr>
        <w:t xml:space="preserve"> </w:t>
      </w:r>
      <w:r w:rsidRPr="00C24A3A">
        <w:rPr>
          <w:rFonts w:ascii="Arial" w:hAnsi="Arial" w:cs="Arial"/>
          <w:sz w:val="20"/>
        </w:rPr>
        <w:t xml:space="preserve">du 23 février au 22 mars 2015 encore comme la plus dynamique avec un </w:t>
      </w:r>
      <w:r w:rsidR="00354F07" w:rsidRPr="00C24A3A">
        <w:rPr>
          <w:rFonts w:ascii="Arial" w:hAnsi="Arial" w:cs="Arial"/>
          <w:sz w:val="20"/>
        </w:rPr>
        <w:t>gain</w:t>
      </w:r>
      <w:r w:rsidRPr="00C24A3A">
        <w:rPr>
          <w:rFonts w:ascii="Arial" w:hAnsi="Arial" w:cs="Arial"/>
          <w:sz w:val="20"/>
        </w:rPr>
        <w:t xml:space="preserve"> (le 6e consécutif) de 0,2 point à </w:t>
      </w:r>
      <w:r w:rsidR="00CE1B34">
        <w:rPr>
          <w:rFonts w:ascii="Arial" w:hAnsi="Arial" w:cs="Arial"/>
          <w:sz w:val="20"/>
        </w:rPr>
        <w:t>4,9%.</w:t>
      </w:r>
    </w:p>
    <w:p w:rsidR="00EC3A96" w:rsidRPr="00C24A3A" w:rsidRDefault="00EC3A96"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 classement à ce jour des distributeurs en </w:t>
      </w:r>
      <w:proofErr w:type="gramStart"/>
      <w:r w:rsidRPr="00C24A3A">
        <w:rPr>
          <w:rFonts w:ascii="Arial" w:hAnsi="Arial" w:cs="Arial"/>
          <w:sz w:val="20"/>
        </w:rPr>
        <w:t>terme</w:t>
      </w:r>
      <w:proofErr w:type="gramEnd"/>
      <w:r w:rsidRPr="00C24A3A">
        <w:rPr>
          <w:rFonts w:ascii="Arial" w:hAnsi="Arial" w:cs="Arial"/>
          <w:sz w:val="20"/>
        </w:rPr>
        <w:t xml:space="preserve"> de part de marché est le suivant :</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Carrefour</w:t>
      </w:r>
      <w:r w:rsidR="00CE1B34">
        <w:rPr>
          <w:rFonts w:ascii="Arial" w:hAnsi="Arial" w:cs="Arial"/>
          <w:sz w:val="20"/>
        </w:rPr>
        <w:t xml:space="preserve"> </w:t>
      </w:r>
      <w:r w:rsidRPr="00C24A3A">
        <w:rPr>
          <w:rFonts w:ascii="Arial" w:hAnsi="Arial" w:cs="Arial"/>
          <w:sz w:val="20"/>
        </w:rPr>
        <w:t xml:space="preserve">+ Carrefour </w:t>
      </w:r>
      <w:proofErr w:type="spellStart"/>
      <w:r w:rsidRPr="00C24A3A">
        <w:rPr>
          <w:rFonts w:ascii="Arial" w:hAnsi="Arial" w:cs="Arial"/>
          <w:sz w:val="20"/>
        </w:rPr>
        <w:t>Market</w:t>
      </w:r>
      <w:proofErr w:type="spellEnd"/>
      <w:r w:rsidRPr="00C24A3A">
        <w:rPr>
          <w:rFonts w:ascii="Arial" w:hAnsi="Arial" w:cs="Arial"/>
          <w:sz w:val="20"/>
        </w:rPr>
        <w:t> : 19,9</w:t>
      </w:r>
      <w:r w:rsidR="00C24A3A">
        <w:rPr>
          <w:rFonts w:ascii="Arial" w:hAnsi="Arial" w:cs="Arial"/>
          <w:sz w:val="20"/>
        </w:rPr>
        <w:t>%</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E</w:t>
      </w:r>
      <w:r w:rsidR="00CE1B34">
        <w:rPr>
          <w:rFonts w:ascii="Arial" w:hAnsi="Arial" w:cs="Arial"/>
          <w:sz w:val="20"/>
        </w:rPr>
        <w:t>.</w:t>
      </w:r>
      <w:r w:rsidRPr="00C24A3A">
        <w:rPr>
          <w:rFonts w:ascii="Arial" w:hAnsi="Arial" w:cs="Arial"/>
          <w:sz w:val="20"/>
        </w:rPr>
        <w:t xml:space="preserve"> Leclerc</w:t>
      </w:r>
      <w:r w:rsidRPr="00C24A3A">
        <w:rPr>
          <w:rFonts w:ascii="Arial" w:hAnsi="Arial" w:cs="Arial"/>
          <w:sz w:val="20"/>
        </w:rPr>
        <w:tab/>
      </w:r>
      <w:r w:rsidRPr="00C24A3A">
        <w:rPr>
          <w:rFonts w:ascii="Arial" w:hAnsi="Arial" w:cs="Arial"/>
          <w:sz w:val="20"/>
        </w:rPr>
        <w:tab/>
      </w:r>
      <w:r w:rsidRPr="00C24A3A">
        <w:rPr>
          <w:rFonts w:ascii="Arial" w:hAnsi="Arial" w:cs="Arial"/>
          <w:sz w:val="20"/>
        </w:rPr>
        <w:tab/>
        <w:t>: 19,5</w:t>
      </w:r>
      <w:r w:rsidR="00C24A3A">
        <w:rPr>
          <w:rFonts w:ascii="Arial" w:hAnsi="Arial" w:cs="Arial"/>
          <w:sz w:val="20"/>
        </w:rPr>
        <w:t>%</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Intermarché </w:t>
      </w:r>
      <w:r w:rsidRPr="00C24A3A">
        <w:rPr>
          <w:rFonts w:ascii="Arial" w:hAnsi="Arial" w:cs="Arial"/>
          <w:sz w:val="20"/>
        </w:rPr>
        <w:tab/>
      </w:r>
      <w:r w:rsidRPr="00C24A3A">
        <w:rPr>
          <w:rFonts w:ascii="Arial" w:hAnsi="Arial" w:cs="Arial"/>
          <w:sz w:val="20"/>
        </w:rPr>
        <w:tab/>
      </w:r>
      <w:r w:rsidRPr="00C24A3A">
        <w:rPr>
          <w:rFonts w:ascii="Arial" w:hAnsi="Arial" w:cs="Arial"/>
          <w:sz w:val="20"/>
        </w:rPr>
        <w:tab/>
        <w:t>: 12,2%</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Système U </w:t>
      </w:r>
      <w:r w:rsidRPr="00C24A3A">
        <w:rPr>
          <w:rFonts w:ascii="Arial" w:hAnsi="Arial" w:cs="Arial"/>
          <w:sz w:val="20"/>
        </w:rPr>
        <w:tab/>
      </w:r>
      <w:r w:rsidRPr="00C24A3A">
        <w:rPr>
          <w:rFonts w:ascii="Arial" w:hAnsi="Arial" w:cs="Arial"/>
          <w:sz w:val="20"/>
        </w:rPr>
        <w:tab/>
      </w:r>
      <w:r w:rsidRPr="00C24A3A">
        <w:rPr>
          <w:rFonts w:ascii="Arial" w:hAnsi="Arial" w:cs="Arial"/>
          <w:sz w:val="20"/>
        </w:rPr>
        <w:tab/>
        <w:t>: 10,1%</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Auchan</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8,3%</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proofErr w:type="spellStart"/>
      <w:r w:rsidRPr="00C24A3A">
        <w:rPr>
          <w:rFonts w:ascii="Arial" w:hAnsi="Arial" w:cs="Arial"/>
          <w:sz w:val="20"/>
        </w:rPr>
        <w:t>Lidl</w:t>
      </w:r>
      <w:proofErr w:type="spellEnd"/>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4,9%</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Géant</w:t>
      </w:r>
      <w:r w:rsidR="00AE4142">
        <w:rPr>
          <w:rFonts w:ascii="Arial" w:hAnsi="Arial" w:cs="Arial"/>
          <w:sz w:val="20"/>
        </w:rPr>
        <w:t xml:space="preserve"> +</w:t>
      </w:r>
      <w:r w:rsidRPr="00C24A3A">
        <w:rPr>
          <w:rFonts w:ascii="Arial" w:hAnsi="Arial" w:cs="Arial"/>
          <w:sz w:val="20"/>
        </w:rPr>
        <w:t xml:space="preserve"> Casino SM</w:t>
      </w:r>
      <w:r w:rsidRPr="00C24A3A">
        <w:rPr>
          <w:rFonts w:ascii="Arial" w:hAnsi="Arial" w:cs="Arial"/>
          <w:sz w:val="20"/>
        </w:rPr>
        <w:tab/>
      </w:r>
      <w:r w:rsidRPr="00C24A3A">
        <w:rPr>
          <w:rFonts w:ascii="Arial" w:hAnsi="Arial" w:cs="Arial"/>
          <w:sz w:val="20"/>
        </w:rPr>
        <w:tab/>
        <w:t>: 4,2%</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Leader Price </w:t>
      </w:r>
      <w:r w:rsidRPr="00C24A3A">
        <w:rPr>
          <w:rFonts w:ascii="Arial" w:hAnsi="Arial" w:cs="Arial"/>
          <w:sz w:val="20"/>
        </w:rPr>
        <w:tab/>
      </w:r>
      <w:r w:rsidRPr="00C24A3A">
        <w:rPr>
          <w:rFonts w:ascii="Arial" w:hAnsi="Arial" w:cs="Arial"/>
          <w:sz w:val="20"/>
        </w:rPr>
        <w:tab/>
      </w:r>
      <w:r w:rsidRPr="00C24A3A">
        <w:rPr>
          <w:rFonts w:ascii="Arial" w:hAnsi="Arial" w:cs="Arial"/>
          <w:sz w:val="20"/>
        </w:rPr>
        <w:tab/>
        <w:t>: 2,5%</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Aldi </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2,4%</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proofErr w:type="spellStart"/>
      <w:r w:rsidRPr="00C24A3A">
        <w:rPr>
          <w:rFonts w:ascii="Arial" w:hAnsi="Arial" w:cs="Arial"/>
          <w:sz w:val="20"/>
        </w:rPr>
        <w:t>Simply</w:t>
      </w:r>
      <w:proofErr w:type="spellEnd"/>
      <w:r w:rsidRPr="00C24A3A">
        <w:rPr>
          <w:rFonts w:ascii="Arial" w:hAnsi="Arial" w:cs="Arial"/>
          <w:sz w:val="20"/>
        </w:rPr>
        <w:t xml:space="preserve"> </w:t>
      </w:r>
      <w:proofErr w:type="spellStart"/>
      <w:r w:rsidRPr="00C24A3A">
        <w:rPr>
          <w:rFonts w:ascii="Arial" w:hAnsi="Arial" w:cs="Arial"/>
          <w:sz w:val="20"/>
        </w:rPr>
        <w:t>Market</w:t>
      </w:r>
      <w:proofErr w:type="spellEnd"/>
      <w:r w:rsidRPr="00C24A3A">
        <w:rPr>
          <w:rFonts w:ascii="Arial" w:hAnsi="Arial" w:cs="Arial"/>
          <w:sz w:val="20"/>
        </w:rPr>
        <w:t xml:space="preserve"> + </w:t>
      </w:r>
      <w:proofErr w:type="spellStart"/>
      <w:r w:rsidRPr="00C24A3A">
        <w:rPr>
          <w:rFonts w:ascii="Arial" w:hAnsi="Arial" w:cs="Arial"/>
          <w:sz w:val="20"/>
        </w:rPr>
        <w:t>Atac</w:t>
      </w:r>
      <w:proofErr w:type="spellEnd"/>
      <w:r w:rsidRPr="00C24A3A">
        <w:rPr>
          <w:rFonts w:ascii="Arial" w:hAnsi="Arial" w:cs="Arial"/>
          <w:sz w:val="20"/>
        </w:rPr>
        <w:tab/>
      </w:r>
      <w:r w:rsidRPr="00C24A3A">
        <w:rPr>
          <w:rFonts w:ascii="Arial" w:hAnsi="Arial" w:cs="Arial"/>
          <w:sz w:val="20"/>
        </w:rPr>
        <w:tab/>
        <w:t>: 2,4%</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Monoprix </w:t>
      </w:r>
      <w:r w:rsidRPr="00C24A3A">
        <w:rPr>
          <w:rFonts w:ascii="Arial" w:hAnsi="Arial" w:cs="Arial"/>
          <w:sz w:val="20"/>
        </w:rPr>
        <w:tab/>
      </w:r>
      <w:r w:rsidRPr="00C24A3A">
        <w:rPr>
          <w:rFonts w:ascii="Arial" w:hAnsi="Arial" w:cs="Arial"/>
          <w:sz w:val="20"/>
        </w:rPr>
        <w:tab/>
      </w:r>
      <w:r w:rsidRPr="00C24A3A">
        <w:rPr>
          <w:rFonts w:ascii="Arial" w:hAnsi="Arial" w:cs="Arial"/>
          <w:sz w:val="20"/>
        </w:rPr>
        <w:tab/>
        <w:t xml:space="preserve">: 2,1% </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Cora </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2%</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proofErr w:type="spellStart"/>
      <w:r w:rsidRPr="00C24A3A">
        <w:rPr>
          <w:rFonts w:ascii="Arial" w:hAnsi="Arial" w:cs="Arial"/>
          <w:sz w:val="20"/>
        </w:rPr>
        <w:t>Franprix</w:t>
      </w:r>
      <w:proofErr w:type="spellEnd"/>
      <w:r w:rsidRPr="00C24A3A">
        <w:rPr>
          <w:rFonts w:ascii="Arial" w:hAnsi="Arial" w:cs="Arial"/>
          <w:sz w:val="20"/>
        </w:rPr>
        <w:t xml:space="preserve"> </w:t>
      </w:r>
      <w:r w:rsidRPr="00C24A3A">
        <w:rPr>
          <w:rFonts w:ascii="Arial" w:hAnsi="Arial" w:cs="Arial"/>
          <w:sz w:val="20"/>
        </w:rPr>
        <w:tab/>
      </w:r>
      <w:r w:rsidRPr="00C24A3A">
        <w:rPr>
          <w:rFonts w:ascii="Arial" w:hAnsi="Arial" w:cs="Arial"/>
          <w:sz w:val="20"/>
        </w:rPr>
        <w:tab/>
      </w:r>
      <w:r w:rsidRPr="00C24A3A">
        <w:rPr>
          <w:rFonts w:ascii="Arial" w:hAnsi="Arial" w:cs="Arial"/>
          <w:sz w:val="20"/>
        </w:rPr>
        <w:tab/>
        <w:t>: 1,5%</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Dia </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1,4</w:t>
      </w:r>
      <w:r w:rsidR="00C24A3A">
        <w:rPr>
          <w:rFonts w:ascii="Arial" w:hAnsi="Arial" w:cs="Arial"/>
          <w:sz w:val="20"/>
        </w:rPr>
        <w:t>%</w:t>
      </w:r>
    </w:p>
    <w:p w:rsidR="00EC3A96" w:rsidRPr="00C24A3A" w:rsidRDefault="00EC3A96" w:rsidP="00CE1B34">
      <w:pPr>
        <w:pStyle w:val="Retraitcorpsdetexte2"/>
        <w:numPr>
          <w:ilvl w:val="0"/>
          <w:numId w:val="36"/>
        </w:numPr>
        <w:spacing w:line="240" w:lineRule="auto"/>
        <w:ind w:left="0" w:firstLine="0"/>
        <w:rPr>
          <w:rFonts w:ascii="Arial" w:hAnsi="Arial" w:cs="Arial"/>
          <w:sz w:val="20"/>
        </w:rPr>
      </w:pPr>
      <w:r w:rsidRPr="00C24A3A">
        <w:rPr>
          <w:rFonts w:ascii="Arial" w:hAnsi="Arial" w:cs="Arial"/>
          <w:sz w:val="20"/>
        </w:rPr>
        <w:t xml:space="preserve">Match </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0,6</w:t>
      </w:r>
      <w:r w:rsidR="00C24A3A">
        <w:rPr>
          <w:rFonts w:ascii="Arial" w:hAnsi="Arial" w:cs="Arial"/>
          <w:sz w:val="20"/>
        </w:rPr>
        <w:t>%</w:t>
      </w:r>
    </w:p>
    <w:p w:rsidR="00194B84" w:rsidRPr="00C24A3A" w:rsidRDefault="00313397" w:rsidP="00CE1B34">
      <w:pPr>
        <w:pStyle w:val="Retraitcorpsdetexte2"/>
        <w:numPr>
          <w:ilvl w:val="0"/>
          <w:numId w:val="36"/>
        </w:numPr>
        <w:spacing w:line="240" w:lineRule="auto"/>
        <w:ind w:left="0" w:firstLine="0"/>
        <w:rPr>
          <w:rFonts w:ascii="Arial" w:hAnsi="Arial" w:cs="Arial"/>
          <w:sz w:val="20"/>
        </w:rPr>
      </w:pPr>
      <w:proofErr w:type="spellStart"/>
      <w:r w:rsidRPr="00C24A3A">
        <w:rPr>
          <w:rFonts w:ascii="Arial" w:hAnsi="Arial" w:cs="Arial"/>
          <w:sz w:val="20"/>
        </w:rPr>
        <w:t>Netto</w:t>
      </w:r>
      <w:proofErr w:type="spellEnd"/>
      <w:r w:rsidRPr="00C24A3A">
        <w:rPr>
          <w:rFonts w:ascii="Arial" w:hAnsi="Arial" w:cs="Arial"/>
          <w:sz w:val="20"/>
        </w:rPr>
        <w:t xml:space="preserve"> </w:t>
      </w:r>
      <w:r w:rsidRPr="00C24A3A">
        <w:rPr>
          <w:rFonts w:ascii="Arial" w:hAnsi="Arial" w:cs="Arial"/>
          <w:sz w:val="20"/>
        </w:rPr>
        <w:tab/>
      </w:r>
      <w:r w:rsidRPr="00C24A3A">
        <w:rPr>
          <w:rFonts w:ascii="Arial" w:hAnsi="Arial" w:cs="Arial"/>
          <w:sz w:val="20"/>
        </w:rPr>
        <w:tab/>
      </w:r>
      <w:r w:rsidRPr="00C24A3A">
        <w:rPr>
          <w:rFonts w:ascii="Arial" w:hAnsi="Arial" w:cs="Arial"/>
          <w:sz w:val="20"/>
        </w:rPr>
        <w:tab/>
      </w:r>
      <w:r w:rsidRPr="00C24A3A">
        <w:rPr>
          <w:rFonts w:ascii="Arial" w:hAnsi="Arial" w:cs="Arial"/>
          <w:sz w:val="20"/>
        </w:rPr>
        <w:tab/>
        <w:t>: 0,5</w:t>
      </w:r>
      <w:r w:rsidR="00C24A3A">
        <w:rPr>
          <w:rFonts w:ascii="Arial" w:hAnsi="Arial" w:cs="Arial"/>
          <w:sz w:val="20"/>
        </w:rPr>
        <w:t>%</w:t>
      </w:r>
    </w:p>
    <w:p w:rsidR="00AB2ED6" w:rsidRPr="00C24A3A" w:rsidRDefault="00AB2ED6" w:rsidP="00C24A3A">
      <w:pPr>
        <w:pStyle w:val="Retraitcorpsdetexte2"/>
        <w:spacing w:line="240" w:lineRule="auto"/>
        <w:ind w:left="0" w:firstLine="0"/>
        <w:rPr>
          <w:rFonts w:ascii="Arial" w:hAnsi="Arial" w:cs="Arial"/>
          <w:sz w:val="20"/>
        </w:rPr>
      </w:pPr>
    </w:p>
    <w:p w:rsidR="00354F07" w:rsidRPr="00C24A3A" w:rsidRDefault="00354F07" w:rsidP="00C24A3A">
      <w:pPr>
        <w:pStyle w:val="Retraitcorpsdetexte2"/>
        <w:spacing w:line="240" w:lineRule="auto"/>
        <w:ind w:left="0" w:firstLine="0"/>
        <w:rPr>
          <w:rFonts w:ascii="Arial" w:hAnsi="Arial" w:cs="Arial"/>
          <w:b/>
          <w:sz w:val="20"/>
        </w:rPr>
      </w:pPr>
      <w:r w:rsidRPr="00C24A3A">
        <w:rPr>
          <w:rFonts w:ascii="Arial" w:hAnsi="Arial" w:cs="Arial"/>
          <w:b/>
          <w:sz w:val="20"/>
        </w:rPr>
        <w:t>L’e-commerce va aider le bricolage</w:t>
      </w:r>
      <w:r w:rsidR="00C24A3A">
        <w:rPr>
          <w:rFonts w:ascii="Arial" w:hAnsi="Arial" w:cs="Arial"/>
          <w:b/>
          <w:sz w:val="20"/>
        </w:rPr>
        <w:t xml:space="preserve"> </w:t>
      </w:r>
      <w:r w:rsidRPr="00C24A3A">
        <w:rPr>
          <w:rFonts w:ascii="Arial" w:hAnsi="Arial" w:cs="Arial"/>
          <w:b/>
          <w:sz w:val="20"/>
        </w:rPr>
        <w:t>à construire son avenir</w:t>
      </w:r>
    </w:p>
    <w:p w:rsidR="007F1F63" w:rsidRPr="00C24A3A" w:rsidRDefault="00EF0F3F" w:rsidP="00C24A3A">
      <w:pPr>
        <w:pStyle w:val="Retraitcorpsdetexte2"/>
        <w:spacing w:line="240" w:lineRule="auto"/>
        <w:ind w:left="0" w:firstLine="0"/>
        <w:rPr>
          <w:rFonts w:ascii="Arial" w:hAnsi="Arial" w:cs="Arial"/>
          <w:sz w:val="20"/>
        </w:rPr>
      </w:pPr>
      <w:r w:rsidRPr="00C24A3A">
        <w:rPr>
          <w:rFonts w:ascii="Arial" w:hAnsi="Arial" w:cs="Arial"/>
          <w:sz w:val="20"/>
        </w:rPr>
        <w:t>La promesse de</w:t>
      </w:r>
      <w:r w:rsidR="00C24A3A">
        <w:rPr>
          <w:rFonts w:ascii="Arial" w:hAnsi="Arial" w:cs="Arial"/>
          <w:sz w:val="20"/>
        </w:rPr>
        <w:t xml:space="preserve"> </w:t>
      </w:r>
      <w:r w:rsidR="00354F07" w:rsidRPr="00C24A3A">
        <w:rPr>
          <w:rFonts w:ascii="Arial" w:hAnsi="Arial" w:cs="Arial"/>
          <w:sz w:val="20"/>
        </w:rPr>
        <w:t>mariage annoncé</w:t>
      </w:r>
      <w:r w:rsidRPr="00C24A3A">
        <w:rPr>
          <w:rFonts w:ascii="Arial" w:hAnsi="Arial" w:cs="Arial"/>
          <w:sz w:val="20"/>
        </w:rPr>
        <w:t>e</w:t>
      </w:r>
      <w:r w:rsidR="00354F07" w:rsidRPr="00C24A3A">
        <w:rPr>
          <w:rFonts w:ascii="Arial" w:hAnsi="Arial" w:cs="Arial"/>
          <w:sz w:val="20"/>
        </w:rPr>
        <w:t xml:space="preserve"> il y</w:t>
      </w:r>
      <w:r w:rsidR="00CE1B34">
        <w:rPr>
          <w:rFonts w:ascii="Arial" w:hAnsi="Arial" w:cs="Arial"/>
          <w:sz w:val="20"/>
        </w:rPr>
        <w:t xml:space="preserve"> </w:t>
      </w:r>
      <w:r w:rsidR="00354F07" w:rsidRPr="00C24A3A">
        <w:rPr>
          <w:rFonts w:ascii="Arial" w:hAnsi="Arial" w:cs="Arial"/>
          <w:sz w:val="20"/>
        </w:rPr>
        <w:t>a un an</w:t>
      </w:r>
      <w:r w:rsidR="00C24A3A">
        <w:rPr>
          <w:rFonts w:ascii="Arial" w:hAnsi="Arial" w:cs="Arial"/>
          <w:sz w:val="20"/>
        </w:rPr>
        <w:t xml:space="preserve"> </w:t>
      </w:r>
      <w:r w:rsidR="00354F07" w:rsidRPr="00C24A3A">
        <w:rPr>
          <w:rFonts w:ascii="Arial" w:hAnsi="Arial" w:cs="Arial"/>
          <w:sz w:val="20"/>
        </w:rPr>
        <w:t xml:space="preserve">entre </w:t>
      </w:r>
      <w:proofErr w:type="spellStart"/>
      <w:r w:rsidR="00354F07" w:rsidRPr="00C24A3A">
        <w:rPr>
          <w:rFonts w:ascii="Arial" w:hAnsi="Arial" w:cs="Arial"/>
          <w:sz w:val="20"/>
        </w:rPr>
        <w:t>Kingfischer</w:t>
      </w:r>
      <w:proofErr w:type="spellEnd"/>
      <w:r w:rsidR="00354F07" w:rsidRPr="00C24A3A">
        <w:rPr>
          <w:rFonts w:ascii="Arial" w:hAnsi="Arial" w:cs="Arial"/>
          <w:sz w:val="20"/>
        </w:rPr>
        <w:t xml:space="preserve"> </w:t>
      </w:r>
      <w:r w:rsidR="00AB2ED6" w:rsidRPr="00C24A3A">
        <w:rPr>
          <w:rFonts w:ascii="Arial" w:hAnsi="Arial" w:cs="Arial"/>
          <w:sz w:val="20"/>
        </w:rPr>
        <w:t>(6,3</w:t>
      </w:r>
      <w:r w:rsidR="00354F07" w:rsidRPr="00C24A3A">
        <w:rPr>
          <w:rFonts w:ascii="Arial" w:hAnsi="Arial" w:cs="Arial"/>
          <w:sz w:val="20"/>
        </w:rPr>
        <w:t xml:space="preserve"> milliards d’euros</w:t>
      </w:r>
      <w:r w:rsidRPr="00C24A3A">
        <w:rPr>
          <w:rFonts w:ascii="Arial" w:hAnsi="Arial" w:cs="Arial"/>
          <w:sz w:val="20"/>
        </w:rPr>
        <w:t>, 33% de parts de marché) et Mr Bricolage </w:t>
      </w:r>
      <w:r w:rsidR="00CE1B34">
        <w:rPr>
          <w:rFonts w:ascii="Arial" w:hAnsi="Arial" w:cs="Arial"/>
          <w:sz w:val="20"/>
        </w:rPr>
        <w:t>(</w:t>
      </w:r>
      <w:r w:rsidRPr="00C24A3A">
        <w:rPr>
          <w:rFonts w:ascii="Arial" w:hAnsi="Arial" w:cs="Arial"/>
          <w:sz w:val="20"/>
        </w:rPr>
        <w:t xml:space="preserve">8% de </w:t>
      </w:r>
      <w:r w:rsidR="00AB2ED6" w:rsidRPr="00C24A3A">
        <w:rPr>
          <w:rFonts w:ascii="Arial" w:hAnsi="Arial" w:cs="Arial"/>
          <w:sz w:val="20"/>
        </w:rPr>
        <w:t>PDM)</w:t>
      </w:r>
      <w:r w:rsidRPr="00C24A3A">
        <w:rPr>
          <w:rFonts w:ascii="Arial" w:hAnsi="Arial" w:cs="Arial"/>
          <w:sz w:val="20"/>
        </w:rPr>
        <w:t xml:space="preserve"> a été</w:t>
      </w:r>
      <w:r w:rsidR="00C24A3A">
        <w:rPr>
          <w:rFonts w:ascii="Arial" w:hAnsi="Arial" w:cs="Arial"/>
          <w:sz w:val="20"/>
        </w:rPr>
        <w:t xml:space="preserve"> </w:t>
      </w:r>
      <w:r w:rsidRPr="00C24A3A">
        <w:rPr>
          <w:rFonts w:ascii="Arial" w:hAnsi="Arial" w:cs="Arial"/>
          <w:sz w:val="20"/>
        </w:rPr>
        <w:t>annulée purement et simplement</w:t>
      </w:r>
      <w:r w:rsidR="00C24A3A">
        <w:rPr>
          <w:rFonts w:ascii="Arial" w:hAnsi="Arial" w:cs="Arial"/>
          <w:sz w:val="20"/>
        </w:rPr>
        <w:t xml:space="preserve"> </w:t>
      </w:r>
      <w:r w:rsidRPr="00C24A3A">
        <w:rPr>
          <w:rFonts w:ascii="Arial" w:hAnsi="Arial" w:cs="Arial"/>
          <w:sz w:val="20"/>
        </w:rPr>
        <w:t>début avril. Si le mariage avait été consommé, le propriétaire de Castorama et</w:t>
      </w:r>
      <w:r w:rsidR="00C24A3A">
        <w:rPr>
          <w:rFonts w:ascii="Arial" w:hAnsi="Arial" w:cs="Arial"/>
          <w:sz w:val="20"/>
        </w:rPr>
        <w:t xml:space="preserve"> </w:t>
      </w:r>
      <w:r w:rsidRPr="00C24A3A">
        <w:rPr>
          <w:rFonts w:ascii="Arial" w:hAnsi="Arial" w:cs="Arial"/>
          <w:sz w:val="20"/>
        </w:rPr>
        <w:t xml:space="preserve">de </w:t>
      </w:r>
      <w:proofErr w:type="spellStart"/>
      <w:r w:rsidRPr="00C24A3A">
        <w:rPr>
          <w:rFonts w:ascii="Arial" w:hAnsi="Arial" w:cs="Arial"/>
          <w:sz w:val="20"/>
        </w:rPr>
        <w:t>Brico</w:t>
      </w:r>
      <w:proofErr w:type="spellEnd"/>
      <w:r w:rsidRPr="00C24A3A">
        <w:rPr>
          <w:rFonts w:ascii="Arial" w:hAnsi="Arial" w:cs="Arial"/>
          <w:sz w:val="20"/>
        </w:rPr>
        <w:t xml:space="preserve"> Dépôt</w:t>
      </w:r>
      <w:r w:rsidR="00C24A3A">
        <w:rPr>
          <w:rFonts w:ascii="Arial" w:hAnsi="Arial" w:cs="Arial"/>
          <w:sz w:val="20"/>
        </w:rPr>
        <w:t xml:space="preserve"> </w:t>
      </w:r>
      <w:r w:rsidRPr="00C24A3A">
        <w:rPr>
          <w:rFonts w:ascii="Arial" w:hAnsi="Arial" w:cs="Arial"/>
          <w:sz w:val="20"/>
        </w:rPr>
        <w:t>serait passé devant son éternel</w:t>
      </w:r>
      <w:r w:rsidR="00C24A3A">
        <w:rPr>
          <w:rFonts w:ascii="Arial" w:hAnsi="Arial" w:cs="Arial"/>
          <w:sz w:val="20"/>
        </w:rPr>
        <w:t xml:space="preserve"> </w:t>
      </w:r>
      <w:r w:rsidRPr="00C24A3A">
        <w:rPr>
          <w:rFonts w:ascii="Arial" w:hAnsi="Arial" w:cs="Arial"/>
          <w:sz w:val="20"/>
        </w:rPr>
        <w:t xml:space="preserve">rival le groupe </w:t>
      </w:r>
      <w:proofErr w:type="spellStart"/>
      <w:r w:rsidRPr="00C24A3A">
        <w:rPr>
          <w:rFonts w:ascii="Arial" w:hAnsi="Arial" w:cs="Arial"/>
          <w:sz w:val="20"/>
        </w:rPr>
        <w:t>Adeo</w:t>
      </w:r>
      <w:proofErr w:type="spellEnd"/>
      <w:r w:rsidRPr="00C24A3A">
        <w:rPr>
          <w:rFonts w:ascii="Arial" w:hAnsi="Arial" w:cs="Arial"/>
          <w:sz w:val="20"/>
        </w:rPr>
        <w:t xml:space="preserve"> qui n’est autre que le détenteur</w:t>
      </w:r>
      <w:r w:rsidR="00C24A3A">
        <w:rPr>
          <w:rFonts w:ascii="Arial" w:hAnsi="Arial" w:cs="Arial"/>
          <w:sz w:val="20"/>
        </w:rPr>
        <w:t xml:space="preserve"> </w:t>
      </w:r>
      <w:r w:rsidRPr="00C24A3A">
        <w:rPr>
          <w:rFonts w:ascii="Arial" w:hAnsi="Arial" w:cs="Arial"/>
          <w:sz w:val="20"/>
        </w:rPr>
        <w:t>de L</w:t>
      </w:r>
      <w:r w:rsidR="00CE1B34">
        <w:rPr>
          <w:rFonts w:ascii="Arial" w:hAnsi="Arial" w:cs="Arial"/>
          <w:sz w:val="20"/>
        </w:rPr>
        <w:t xml:space="preserve">eroy Merlin, </w:t>
      </w:r>
      <w:proofErr w:type="spellStart"/>
      <w:r w:rsidR="00CE1B34">
        <w:rPr>
          <w:rFonts w:ascii="Arial" w:hAnsi="Arial" w:cs="Arial"/>
          <w:sz w:val="20"/>
        </w:rPr>
        <w:t>Weldom</w:t>
      </w:r>
      <w:proofErr w:type="spellEnd"/>
      <w:r w:rsidR="00CE1B34">
        <w:rPr>
          <w:rFonts w:ascii="Arial" w:hAnsi="Arial" w:cs="Arial"/>
          <w:sz w:val="20"/>
        </w:rPr>
        <w:t xml:space="preserve"> et </w:t>
      </w:r>
      <w:proofErr w:type="spellStart"/>
      <w:r w:rsidR="00CE1B34">
        <w:rPr>
          <w:rFonts w:ascii="Arial" w:hAnsi="Arial" w:cs="Arial"/>
          <w:sz w:val="20"/>
        </w:rPr>
        <w:t>Bricoman</w:t>
      </w:r>
      <w:proofErr w:type="spellEnd"/>
      <w:r w:rsidRPr="00C24A3A">
        <w:rPr>
          <w:rFonts w:ascii="Arial" w:hAnsi="Arial" w:cs="Arial"/>
          <w:sz w:val="20"/>
        </w:rPr>
        <w:t>.</w:t>
      </w:r>
      <w:r w:rsidR="007F1F63" w:rsidRPr="00C24A3A">
        <w:rPr>
          <w:rFonts w:ascii="Arial" w:hAnsi="Arial" w:cs="Arial"/>
          <w:sz w:val="20"/>
        </w:rPr>
        <w:t xml:space="preserve"> Pour les </w:t>
      </w:r>
      <w:r w:rsidR="00AB2ED6" w:rsidRPr="00C24A3A">
        <w:rPr>
          <w:rFonts w:ascii="Arial" w:hAnsi="Arial" w:cs="Arial"/>
          <w:sz w:val="20"/>
        </w:rPr>
        <w:t>professionnels,</w:t>
      </w:r>
      <w:r w:rsidR="007F1F63" w:rsidRPr="00C24A3A">
        <w:rPr>
          <w:rFonts w:ascii="Arial" w:hAnsi="Arial" w:cs="Arial"/>
          <w:sz w:val="20"/>
        </w:rPr>
        <w:t xml:space="preserve"> ce marché atteint sa </w:t>
      </w:r>
      <w:r w:rsidR="00AB2ED6" w:rsidRPr="00C24A3A">
        <w:rPr>
          <w:rFonts w:ascii="Arial" w:hAnsi="Arial" w:cs="Arial"/>
          <w:sz w:val="20"/>
        </w:rPr>
        <w:t>maturité,</w:t>
      </w:r>
      <w:r w:rsidR="007F1F63" w:rsidRPr="00C24A3A">
        <w:rPr>
          <w:rFonts w:ascii="Arial" w:hAnsi="Arial" w:cs="Arial"/>
          <w:sz w:val="20"/>
        </w:rPr>
        <w:t xml:space="preserve"> il lui faut attendre une prochaine </w:t>
      </w:r>
      <w:r w:rsidR="00AB2ED6" w:rsidRPr="00C24A3A">
        <w:rPr>
          <w:rFonts w:ascii="Arial" w:hAnsi="Arial" w:cs="Arial"/>
          <w:sz w:val="20"/>
        </w:rPr>
        <w:t xml:space="preserve">évolution. </w:t>
      </w:r>
      <w:r w:rsidR="007F1F63" w:rsidRPr="00C24A3A">
        <w:rPr>
          <w:rFonts w:ascii="Arial" w:hAnsi="Arial" w:cs="Arial"/>
          <w:sz w:val="20"/>
        </w:rPr>
        <w:t xml:space="preserve">Assombri par une conjoncture maussade certes, le bricolage a encore devant lui un fort </w:t>
      </w:r>
      <w:r w:rsidR="00AB2ED6" w:rsidRPr="00C24A3A">
        <w:rPr>
          <w:rFonts w:ascii="Arial" w:hAnsi="Arial" w:cs="Arial"/>
          <w:sz w:val="20"/>
        </w:rPr>
        <w:t>potentiel,</w:t>
      </w:r>
      <w:r w:rsidR="007F1F63" w:rsidRPr="00C24A3A">
        <w:rPr>
          <w:rFonts w:ascii="Arial" w:hAnsi="Arial" w:cs="Arial"/>
          <w:sz w:val="20"/>
        </w:rPr>
        <w:t xml:space="preserve"> grâce notamment à l’e- commerce. En bref : l’avenir du bricolage reste encore à construire.</w:t>
      </w:r>
    </w:p>
    <w:p w:rsidR="007F1F63" w:rsidRPr="00C24A3A" w:rsidRDefault="007F1F63" w:rsidP="00C24A3A">
      <w:pPr>
        <w:pStyle w:val="Retraitcorpsdetexte2"/>
        <w:spacing w:line="240" w:lineRule="auto"/>
        <w:ind w:left="0" w:firstLine="0"/>
        <w:rPr>
          <w:rFonts w:ascii="Arial" w:hAnsi="Arial" w:cs="Arial"/>
          <w:sz w:val="20"/>
        </w:rPr>
      </w:pPr>
    </w:p>
    <w:p w:rsidR="00751E2F" w:rsidRPr="00C24A3A" w:rsidRDefault="007F1F63" w:rsidP="00C24A3A">
      <w:pPr>
        <w:pStyle w:val="Retraitcorpsdetexte2"/>
        <w:spacing w:line="240" w:lineRule="auto"/>
        <w:ind w:left="0" w:firstLine="0"/>
        <w:rPr>
          <w:rFonts w:ascii="Arial" w:hAnsi="Arial" w:cs="Arial"/>
          <w:b/>
          <w:sz w:val="20"/>
        </w:rPr>
      </w:pPr>
      <w:r w:rsidRPr="00C24A3A">
        <w:rPr>
          <w:rFonts w:ascii="Arial" w:hAnsi="Arial" w:cs="Arial"/>
          <w:b/>
          <w:sz w:val="20"/>
        </w:rPr>
        <w:t>Au coude à coude avec Décathlon</w:t>
      </w:r>
      <w:r w:rsidR="00CE1B34">
        <w:rPr>
          <w:rFonts w:ascii="Arial" w:hAnsi="Arial" w:cs="Arial"/>
          <w:b/>
          <w:sz w:val="20"/>
        </w:rPr>
        <w:t>,</w:t>
      </w:r>
      <w:r w:rsidRPr="00C24A3A">
        <w:rPr>
          <w:rFonts w:ascii="Arial" w:hAnsi="Arial" w:cs="Arial"/>
          <w:b/>
          <w:sz w:val="20"/>
        </w:rPr>
        <w:t xml:space="preserve"> </w:t>
      </w:r>
      <w:proofErr w:type="spellStart"/>
      <w:r w:rsidRPr="00C24A3A">
        <w:rPr>
          <w:rFonts w:ascii="Arial" w:hAnsi="Arial" w:cs="Arial"/>
          <w:b/>
          <w:sz w:val="20"/>
        </w:rPr>
        <w:t>Intersport</w:t>
      </w:r>
      <w:proofErr w:type="spellEnd"/>
      <w:r w:rsidR="00C24A3A">
        <w:rPr>
          <w:rFonts w:ascii="Arial" w:hAnsi="Arial" w:cs="Arial"/>
          <w:b/>
          <w:sz w:val="20"/>
        </w:rPr>
        <w:t xml:space="preserve"> </w:t>
      </w:r>
      <w:r w:rsidRPr="00C24A3A">
        <w:rPr>
          <w:rFonts w:ascii="Arial" w:hAnsi="Arial" w:cs="Arial"/>
          <w:b/>
          <w:sz w:val="20"/>
        </w:rPr>
        <w:t>voit ses ventes progresser de 4%</w:t>
      </w:r>
    </w:p>
    <w:p w:rsidR="00DF52F8" w:rsidRPr="00C24A3A" w:rsidRDefault="00751E2F" w:rsidP="00C24A3A">
      <w:pPr>
        <w:pStyle w:val="Retraitcorpsdetexte2"/>
        <w:spacing w:line="240" w:lineRule="auto"/>
        <w:ind w:left="0" w:firstLine="0"/>
        <w:rPr>
          <w:rFonts w:ascii="Arial" w:hAnsi="Arial" w:cs="Arial"/>
          <w:sz w:val="20"/>
        </w:rPr>
      </w:pPr>
      <w:r w:rsidRPr="00C24A3A">
        <w:rPr>
          <w:rFonts w:ascii="Arial" w:hAnsi="Arial" w:cs="Arial"/>
          <w:sz w:val="20"/>
        </w:rPr>
        <w:t>A surface comparable, les ventes</w:t>
      </w:r>
      <w:r w:rsidR="00C24A3A">
        <w:rPr>
          <w:rFonts w:ascii="Arial" w:hAnsi="Arial" w:cs="Arial"/>
          <w:sz w:val="20"/>
        </w:rPr>
        <w:t xml:space="preserve"> </w:t>
      </w:r>
      <w:r w:rsidR="009C2C88" w:rsidRPr="00C24A3A">
        <w:rPr>
          <w:rFonts w:ascii="Arial" w:hAnsi="Arial" w:cs="Arial"/>
          <w:sz w:val="20"/>
        </w:rPr>
        <w:t xml:space="preserve">de l’enseigne ont progressé </w:t>
      </w:r>
      <w:r w:rsidR="000C44F1" w:rsidRPr="00C24A3A">
        <w:rPr>
          <w:rFonts w:ascii="Arial" w:hAnsi="Arial" w:cs="Arial"/>
          <w:sz w:val="20"/>
        </w:rPr>
        <w:t>de 4</w:t>
      </w:r>
      <w:r w:rsidR="009C2C88" w:rsidRPr="00C24A3A">
        <w:rPr>
          <w:rFonts w:ascii="Arial" w:hAnsi="Arial" w:cs="Arial"/>
          <w:sz w:val="20"/>
        </w:rPr>
        <w:t>%</w:t>
      </w:r>
      <w:r w:rsidR="000C44F1" w:rsidRPr="00C24A3A">
        <w:rPr>
          <w:rFonts w:ascii="Arial" w:hAnsi="Arial" w:cs="Arial"/>
          <w:sz w:val="20"/>
        </w:rPr>
        <w:t xml:space="preserve">. </w:t>
      </w:r>
      <w:r w:rsidR="009C2C88" w:rsidRPr="00C24A3A">
        <w:rPr>
          <w:rFonts w:ascii="Arial" w:hAnsi="Arial" w:cs="Arial"/>
          <w:sz w:val="20"/>
        </w:rPr>
        <w:t>Grace à des magasins plus grands, elle vise les 2 milliards d’euros de chiffre d’affaires en 2020. Numéro deux du marché français du sport,</w:t>
      </w:r>
      <w:r w:rsidR="00C24A3A">
        <w:rPr>
          <w:rFonts w:ascii="Arial" w:hAnsi="Arial" w:cs="Arial"/>
          <w:sz w:val="20"/>
        </w:rPr>
        <w:t xml:space="preserve"> </w:t>
      </w:r>
      <w:proofErr w:type="spellStart"/>
      <w:r w:rsidR="009C2C88" w:rsidRPr="00C24A3A">
        <w:rPr>
          <w:rFonts w:ascii="Arial" w:hAnsi="Arial" w:cs="Arial"/>
          <w:sz w:val="20"/>
        </w:rPr>
        <w:t>Intersport</w:t>
      </w:r>
      <w:proofErr w:type="spellEnd"/>
      <w:r w:rsidR="009C2C88" w:rsidRPr="00C24A3A">
        <w:rPr>
          <w:rFonts w:ascii="Arial" w:hAnsi="Arial" w:cs="Arial"/>
          <w:sz w:val="20"/>
        </w:rPr>
        <w:t xml:space="preserve"> reste loin derrière le leader Décathlon. L’écart de chiffre d’affaires est large : 1,6 milliard d’euros</w:t>
      </w:r>
      <w:r w:rsidR="00C24A3A">
        <w:rPr>
          <w:rFonts w:ascii="Arial" w:hAnsi="Arial" w:cs="Arial"/>
          <w:sz w:val="20"/>
        </w:rPr>
        <w:t xml:space="preserve"> </w:t>
      </w:r>
      <w:r w:rsidR="009C2C88" w:rsidRPr="00C24A3A">
        <w:rPr>
          <w:rFonts w:ascii="Arial" w:hAnsi="Arial" w:cs="Arial"/>
          <w:sz w:val="20"/>
        </w:rPr>
        <w:t xml:space="preserve">en 2014 pour la coopérative de commerçants, contre 3,2 milliards pour l’enseigne de la galaxie </w:t>
      </w:r>
      <w:proofErr w:type="spellStart"/>
      <w:r w:rsidR="009C2C88" w:rsidRPr="00C24A3A">
        <w:rPr>
          <w:rFonts w:ascii="Arial" w:hAnsi="Arial" w:cs="Arial"/>
          <w:sz w:val="20"/>
        </w:rPr>
        <w:t>Mulliez</w:t>
      </w:r>
      <w:proofErr w:type="spellEnd"/>
      <w:r w:rsidR="009C2C88" w:rsidRPr="00C24A3A">
        <w:rPr>
          <w:rFonts w:ascii="Arial" w:hAnsi="Arial" w:cs="Arial"/>
          <w:sz w:val="20"/>
        </w:rPr>
        <w:t>. Le succès d’</w:t>
      </w:r>
      <w:proofErr w:type="spellStart"/>
      <w:r w:rsidR="009C2C88" w:rsidRPr="00C24A3A">
        <w:rPr>
          <w:rFonts w:ascii="Arial" w:hAnsi="Arial" w:cs="Arial"/>
          <w:sz w:val="20"/>
        </w:rPr>
        <w:t>Intersport</w:t>
      </w:r>
      <w:proofErr w:type="spellEnd"/>
      <w:r w:rsidR="00C24A3A">
        <w:rPr>
          <w:rFonts w:ascii="Arial" w:hAnsi="Arial" w:cs="Arial"/>
          <w:sz w:val="20"/>
        </w:rPr>
        <w:t xml:space="preserve"> </w:t>
      </w:r>
      <w:r w:rsidR="009C2C88" w:rsidRPr="00C24A3A">
        <w:rPr>
          <w:rFonts w:ascii="Arial" w:hAnsi="Arial" w:cs="Arial"/>
          <w:sz w:val="20"/>
        </w:rPr>
        <w:t xml:space="preserve">incombe pour une large part à sa nouvelle stratégie de développement. Les magasins ouverts </w:t>
      </w:r>
      <w:r w:rsidR="000C44F1" w:rsidRPr="00C24A3A">
        <w:rPr>
          <w:rFonts w:ascii="Arial" w:hAnsi="Arial" w:cs="Arial"/>
          <w:sz w:val="20"/>
        </w:rPr>
        <w:t>(10</w:t>
      </w:r>
      <w:r w:rsidR="009C2C88" w:rsidRPr="00C24A3A">
        <w:rPr>
          <w:rFonts w:ascii="Arial" w:hAnsi="Arial" w:cs="Arial"/>
          <w:sz w:val="20"/>
        </w:rPr>
        <w:t xml:space="preserve"> en 2014)</w:t>
      </w:r>
      <w:r w:rsidR="000C44F1" w:rsidRPr="00C24A3A">
        <w:rPr>
          <w:rFonts w:ascii="Arial" w:hAnsi="Arial" w:cs="Arial"/>
          <w:sz w:val="20"/>
        </w:rPr>
        <w:t xml:space="preserve"> pour un total de 388</w:t>
      </w:r>
      <w:r w:rsidR="00C24A3A">
        <w:rPr>
          <w:rFonts w:ascii="Arial" w:hAnsi="Arial" w:cs="Arial"/>
          <w:sz w:val="20"/>
        </w:rPr>
        <w:t xml:space="preserve"> </w:t>
      </w:r>
      <w:r w:rsidR="000C44F1" w:rsidRPr="00C24A3A">
        <w:rPr>
          <w:rFonts w:ascii="Arial" w:hAnsi="Arial" w:cs="Arial"/>
          <w:sz w:val="20"/>
        </w:rPr>
        <w:t>avec les 25 devant être ouverts en 2015 sont de plus en plus grands.</w:t>
      </w:r>
      <w:r w:rsidR="00C24A3A">
        <w:rPr>
          <w:rFonts w:ascii="Arial" w:hAnsi="Arial" w:cs="Arial"/>
          <w:sz w:val="20"/>
        </w:rPr>
        <w:t xml:space="preserve"> </w:t>
      </w:r>
      <w:r w:rsidR="000C44F1" w:rsidRPr="00C24A3A">
        <w:rPr>
          <w:rFonts w:ascii="Arial" w:hAnsi="Arial" w:cs="Arial"/>
          <w:sz w:val="20"/>
        </w:rPr>
        <w:t xml:space="preserve">Souvent de 2.200 à 4.000 mètres carrés, malgré une moyenne d’encore 1.600 </w:t>
      </w:r>
      <w:r w:rsidR="00C24A3A">
        <w:rPr>
          <w:rFonts w:ascii="Arial" w:hAnsi="Arial" w:cs="Arial"/>
          <w:sz w:val="20"/>
        </w:rPr>
        <w:t>m²</w:t>
      </w:r>
      <w:r w:rsidR="000C44F1" w:rsidRPr="00C24A3A">
        <w:rPr>
          <w:rFonts w:ascii="Arial" w:hAnsi="Arial" w:cs="Arial"/>
          <w:sz w:val="20"/>
        </w:rPr>
        <w:t>.</w:t>
      </w:r>
    </w:p>
    <w:p w:rsidR="00DF52F8" w:rsidRPr="00C24A3A" w:rsidRDefault="00DF52F8" w:rsidP="00C24A3A">
      <w:pPr>
        <w:pStyle w:val="Retraitcorpsdetexte2"/>
        <w:spacing w:line="240" w:lineRule="auto"/>
        <w:ind w:left="0" w:firstLine="0"/>
        <w:rPr>
          <w:rFonts w:ascii="Arial" w:hAnsi="Arial" w:cs="Arial"/>
          <w:sz w:val="20"/>
        </w:rPr>
      </w:pPr>
    </w:p>
    <w:p w:rsidR="00DF52F8" w:rsidRPr="00C24A3A" w:rsidRDefault="00DF52F8" w:rsidP="00C24A3A">
      <w:pPr>
        <w:pStyle w:val="Retraitcorpsdetexte2"/>
        <w:spacing w:line="240" w:lineRule="auto"/>
        <w:ind w:left="0" w:firstLine="0"/>
        <w:rPr>
          <w:rFonts w:ascii="Arial" w:hAnsi="Arial" w:cs="Arial"/>
          <w:b/>
          <w:sz w:val="20"/>
        </w:rPr>
      </w:pPr>
      <w:r w:rsidRPr="00C24A3A">
        <w:rPr>
          <w:rFonts w:ascii="Arial" w:hAnsi="Arial" w:cs="Arial"/>
          <w:b/>
          <w:sz w:val="20"/>
        </w:rPr>
        <w:t>Les enseignes de sport gardent la forme</w:t>
      </w:r>
    </w:p>
    <w:p w:rsidR="00CE6176" w:rsidRPr="00C24A3A" w:rsidRDefault="00DF52F8" w:rsidP="00C24A3A">
      <w:pPr>
        <w:pStyle w:val="Retraitcorpsdetexte2"/>
        <w:spacing w:line="240" w:lineRule="auto"/>
        <w:ind w:left="0" w:firstLine="0"/>
        <w:rPr>
          <w:rFonts w:ascii="Arial" w:hAnsi="Arial" w:cs="Arial"/>
          <w:sz w:val="20"/>
        </w:rPr>
      </w:pPr>
      <w:proofErr w:type="spellStart"/>
      <w:r w:rsidRPr="00C24A3A">
        <w:rPr>
          <w:rFonts w:ascii="Arial" w:hAnsi="Arial" w:cs="Arial"/>
          <w:sz w:val="20"/>
        </w:rPr>
        <w:t>Intersport</w:t>
      </w:r>
      <w:proofErr w:type="spellEnd"/>
      <w:r w:rsidRPr="00C24A3A">
        <w:rPr>
          <w:rFonts w:ascii="Arial" w:hAnsi="Arial" w:cs="Arial"/>
          <w:sz w:val="20"/>
        </w:rPr>
        <w:t xml:space="preserve"> et Décathlon ont bouclé une année 2014 très dynamique. </w:t>
      </w:r>
      <w:proofErr w:type="spellStart"/>
      <w:r w:rsidRPr="00C24A3A">
        <w:rPr>
          <w:rFonts w:ascii="Arial" w:hAnsi="Arial" w:cs="Arial"/>
          <w:sz w:val="20"/>
        </w:rPr>
        <w:t>Intersport</w:t>
      </w:r>
      <w:proofErr w:type="spellEnd"/>
      <w:r w:rsidRPr="00C24A3A">
        <w:rPr>
          <w:rFonts w:ascii="Arial" w:hAnsi="Arial" w:cs="Arial"/>
          <w:sz w:val="20"/>
        </w:rPr>
        <w:t xml:space="preserve"> progresse de 4%</w:t>
      </w:r>
      <w:r w:rsidR="00C24A3A">
        <w:rPr>
          <w:rFonts w:ascii="Arial" w:hAnsi="Arial" w:cs="Arial"/>
          <w:sz w:val="20"/>
        </w:rPr>
        <w:t xml:space="preserve"> </w:t>
      </w:r>
      <w:r w:rsidRPr="00C24A3A">
        <w:rPr>
          <w:rFonts w:ascii="Arial" w:hAnsi="Arial" w:cs="Arial"/>
          <w:sz w:val="20"/>
        </w:rPr>
        <w:t xml:space="preserve">et Décathlon de </w:t>
      </w:r>
      <w:r w:rsidR="00CE1B34">
        <w:rPr>
          <w:rFonts w:ascii="Arial" w:hAnsi="Arial" w:cs="Arial"/>
          <w:sz w:val="20"/>
        </w:rPr>
        <w:t>3</w:t>
      </w:r>
      <w:r w:rsidR="007D4A0E" w:rsidRPr="00C24A3A">
        <w:rPr>
          <w:rFonts w:ascii="Arial" w:hAnsi="Arial" w:cs="Arial"/>
          <w:sz w:val="20"/>
        </w:rPr>
        <w:t xml:space="preserve">,52%. Il se confirme que le sport qui a des vertus </w:t>
      </w:r>
      <w:proofErr w:type="spellStart"/>
      <w:r w:rsidR="007D4A0E" w:rsidRPr="00C24A3A">
        <w:rPr>
          <w:rFonts w:ascii="Arial" w:hAnsi="Arial" w:cs="Arial"/>
          <w:sz w:val="20"/>
        </w:rPr>
        <w:t>déstressantes</w:t>
      </w:r>
      <w:proofErr w:type="spellEnd"/>
      <w:r w:rsidR="007D4A0E" w:rsidRPr="00C24A3A">
        <w:rPr>
          <w:rFonts w:ascii="Arial" w:hAnsi="Arial" w:cs="Arial"/>
          <w:sz w:val="20"/>
        </w:rPr>
        <w:t xml:space="preserve"> évolue à </w:t>
      </w:r>
      <w:r w:rsidR="00CE1B34" w:rsidRPr="00C24A3A">
        <w:rPr>
          <w:rFonts w:ascii="Arial" w:hAnsi="Arial" w:cs="Arial"/>
          <w:sz w:val="20"/>
        </w:rPr>
        <w:t>contre-courant</w:t>
      </w:r>
      <w:r w:rsidR="007D4A0E" w:rsidRPr="00C24A3A">
        <w:rPr>
          <w:rFonts w:ascii="Arial" w:hAnsi="Arial" w:cs="Arial"/>
          <w:sz w:val="20"/>
        </w:rPr>
        <w:t xml:space="preserve"> des autres marchés de consommation. Le secteur profite ainsi des préoccupations croissantes autour de la santé, du </w:t>
      </w:r>
      <w:r w:rsidR="00CE1B34" w:rsidRPr="00C24A3A">
        <w:rPr>
          <w:rFonts w:ascii="Arial" w:hAnsi="Arial" w:cs="Arial"/>
          <w:sz w:val="20"/>
        </w:rPr>
        <w:t>bien-être</w:t>
      </w:r>
      <w:r w:rsidR="007D4A0E" w:rsidRPr="00C24A3A">
        <w:rPr>
          <w:rFonts w:ascii="Arial" w:hAnsi="Arial" w:cs="Arial"/>
          <w:sz w:val="20"/>
        </w:rPr>
        <w:t xml:space="preserve"> et de l’entretien de soi.</w:t>
      </w:r>
    </w:p>
    <w:p w:rsidR="00642A5B" w:rsidRPr="00C24A3A" w:rsidRDefault="00642A5B" w:rsidP="00C24A3A">
      <w:pPr>
        <w:pStyle w:val="Retraitcorpsdetexte2"/>
        <w:spacing w:line="240" w:lineRule="auto"/>
        <w:ind w:left="0" w:firstLine="0"/>
        <w:rPr>
          <w:rFonts w:ascii="Arial" w:hAnsi="Arial" w:cs="Arial"/>
          <w:sz w:val="20"/>
        </w:rPr>
      </w:pPr>
    </w:p>
    <w:p w:rsidR="00642A5B" w:rsidRPr="00C24A3A" w:rsidRDefault="00642A5B" w:rsidP="00C24A3A">
      <w:pPr>
        <w:pStyle w:val="Retraitcorpsdetexte2"/>
        <w:spacing w:line="240" w:lineRule="auto"/>
        <w:ind w:left="0" w:firstLine="0"/>
        <w:rPr>
          <w:rFonts w:ascii="Arial" w:hAnsi="Arial" w:cs="Arial"/>
          <w:b/>
          <w:sz w:val="20"/>
        </w:rPr>
      </w:pPr>
      <w:r w:rsidRPr="00C24A3A">
        <w:rPr>
          <w:rFonts w:ascii="Arial" w:hAnsi="Arial" w:cs="Arial"/>
          <w:b/>
          <w:sz w:val="20"/>
        </w:rPr>
        <w:lastRenderedPageBreak/>
        <w:t>La mondialisation du commerce marque un coup d’arrêt</w:t>
      </w:r>
    </w:p>
    <w:p w:rsidR="00EE7ED2" w:rsidRPr="00C24A3A" w:rsidRDefault="00642A5B" w:rsidP="00C24A3A">
      <w:pPr>
        <w:pStyle w:val="Retraitcorpsdetexte2"/>
        <w:spacing w:line="240" w:lineRule="auto"/>
        <w:ind w:left="0" w:firstLine="0"/>
        <w:rPr>
          <w:rFonts w:ascii="Arial" w:hAnsi="Arial" w:cs="Arial"/>
          <w:sz w:val="20"/>
        </w:rPr>
      </w:pPr>
      <w:r w:rsidRPr="00C24A3A">
        <w:rPr>
          <w:rFonts w:ascii="Arial" w:hAnsi="Arial" w:cs="Arial"/>
          <w:sz w:val="20"/>
        </w:rPr>
        <w:t>Tel est le constat fait tant par le FMI que l’OMC. On constate que le commerce transfrontière</w:t>
      </w:r>
      <w:r w:rsidR="00B97413" w:rsidRPr="00C24A3A">
        <w:rPr>
          <w:rFonts w:ascii="Arial" w:hAnsi="Arial" w:cs="Arial"/>
          <w:sz w:val="20"/>
        </w:rPr>
        <w:t xml:space="preserve"> progresse désormais moins vite que</w:t>
      </w:r>
      <w:r w:rsidR="00C24A3A">
        <w:rPr>
          <w:rFonts w:ascii="Arial" w:hAnsi="Arial" w:cs="Arial"/>
          <w:sz w:val="20"/>
        </w:rPr>
        <w:t xml:space="preserve"> </w:t>
      </w:r>
      <w:r w:rsidRPr="00C24A3A">
        <w:rPr>
          <w:rFonts w:ascii="Arial" w:hAnsi="Arial" w:cs="Arial"/>
          <w:sz w:val="20"/>
        </w:rPr>
        <w:t>l’activité économique elle-même</w:t>
      </w:r>
      <w:r w:rsidR="00CE1B34">
        <w:rPr>
          <w:rFonts w:ascii="Arial" w:hAnsi="Arial" w:cs="Arial"/>
          <w:sz w:val="20"/>
        </w:rPr>
        <w:t xml:space="preserve"> </w:t>
      </w:r>
      <w:r w:rsidR="00EE7ED2" w:rsidRPr="00C24A3A">
        <w:rPr>
          <w:rFonts w:ascii="Arial" w:hAnsi="Arial" w:cs="Arial"/>
          <w:sz w:val="20"/>
        </w:rPr>
        <w:t>(2,4%</w:t>
      </w:r>
      <w:r w:rsidR="00C24A3A">
        <w:rPr>
          <w:rFonts w:ascii="Arial" w:hAnsi="Arial" w:cs="Arial"/>
          <w:sz w:val="20"/>
        </w:rPr>
        <w:t xml:space="preserve"> </w:t>
      </w:r>
      <w:r w:rsidR="00EE7ED2" w:rsidRPr="00C24A3A">
        <w:rPr>
          <w:rFonts w:ascii="Arial" w:hAnsi="Arial" w:cs="Arial"/>
          <w:sz w:val="20"/>
        </w:rPr>
        <w:t>contre 3,4%). La grande question qui se pose est :</w:t>
      </w:r>
      <w:r w:rsidR="00B97413" w:rsidRPr="00C24A3A">
        <w:rPr>
          <w:rFonts w:ascii="Arial" w:hAnsi="Arial" w:cs="Arial"/>
          <w:sz w:val="20"/>
        </w:rPr>
        <w:t xml:space="preserve"> </w:t>
      </w:r>
      <w:r w:rsidR="00EE7ED2" w:rsidRPr="00C24A3A">
        <w:rPr>
          <w:rFonts w:ascii="Arial" w:hAnsi="Arial" w:cs="Arial"/>
          <w:sz w:val="20"/>
        </w:rPr>
        <w:t>la faiblesse des échanges internationaux</w:t>
      </w:r>
      <w:r w:rsidR="00C24A3A">
        <w:rPr>
          <w:rFonts w:ascii="Arial" w:hAnsi="Arial" w:cs="Arial"/>
          <w:sz w:val="20"/>
        </w:rPr>
        <w:t xml:space="preserve"> </w:t>
      </w:r>
      <w:r w:rsidR="00EE7ED2" w:rsidRPr="00C24A3A">
        <w:rPr>
          <w:rFonts w:ascii="Arial" w:hAnsi="Arial" w:cs="Arial"/>
          <w:sz w:val="20"/>
        </w:rPr>
        <w:t xml:space="preserve">est-elle </w:t>
      </w:r>
      <w:r w:rsidR="00B97413" w:rsidRPr="00C24A3A">
        <w:rPr>
          <w:rFonts w:ascii="Arial" w:hAnsi="Arial" w:cs="Arial"/>
          <w:sz w:val="20"/>
        </w:rPr>
        <w:t>conjoncturelle,</w:t>
      </w:r>
      <w:r w:rsidR="00EE7ED2" w:rsidRPr="00C24A3A">
        <w:rPr>
          <w:rFonts w:ascii="Arial" w:hAnsi="Arial" w:cs="Arial"/>
          <w:sz w:val="20"/>
        </w:rPr>
        <w:t xml:space="preserve"> ou s’agit-il d’une rupture de fond ?</w:t>
      </w:r>
    </w:p>
    <w:p w:rsidR="00B97413" w:rsidRPr="00C24A3A" w:rsidRDefault="00B97413" w:rsidP="00C24A3A">
      <w:pPr>
        <w:pStyle w:val="Retraitcorpsdetexte2"/>
        <w:spacing w:line="240" w:lineRule="auto"/>
        <w:ind w:left="0" w:firstLine="0"/>
        <w:rPr>
          <w:rFonts w:ascii="Arial" w:hAnsi="Arial" w:cs="Arial"/>
          <w:sz w:val="20"/>
        </w:rPr>
      </w:pPr>
    </w:p>
    <w:p w:rsidR="00EE7ED2" w:rsidRPr="00C24A3A" w:rsidRDefault="00EE7ED2" w:rsidP="00C24A3A">
      <w:pPr>
        <w:pStyle w:val="Retraitcorpsdetexte2"/>
        <w:spacing w:line="240" w:lineRule="auto"/>
        <w:ind w:left="0" w:firstLine="0"/>
        <w:rPr>
          <w:rFonts w:ascii="Arial" w:hAnsi="Arial" w:cs="Arial"/>
          <w:b/>
          <w:sz w:val="20"/>
        </w:rPr>
      </w:pPr>
      <w:r w:rsidRPr="00C24A3A">
        <w:rPr>
          <w:rFonts w:ascii="Arial" w:hAnsi="Arial" w:cs="Arial"/>
          <w:b/>
          <w:sz w:val="20"/>
        </w:rPr>
        <w:t>Faut-il se préoccuper des concentrations des centrales d’achat ?</w:t>
      </w:r>
    </w:p>
    <w:p w:rsidR="0076477A" w:rsidRPr="00C24A3A" w:rsidRDefault="00EE7ED2" w:rsidP="00C24A3A">
      <w:pPr>
        <w:pStyle w:val="Retraitcorpsdetexte2"/>
        <w:spacing w:line="240" w:lineRule="auto"/>
        <w:ind w:left="0" w:firstLine="0"/>
        <w:rPr>
          <w:rFonts w:ascii="Arial" w:hAnsi="Arial" w:cs="Arial"/>
          <w:sz w:val="20"/>
        </w:rPr>
      </w:pPr>
      <w:r w:rsidRPr="00C24A3A">
        <w:rPr>
          <w:rFonts w:ascii="Arial" w:hAnsi="Arial" w:cs="Arial"/>
          <w:sz w:val="20"/>
        </w:rPr>
        <w:t>Pour Bruno Lasserre</w:t>
      </w:r>
      <w:r w:rsidR="00C12408" w:rsidRPr="00C24A3A">
        <w:rPr>
          <w:rFonts w:ascii="Arial" w:hAnsi="Arial" w:cs="Arial"/>
          <w:sz w:val="20"/>
        </w:rPr>
        <w:t>,</w:t>
      </w:r>
      <w:r w:rsidRPr="00C24A3A">
        <w:rPr>
          <w:rFonts w:ascii="Arial" w:hAnsi="Arial" w:cs="Arial"/>
          <w:sz w:val="20"/>
        </w:rPr>
        <w:t xml:space="preserve"> le président de l’Autorité de la concurrence : «</w:t>
      </w:r>
      <w:r w:rsidR="00C24A3A">
        <w:rPr>
          <w:rFonts w:ascii="Arial" w:hAnsi="Arial" w:cs="Arial"/>
          <w:sz w:val="20"/>
        </w:rPr>
        <w:t xml:space="preserve"> </w:t>
      </w:r>
      <w:r w:rsidRPr="00C24A3A">
        <w:rPr>
          <w:rFonts w:ascii="Arial" w:hAnsi="Arial" w:cs="Arial"/>
          <w:sz w:val="20"/>
        </w:rPr>
        <w:t>Le niveau de concentration des centrales d’achats devient préoccup</w:t>
      </w:r>
      <w:r w:rsidR="00C12408" w:rsidRPr="00C24A3A">
        <w:rPr>
          <w:rFonts w:ascii="Arial" w:hAnsi="Arial" w:cs="Arial"/>
          <w:sz w:val="20"/>
        </w:rPr>
        <w:t>ant »</w:t>
      </w:r>
      <w:r w:rsidR="00C24A3A">
        <w:rPr>
          <w:rFonts w:ascii="Arial" w:hAnsi="Arial" w:cs="Arial"/>
          <w:sz w:val="20"/>
        </w:rPr>
        <w:t xml:space="preserve"> </w:t>
      </w:r>
      <w:r w:rsidR="00C12408" w:rsidRPr="00C24A3A">
        <w:rPr>
          <w:rFonts w:ascii="Arial" w:hAnsi="Arial" w:cs="Arial"/>
          <w:sz w:val="20"/>
        </w:rPr>
        <w:t>et de poursuivre :</w:t>
      </w:r>
      <w:r w:rsidRPr="00C24A3A">
        <w:rPr>
          <w:rFonts w:ascii="Arial" w:hAnsi="Arial" w:cs="Arial"/>
          <w:sz w:val="20"/>
        </w:rPr>
        <w:t xml:space="preserve"> «</w:t>
      </w:r>
      <w:r w:rsidR="00C24A3A">
        <w:rPr>
          <w:rFonts w:ascii="Arial" w:hAnsi="Arial" w:cs="Arial"/>
          <w:sz w:val="20"/>
        </w:rPr>
        <w:t xml:space="preserve"> </w:t>
      </w:r>
      <w:r w:rsidRPr="00C24A3A">
        <w:rPr>
          <w:rFonts w:ascii="Arial" w:hAnsi="Arial" w:cs="Arial"/>
          <w:sz w:val="20"/>
        </w:rPr>
        <w:t xml:space="preserve">Les risques </w:t>
      </w:r>
      <w:r w:rsidR="00127B66" w:rsidRPr="00C24A3A">
        <w:rPr>
          <w:rFonts w:ascii="Arial" w:hAnsi="Arial" w:cs="Arial"/>
          <w:sz w:val="20"/>
        </w:rPr>
        <w:t>d’échanges d’informations stratégiques</w:t>
      </w:r>
      <w:r w:rsidR="00C24A3A">
        <w:rPr>
          <w:rFonts w:ascii="Arial" w:hAnsi="Arial" w:cs="Arial"/>
          <w:sz w:val="20"/>
        </w:rPr>
        <w:t xml:space="preserve"> </w:t>
      </w:r>
      <w:r w:rsidR="00127B66" w:rsidRPr="00C24A3A">
        <w:rPr>
          <w:rFonts w:ascii="Arial" w:hAnsi="Arial" w:cs="Arial"/>
          <w:sz w:val="20"/>
        </w:rPr>
        <w:t>entre enseignes qui se regroupent pourraient aboutir à des pratiques anticoncurrentielles.</w:t>
      </w:r>
      <w:r w:rsidR="00C12408" w:rsidRPr="00C24A3A">
        <w:rPr>
          <w:rFonts w:ascii="Arial" w:hAnsi="Arial" w:cs="Arial"/>
          <w:sz w:val="20"/>
        </w:rPr>
        <w:t> »</w:t>
      </w:r>
      <w:r w:rsidR="00C24A3A">
        <w:rPr>
          <w:rFonts w:ascii="Arial" w:hAnsi="Arial" w:cs="Arial"/>
          <w:sz w:val="20"/>
        </w:rPr>
        <w:t xml:space="preserve"> </w:t>
      </w:r>
      <w:r w:rsidR="00127B66" w:rsidRPr="00C24A3A">
        <w:rPr>
          <w:rFonts w:ascii="Arial" w:hAnsi="Arial" w:cs="Arial"/>
          <w:sz w:val="20"/>
        </w:rPr>
        <w:t>L’Autorité de la concurrence pourrait donc s</w:t>
      </w:r>
      <w:r w:rsidR="00CE1B34">
        <w:rPr>
          <w:rFonts w:ascii="Arial" w:hAnsi="Arial" w:cs="Arial"/>
          <w:sz w:val="20"/>
        </w:rPr>
        <w:t>’</w:t>
      </w:r>
      <w:r w:rsidR="00127B66" w:rsidRPr="00C24A3A">
        <w:rPr>
          <w:rFonts w:ascii="Arial" w:hAnsi="Arial" w:cs="Arial"/>
          <w:sz w:val="20"/>
        </w:rPr>
        <w:t>autosaisir sur la question des dites centrales d’achats. Elle rappelle son rôle de garant du respect de l’économie de marché et non «</w:t>
      </w:r>
      <w:r w:rsidR="00C24A3A">
        <w:rPr>
          <w:rFonts w:ascii="Arial" w:hAnsi="Arial" w:cs="Arial"/>
          <w:sz w:val="20"/>
        </w:rPr>
        <w:t xml:space="preserve"> </w:t>
      </w:r>
      <w:r w:rsidR="00127B66" w:rsidRPr="00C24A3A">
        <w:rPr>
          <w:rFonts w:ascii="Arial" w:hAnsi="Arial" w:cs="Arial"/>
          <w:sz w:val="20"/>
        </w:rPr>
        <w:t>d’arbitre »</w:t>
      </w:r>
      <w:r w:rsidR="00C24A3A">
        <w:rPr>
          <w:rFonts w:ascii="Arial" w:hAnsi="Arial" w:cs="Arial"/>
          <w:sz w:val="20"/>
        </w:rPr>
        <w:t xml:space="preserve"> </w:t>
      </w:r>
      <w:r w:rsidR="00127B66" w:rsidRPr="00C24A3A">
        <w:rPr>
          <w:rFonts w:ascii="Arial" w:hAnsi="Arial" w:cs="Arial"/>
          <w:sz w:val="20"/>
        </w:rPr>
        <w:t>dans les négociations commerciales.</w:t>
      </w:r>
    </w:p>
    <w:p w:rsidR="0076477A" w:rsidRPr="00C24A3A" w:rsidRDefault="0076477A" w:rsidP="00C24A3A">
      <w:pPr>
        <w:pStyle w:val="Retraitcorpsdetexte2"/>
        <w:spacing w:line="240" w:lineRule="auto"/>
        <w:ind w:left="0" w:firstLine="0"/>
        <w:rPr>
          <w:rFonts w:ascii="Arial" w:hAnsi="Arial" w:cs="Arial"/>
          <w:sz w:val="20"/>
        </w:rPr>
      </w:pPr>
    </w:p>
    <w:p w:rsidR="002E18BF" w:rsidRPr="00C24A3A" w:rsidRDefault="002E18BF" w:rsidP="00C24A3A">
      <w:pPr>
        <w:pStyle w:val="Retraitcorpsdetexte2"/>
        <w:spacing w:line="240" w:lineRule="auto"/>
        <w:ind w:left="0" w:firstLine="0"/>
        <w:rPr>
          <w:rFonts w:ascii="Arial" w:hAnsi="Arial" w:cs="Arial"/>
          <w:b/>
          <w:sz w:val="20"/>
        </w:rPr>
      </w:pPr>
      <w:r w:rsidRPr="00C24A3A">
        <w:rPr>
          <w:rFonts w:ascii="Arial" w:hAnsi="Arial" w:cs="Arial"/>
          <w:b/>
          <w:sz w:val="20"/>
        </w:rPr>
        <w:t>Objets connectés : industriels et distributeurs parient su</w:t>
      </w:r>
      <w:r w:rsidR="00CE1B34">
        <w:rPr>
          <w:rFonts w:ascii="Arial" w:hAnsi="Arial" w:cs="Arial"/>
          <w:b/>
          <w:sz w:val="20"/>
        </w:rPr>
        <w:t>r</w:t>
      </w:r>
      <w:r w:rsidRPr="00C24A3A">
        <w:rPr>
          <w:rFonts w:ascii="Arial" w:hAnsi="Arial" w:cs="Arial"/>
          <w:b/>
          <w:sz w:val="20"/>
        </w:rPr>
        <w:t xml:space="preserve"> ces nouvelles technologies</w:t>
      </w:r>
    </w:p>
    <w:p w:rsidR="008470E2" w:rsidRPr="00C24A3A" w:rsidRDefault="002E18BF" w:rsidP="00C24A3A">
      <w:pPr>
        <w:pStyle w:val="Retraitcorpsdetexte2"/>
        <w:spacing w:line="240" w:lineRule="auto"/>
        <w:ind w:left="0" w:firstLine="0"/>
        <w:rPr>
          <w:rFonts w:ascii="Arial" w:hAnsi="Arial" w:cs="Arial"/>
          <w:sz w:val="20"/>
        </w:rPr>
      </w:pPr>
      <w:r w:rsidRPr="00C24A3A">
        <w:rPr>
          <w:rFonts w:ascii="Arial" w:hAnsi="Arial" w:cs="Arial"/>
          <w:sz w:val="20"/>
        </w:rPr>
        <w:t xml:space="preserve">Selon un expert en objets connectés </w:t>
      </w:r>
      <w:r w:rsidR="00D34B5E" w:rsidRPr="00C24A3A">
        <w:rPr>
          <w:rFonts w:ascii="Arial" w:hAnsi="Arial" w:cs="Arial"/>
          <w:sz w:val="20"/>
        </w:rPr>
        <w:t>Jean</w:t>
      </w:r>
      <w:r w:rsidR="00CE1B34">
        <w:rPr>
          <w:rFonts w:ascii="Arial" w:hAnsi="Arial" w:cs="Arial"/>
          <w:sz w:val="20"/>
        </w:rPr>
        <w:t>-</w:t>
      </w:r>
      <w:r w:rsidRPr="00C24A3A">
        <w:rPr>
          <w:rFonts w:ascii="Arial" w:hAnsi="Arial" w:cs="Arial"/>
          <w:sz w:val="20"/>
        </w:rPr>
        <w:t xml:space="preserve">Marie </w:t>
      </w:r>
      <w:proofErr w:type="spellStart"/>
      <w:r w:rsidRPr="00C24A3A">
        <w:rPr>
          <w:rFonts w:ascii="Arial" w:hAnsi="Arial" w:cs="Arial"/>
          <w:sz w:val="20"/>
        </w:rPr>
        <w:t>Philipp</w:t>
      </w:r>
      <w:proofErr w:type="spellEnd"/>
      <w:r w:rsidRPr="00C24A3A">
        <w:rPr>
          <w:rFonts w:ascii="Arial" w:hAnsi="Arial" w:cs="Arial"/>
          <w:sz w:val="20"/>
        </w:rPr>
        <w:t xml:space="preserve"> </w:t>
      </w:r>
      <w:r w:rsidR="00D34B5E" w:rsidRPr="00C24A3A">
        <w:rPr>
          <w:rFonts w:ascii="Arial" w:hAnsi="Arial" w:cs="Arial"/>
          <w:sz w:val="20"/>
        </w:rPr>
        <w:t>(GFK</w:t>
      </w:r>
      <w:r w:rsidRPr="00C24A3A">
        <w:rPr>
          <w:rFonts w:ascii="Arial" w:hAnsi="Arial" w:cs="Arial"/>
          <w:sz w:val="20"/>
        </w:rPr>
        <w:t>) : «</w:t>
      </w:r>
      <w:r w:rsidR="00C24A3A">
        <w:rPr>
          <w:rFonts w:ascii="Arial" w:hAnsi="Arial" w:cs="Arial"/>
          <w:sz w:val="20"/>
        </w:rPr>
        <w:t xml:space="preserve"> </w:t>
      </w:r>
      <w:r w:rsidRPr="00C24A3A">
        <w:rPr>
          <w:rFonts w:ascii="Arial" w:hAnsi="Arial" w:cs="Arial"/>
          <w:sz w:val="20"/>
        </w:rPr>
        <w:t>Les objets connectés</w:t>
      </w:r>
      <w:r w:rsidR="00C24A3A">
        <w:rPr>
          <w:rFonts w:ascii="Arial" w:hAnsi="Arial" w:cs="Arial"/>
          <w:sz w:val="20"/>
        </w:rPr>
        <w:t xml:space="preserve"> </w:t>
      </w:r>
      <w:r w:rsidRPr="00C24A3A">
        <w:rPr>
          <w:rFonts w:ascii="Arial" w:hAnsi="Arial" w:cs="Arial"/>
          <w:sz w:val="20"/>
        </w:rPr>
        <w:t>permettent aux marques et aux distributeurs</w:t>
      </w:r>
      <w:r w:rsidR="00C24A3A">
        <w:rPr>
          <w:rFonts w:ascii="Arial" w:hAnsi="Arial" w:cs="Arial"/>
          <w:sz w:val="20"/>
        </w:rPr>
        <w:t xml:space="preserve"> </w:t>
      </w:r>
      <w:r w:rsidRPr="00C24A3A">
        <w:rPr>
          <w:rFonts w:ascii="Arial" w:hAnsi="Arial" w:cs="Arial"/>
          <w:sz w:val="20"/>
        </w:rPr>
        <w:t>d’aller vers de nouvelles catégories</w:t>
      </w:r>
      <w:r w:rsidR="00C24A3A">
        <w:rPr>
          <w:rFonts w:ascii="Arial" w:hAnsi="Arial" w:cs="Arial"/>
          <w:sz w:val="20"/>
        </w:rPr>
        <w:t xml:space="preserve"> </w:t>
      </w:r>
      <w:r w:rsidRPr="00C24A3A">
        <w:rPr>
          <w:rFonts w:ascii="Arial" w:hAnsi="Arial" w:cs="Arial"/>
          <w:sz w:val="20"/>
        </w:rPr>
        <w:t xml:space="preserve">de produits, comme la santé ou la maison. C’est un </w:t>
      </w:r>
      <w:r w:rsidR="00D34B5E" w:rsidRPr="00C24A3A">
        <w:rPr>
          <w:rFonts w:ascii="Arial" w:hAnsi="Arial" w:cs="Arial"/>
          <w:sz w:val="20"/>
        </w:rPr>
        <w:t>écosystème,</w:t>
      </w:r>
      <w:r w:rsidRPr="00C24A3A">
        <w:rPr>
          <w:rFonts w:ascii="Arial" w:hAnsi="Arial" w:cs="Arial"/>
          <w:sz w:val="20"/>
        </w:rPr>
        <w:t xml:space="preserve"> estimé à 20 Mrds€</w:t>
      </w:r>
      <w:r w:rsidR="00CE1B34">
        <w:rPr>
          <w:rFonts w:ascii="Arial" w:hAnsi="Arial" w:cs="Arial"/>
          <w:sz w:val="20"/>
        </w:rPr>
        <w:t>.</w:t>
      </w:r>
      <w:r w:rsidRPr="00C24A3A">
        <w:rPr>
          <w:rFonts w:ascii="Arial" w:hAnsi="Arial" w:cs="Arial"/>
          <w:sz w:val="20"/>
        </w:rPr>
        <w:t xml:space="preserve"> 150 M€ est le chiffre des objets connectés vendus en France en 2014, multiplié par deux en un an. Eu égard à de telles progressions : 2 milliards d’objets connectés pourraient se vendre en France d’ici à 2020, soit 30 par foyer en </w:t>
      </w:r>
      <w:r w:rsidR="00D34B5E" w:rsidRPr="00C24A3A">
        <w:rPr>
          <w:rFonts w:ascii="Arial" w:hAnsi="Arial" w:cs="Arial"/>
          <w:sz w:val="20"/>
        </w:rPr>
        <w:t>moyenne. L’objectif de cette actuelle ruée vers les objets connectés n’est autre que de prendre position en bonne place</w:t>
      </w:r>
      <w:r w:rsidR="00C24A3A">
        <w:rPr>
          <w:rFonts w:ascii="Arial" w:hAnsi="Arial" w:cs="Arial"/>
          <w:sz w:val="20"/>
        </w:rPr>
        <w:t xml:space="preserve"> </w:t>
      </w:r>
      <w:r w:rsidR="00D34B5E" w:rsidRPr="00C24A3A">
        <w:rPr>
          <w:rFonts w:ascii="Arial" w:hAnsi="Arial" w:cs="Arial"/>
          <w:sz w:val="20"/>
        </w:rPr>
        <w:t>sur de nouveaux marchés à fort potentiel de croissance.</w:t>
      </w:r>
    </w:p>
    <w:p w:rsidR="008470E2" w:rsidRPr="00C24A3A" w:rsidRDefault="008470E2" w:rsidP="00C24A3A">
      <w:pPr>
        <w:pStyle w:val="Retraitcorpsdetexte2"/>
        <w:spacing w:line="240" w:lineRule="auto"/>
        <w:ind w:left="0" w:firstLine="0"/>
        <w:rPr>
          <w:rFonts w:ascii="Arial" w:hAnsi="Arial" w:cs="Arial"/>
          <w:sz w:val="20"/>
        </w:rPr>
      </w:pPr>
    </w:p>
    <w:p w:rsidR="008470E2" w:rsidRPr="00C24A3A" w:rsidRDefault="008470E2" w:rsidP="00C24A3A">
      <w:pPr>
        <w:pStyle w:val="Retraitcorpsdetexte2"/>
        <w:spacing w:line="240" w:lineRule="auto"/>
        <w:ind w:left="0" w:firstLine="0"/>
        <w:rPr>
          <w:rFonts w:ascii="Arial" w:hAnsi="Arial" w:cs="Arial"/>
          <w:b/>
          <w:sz w:val="20"/>
        </w:rPr>
      </w:pPr>
      <w:r w:rsidRPr="00C24A3A">
        <w:rPr>
          <w:rFonts w:ascii="Arial" w:hAnsi="Arial" w:cs="Arial"/>
          <w:b/>
          <w:sz w:val="20"/>
        </w:rPr>
        <w:t>L’offre halal confirme son succès</w:t>
      </w:r>
    </w:p>
    <w:p w:rsidR="008470E2" w:rsidRPr="00C24A3A" w:rsidRDefault="008470E2" w:rsidP="00C24A3A">
      <w:pPr>
        <w:pStyle w:val="Retraitcorpsdetexte2"/>
        <w:spacing w:line="240" w:lineRule="auto"/>
        <w:ind w:left="0" w:firstLine="0"/>
        <w:rPr>
          <w:rFonts w:ascii="Arial" w:hAnsi="Arial" w:cs="Arial"/>
          <w:sz w:val="20"/>
        </w:rPr>
      </w:pPr>
      <w:r w:rsidRPr="00C24A3A">
        <w:rPr>
          <w:rFonts w:ascii="Arial" w:hAnsi="Arial" w:cs="Arial"/>
          <w:sz w:val="20"/>
        </w:rPr>
        <w:t>D’année en année</w:t>
      </w:r>
      <w:r w:rsidR="00CE1B34">
        <w:rPr>
          <w:rFonts w:ascii="Arial" w:hAnsi="Arial" w:cs="Arial"/>
          <w:sz w:val="20"/>
        </w:rPr>
        <w:t>,</w:t>
      </w:r>
      <w:r w:rsidRPr="00C24A3A">
        <w:rPr>
          <w:rFonts w:ascii="Arial" w:hAnsi="Arial" w:cs="Arial"/>
          <w:sz w:val="20"/>
        </w:rPr>
        <w:t xml:space="preserve"> halal affiche une forte croissance. Les marques multiplient les innovations et rendent le rayon attractif par un balisage plus précis et des opérations de promotion.</w:t>
      </w:r>
    </w:p>
    <w:p w:rsidR="00B97413" w:rsidRPr="00C24A3A" w:rsidRDefault="00B97413" w:rsidP="00C24A3A">
      <w:pPr>
        <w:pStyle w:val="Retraitcorpsdetexte2"/>
        <w:spacing w:line="240" w:lineRule="auto"/>
        <w:ind w:left="0" w:firstLine="0"/>
        <w:rPr>
          <w:rFonts w:ascii="Arial" w:hAnsi="Arial" w:cs="Arial"/>
          <w:sz w:val="20"/>
        </w:rPr>
      </w:pPr>
    </w:p>
    <w:p w:rsidR="008470E2" w:rsidRPr="00C24A3A" w:rsidRDefault="008470E2" w:rsidP="00C24A3A">
      <w:pPr>
        <w:pStyle w:val="Retraitcorpsdetexte2"/>
        <w:spacing w:line="240" w:lineRule="auto"/>
        <w:ind w:left="0" w:firstLine="0"/>
        <w:rPr>
          <w:rFonts w:ascii="Arial" w:hAnsi="Arial" w:cs="Arial"/>
          <w:b/>
          <w:sz w:val="20"/>
        </w:rPr>
      </w:pPr>
      <w:r w:rsidRPr="00C24A3A">
        <w:rPr>
          <w:rFonts w:ascii="Arial" w:hAnsi="Arial" w:cs="Arial"/>
          <w:b/>
          <w:sz w:val="20"/>
        </w:rPr>
        <w:t>Dia : une couteuse mais prometteuse transformation</w:t>
      </w:r>
    </w:p>
    <w:p w:rsidR="00AF1D94" w:rsidRPr="00C24A3A" w:rsidRDefault="008470E2" w:rsidP="00C24A3A">
      <w:pPr>
        <w:pStyle w:val="Retraitcorpsdetexte2"/>
        <w:spacing w:line="240" w:lineRule="auto"/>
        <w:ind w:left="0" w:firstLine="0"/>
        <w:rPr>
          <w:rFonts w:ascii="Arial" w:hAnsi="Arial" w:cs="Arial"/>
          <w:sz w:val="20"/>
        </w:rPr>
      </w:pPr>
      <w:r w:rsidRPr="00C24A3A">
        <w:rPr>
          <w:rFonts w:ascii="Arial" w:hAnsi="Arial" w:cs="Arial"/>
          <w:sz w:val="20"/>
        </w:rPr>
        <w:t>Le premier des 750 magasins Dia amenés à changer</w:t>
      </w:r>
      <w:r w:rsidR="00C24A3A">
        <w:rPr>
          <w:rFonts w:ascii="Arial" w:hAnsi="Arial" w:cs="Arial"/>
          <w:sz w:val="20"/>
        </w:rPr>
        <w:t xml:space="preserve"> </w:t>
      </w:r>
      <w:r w:rsidRPr="00C24A3A">
        <w:rPr>
          <w:rFonts w:ascii="Arial" w:hAnsi="Arial" w:cs="Arial"/>
          <w:sz w:val="20"/>
        </w:rPr>
        <w:t>d’enseigne</w:t>
      </w:r>
      <w:r w:rsidR="00C24A3A">
        <w:rPr>
          <w:rFonts w:ascii="Arial" w:hAnsi="Arial" w:cs="Arial"/>
          <w:sz w:val="20"/>
        </w:rPr>
        <w:t xml:space="preserve"> </w:t>
      </w:r>
      <w:r w:rsidRPr="00C24A3A">
        <w:rPr>
          <w:rFonts w:ascii="Arial" w:hAnsi="Arial" w:cs="Arial"/>
          <w:sz w:val="20"/>
        </w:rPr>
        <w:t xml:space="preserve">vient de se </w:t>
      </w:r>
      <w:r w:rsidR="00F07615" w:rsidRPr="00C24A3A">
        <w:rPr>
          <w:rFonts w:ascii="Arial" w:hAnsi="Arial" w:cs="Arial"/>
          <w:sz w:val="20"/>
        </w:rPr>
        <w:t>métamorphoser,</w:t>
      </w:r>
      <w:r w:rsidRPr="00C24A3A">
        <w:rPr>
          <w:rFonts w:ascii="Arial" w:hAnsi="Arial" w:cs="Arial"/>
          <w:sz w:val="20"/>
        </w:rPr>
        <w:t xml:space="preserve"> à Biarritz, en Carrefour Contact. La totale mutation du réseau n’est pas sans risques importants, en revanche l’opération qui doit se dérouler sur les deux années à venir, est assurée d’un fort potentiel de </w:t>
      </w:r>
      <w:r w:rsidR="00F07615" w:rsidRPr="00C24A3A">
        <w:rPr>
          <w:rFonts w:ascii="Arial" w:hAnsi="Arial" w:cs="Arial"/>
          <w:sz w:val="20"/>
        </w:rPr>
        <w:t>réussite. Rappelons</w:t>
      </w:r>
      <w:r w:rsidRPr="00C24A3A">
        <w:rPr>
          <w:rFonts w:ascii="Arial" w:hAnsi="Arial" w:cs="Arial"/>
          <w:sz w:val="20"/>
        </w:rPr>
        <w:t xml:space="preserve"> que</w:t>
      </w:r>
      <w:r w:rsidR="00B97413" w:rsidRPr="00C24A3A">
        <w:rPr>
          <w:rFonts w:ascii="Arial" w:hAnsi="Arial" w:cs="Arial"/>
          <w:sz w:val="20"/>
        </w:rPr>
        <w:t> </w:t>
      </w:r>
      <w:r w:rsidRPr="00C24A3A">
        <w:rPr>
          <w:rFonts w:ascii="Arial" w:hAnsi="Arial" w:cs="Arial"/>
          <w:sz w:val="20"/>
        </w:rPr>
        <w:t>c’est en</w:t>
      </w:r>
      <w:r w:rsidR="00037431" w:rsidRPr="00C24A3A">
        <w:rPr>
          <w:rFonts w:ascii="Arial" w:hAnsi="Arial" w:cs="Arial"/>
          <w:sz w:val="20"/>
        </w:rPr>
        <w:t xml:space="preserve"> </w:t>
      </w:r>
      <w:r w:rsidRPr="00C24A3A">
        <w:rPr>
          <w:rFonts w:ascii="Arial" w:hAnsi="Arial" w:cs="Arial"/>
          <w:sz w:val="20"/>
        </w:rPr>
        <w:t>2014 que Carrefour</w:t>
      </w:r>
      <w:r w:rsidR="00C24A3A">
        <w:rPr>
          <w:rFonts w:ascii="Arial" w:hAnsi="Arial" w:cs="Arial"/>
          <w:sz w:val="20"/>
        </w:rPr>
        <w:t xml:space="preserve"> </w:t>
      </w:r>
      <w:r w:rsidRPr="00C24A3A">
        <w:rPr>
          <w:rFonts w:ascii="Arial" w:hAnsi="Arial" w:cs="Arial"/>
          <w:sz w:val="20"/>
        </w:rPr>
        <w:t>a racheté</w:t>
      </w:r>
      <w:r w:rsidR="00037431" w:rsidRPr="00C24A3A">
        <w:rPr>
          <w:rFonts w:ascii="Arial" w:hAnsi="Arial" w:cs="Arial"/>
          <w:sz w:val="20"/>
        </w:rPr>
        <w:t>,</w:t>
      </w:r>
      <w:r w:rsidRPr="00C24A3A">
        <w:rPr>
          <w:rFonts w:ascii="Arial" w:hAnsi="Arial" w:cs="Arial"/>
          <w:sz w:val="20"/>
        </w:rPr>
        <w:t xml:space="preserve"> pour 600 millions d’€</w:t>
      </w:r>
      <w:r w:rsidR="00037431" w:rsidRPr="00C24A3A">
        <w:rPr>
          <w:rFonts w:ascii="Arial" w:hAnsi="Arial" w:cs="Arial"/>
          <w:sz w:val="20"/>
        </w:rPr>
        <w:t>,</w:t>
      </w:r>
      <w:r w:rsidR="00C24A3A">
        <w:rPr>
          <w:rFonts w:ascii="Arial" w:hAnsi="Arial" w:cs="Arial"/>
          <w:sz w:val="20"/>
        </w:rPr>
        <w:t xml:space="preserve"> </w:t>
      </w:r>
      <w:r w:rsidRPr="00C24A3A">
        <w:rPr>
          <w:rFonts w:ascii="Arial" w:hAnsi="Arial" w:cs="Arial"/>
          <w:sz w:val="20"/>
        </w:rPr>
        <w:t>le réseau des 813 magasins sous marque Dia.</w:t>
      </w:r>
      <w:r w:rsidR="00F07615" w:rsidRPr="00C24A3A">
        <w:rPr>
          <w:rFonts w:ascii="Arial" w:hAnsi="Arial" w:cs="Arial"/>
          <w:sz w:val="20"/>
        </w:rPr>
        <w:t xml:space="preserve"> L’autorité de la concurrence avait</w:t>
      </w:r>
      <w:r w:rsidR="00C24A3A">
        <w:rPr>
          <w:rFonts w:ascii="Arial" w:hAnsi="Arial" w:cs="Arial"/>
          <w:sz w:val="20"/>
        </w:rPr>
        <w:t xml:space="preserve"> </w:t>
      </w:r>
      <w:r w:rsidR="00F07615" w:rsidRPr="00C24A3A">
        <w:rPr>
          <w:rFonts w:ascii="Arial" w:hAnsi="Arial" w:cs="Arial"/>
          <w:sz w:val="20"/>
        </w:rPr>
        <w:t>validé le rachat</w:t>
      </w:r>
      <w:r w:rsidR="00C24A3A">
        <w:rPr>
          <w:rFonts w:ascii="Arial" w:hAnsi="Arial" w:cs="Arial"/>
          <w:sz w:val="20"/>
        </w:rPr>
        <w:t xml:space="preserve"> </w:t>
      </w:r>
      <w:r w:rsidR="00F07615" w:rsidRPr="00C24A3A">
        <w:rPr>
          <w:rFonts w:ascii="Arial" w:hAnsi="Arial" w:cs="Arial"/>
          <w:sz w:val="20"/>
        </w:rPr>
        <w:t>sous condit</w:t>
      </w:r>
      <w:r w:rsidR="00037431" w:rsidRPr="00C24A3A">
        <w:rPr>
          <w:rFonts w:ascii="Arial" w:hAnsi="Arial" w:cs="Arial"/>
          <w:sz w:val="20"/>
        </w:rPr>
        <w:t xml:space="preserve">ion expresse de céder 56 points de </w:t>
      </w:r>
      <w:r w:rsidR="00F07615" w:rsidRPr="00C24A3A">
        <w:rPr>
          <w:rFonts w:ascii="Arial" w:hAnsi="Arial" w:cs="Arial"/>
          <w:sz w:val="20"/>
        </w:rPr>
        <w:t xml:space="preserve">vente. </w:t>
      </w:r>
      <w:r w:rsidR="00037431" w:rsidRPr="00C24A3A">
        <w:rPr>
          <w:rFonts w:ascii="Arial" w:hAnsi="Arial" w:cs="Arial"/>
          <w:sz w:val="20"/>
        </w:rPr>
        <w:t>Désormais,</w:t>
      </w:r>
      <w:r w:rsidR="00F07615" w:rsidRPr="00C24A3A">
        <w:rPr>
          <w:rFonts w:ascii="Arial" w:hAnsi="Arial" w:cs="Arial"/>
          <w:sz w:val="20"/>
        </w:rPr>
        <w:t xml:space="preserve"> adieu le positionnement hard discount. Une stratégie de montée en gamme</w:t>
      </w:r>
      <w:r w:rsidR="00C24A3A">
        <w:rPr>
          <w:rFonts w:ascii="Arial" w:hAnsi="Arial" w:cs="Arial"/>
          <w:sz w:val="20"/>
        </w:rPr>
        <w:t xml:space="preserve"> </w:t>
      </w:r>
      <w:r w:rsidR="00F07615" w:rsidRPr="00C24A3A">
        <w:rPr>
          <w:rFonts w:ascii="Arial" w:hAnsi="Arial" w:cs="Arial"/>
          <w:sz w:val="20"/>
        </w:rPr>
        <w:t>prend place progressivement, dans des magasins revus et corrigés à cet effet.</w:t>
      </w:r>
      <w:r w:rsidR="00C24A3A">
        <w:rPr>
          <w:rFonts w:ascii="Arial" w:hAnsi="Arial" w:cs="Arial"/>
          <w:sz w:val="20"/>
        </w:rPr>
        <w:t xml:space="preserve"> </w:t>
      </w:r>
      <w:r w:rsidR="00AF1D94" w:rsidRPr="00C24A3A">
        <w:rPr>
          <w:rFonts w:ascii="Arial" w:hAnsi="Arial" w:cs="Arial"/>
          <w:sz w:val="20"/>
        </w:rPr>
        <w:t xml:space="preserve">2017 devrait être l’année de la fin du </w:t>
      </w:r>
      <w:r w:rsidR="00B97413" w:rsidRPr="00C24A3A">
        <w:rPr>
          <w:rFonts w:ascii="Arial" w:hAnsi="Arial" w:cs="Arial"/>
          <w:sz w:val="20"/>
        </w:rPr>
        <w:t>transfert du par</w:t>
      </w:r>
      <w:r w:rsidR="00CE1B34">
        <w:rPr>
          <w:rFonts w:ascii="Arial" w:hAnsi="Arial" w:cs="Arial"/>
          <w:sz w:val="20"/>
        </w:rPr>
        <w:t>c</w:t>
      </w:r>
      <w:r w:rsidR="00B97413" w:rsidRPr="00C24A3A">
        <w:rPr>
          <w:rFonts w:ascii="Arial" w:hAnsi="Arial" w:cs="Arial"/>
          <w:sz w:val="20"/>
        </w:rPr>
        <w:t xml:space="preserve"> </w:t>
      </w:r>
      <w:r w:rsidR="00AF1D94" w:rsidRPr="00C24A3A">
        <w:rPr>
          <w:rFonts w:ascii="Arial" w:hAnsi="Arial" w:cs="Arial"/>
          <w:sz w:val="20"/>
        </w:rPr>
        <w:t>et le retour espéré à l’équilibre financier.</w:t>
      </w:r>
    </w:p>
    <w:p w:rsidR="00AF1D94" w:rsidRPr="00C24A3A" w:rsidRDefault="00AF1D94" w:rsidP="00C24A3A">
      <w:pPr>
        <w:pStyle w:val="Retraitcorpsdetexte2"/>
        <w:spacing w:line="240" w:lineRule="auto"/>
        <w:ind w:left="0" w:firstLine="0"/>
        <w:rPr>
          <w:rFonts w:ascii="Arial" w:hAnsi="Arial" w:cs="Arial"/>
          <w:sz w:val="20"/>
        </w:rPr>
      </w:pPr>
    </w:p>
    <w:p w:rsidR="001938EB" w:rsidRPr="00C24A3A" w:rsidRDefault="001938EB" w:rsidP="00C24A3A">
      <w:pPr>
        <w:pStyle w:val="Retraitcorpsdetexte2"/>
        <w:spacing w:line="240" w:lineRule="auto"/>
        <w:ind w:left="0" w:firstLine="0"/>
        <w:rPr>
          <w:rFonts w:ascii="Arial" w:hAnsi="Arial" w:cs="Arial"/>
          <w:b/>
          <w:sz w:val="20"/>
        </w:rPr>
      </w:pPr>
      <w:r w:rsidRPr="00C24A3A">
        <w:rPr>
          <w:rFonts w:ascii="Arial" w:hAnsi="Arial" w:cs="Arial"/>
          <w:b/>
          <w:sz w:val="20"/>
        </w:rPr>
        <w:t>Les consommateurs retrouvent le moral</w:t>
      </w:r>
    </w:p>
    <w:p w:rsidR="005C0AAD" w:rsidRPr="00C24A3A" w:rsidRDefault="001938EB" w:rsidP="00C24A3A">
      <w:pPr>
        <w:pStyle w:val="Retraitcorpsdetexte2"/>
        <w:spacing w:line="240" w:lineRule="auto"/>
        <w:ind w:left="0" w:firstLine="0"/>
        <w:rPr>
          <w:rFonts w:ascii="Arial" w:hAnsi="Arial" w:cs="Arial"/>
          <w:sz w:val="20"/>
        </w:rPr>
      </w:pPr>
      <w:r w:rsidRPr="00C24A3A">
        <w:rPr>
          <w:rFonts w:ascii="Arial" w:hAnsi="Arial" w:cs="Arial"/>
          <w:sz w:val="20"/>
        </w:rPr>
        <w:t>Début</w:t>
      </w:r>
      <w:r w:rsidR="00C24A3A">
        <w:rPr>
          <w:rFonts w:ascii="Arial" w:hAnsi="Arial" w:cs="Arial"/>
          <w:sz w:val="20"/>
        </w:rPr>
        <w:t xml:space="preserve"> </w:t>
      </w:r>
      <w:r w:rsidR="00B14B50" w:rsidRPr="00C24A3A">
        <w:rPr>
          <w:rFonts w:ascii="Arial" w:hAnsi="Arial" w:cs="Arial"/>
          <w:sz w:val="20"/>
        </w:rPr>
        <w:t>du mois de mars, l’</w:t>
      </w:r>
      <w:r w:rsidRPr="00C24A3A">
        <w:rPr>
          <w:rFonts w:ascii="Arial" w:hAnsi="Arial" w:cs="Arial"/>
          <w:sz w:val="20"/>
        </w:rPr>
        <w:t>Insee</w:t>
      </w:r>
      <w:r w:rsidR="00C24A3A">
        <w:rPr>
          <w:rFonts w:ascii="Arial" w:hAnsi="Arial" w:cs="Arial"/>
          <w:sz w:val="20"/>
        </w:rPr>
        <w:t xml:space="preserve"> </w:t>
      </w:r>
      <w:r w:rsidR="00B14B50" w:rsidRPr="00C24A3A">
        <w:rPr>
          <w:rFonts w:ascii="Arial" w:hAnsi="Arial" w:cs="Arial"/>
          <w:sz w:val="20"/>
        </w:rPr>
        <w:t xml:space="preserve">nous apprend </w:t>
      </w:r>
      <w:r w:rsidRPr="00C24A3A">
        <w:rPr>
          <w:rFonts w:ascii="Arial" w:hAnsi="Arial" w:cs="Arial"/>
          <w:sz w:val="20"/>
        </w:rPr>
        <w:t xml:space="preserve">que de décembre 2014 à février 2015, la consommation des ménages avait progressé de </w:t>
      </w:r>
      <w:r w:rsidR="00CE1B34">
        <w:rPr>
          <w:rFonts w:ascii="Arial" w:hAnsi="Arial" w:cs="Arial"/>
          <w:sz w:val="20"/>
        </w:rPr>
        <w:t>2%</w:t>
      </w:r>
      <w:r w:rsidRPr="00C24A3A">
        <w:rPr>
          <w:rFonts w:ascii="Arial" w:hAnsi="Arial" w:cs="Arial"/>
          <w:sz w:val="20"/>
        </w:rPr>
        <w:t xml:space="preserve"> grâce notamment à la baisse des prix du pétrole. Vladimir </w:t>
      </w:r>
      <w:proofErr w:type="spellStart"/>
      <w:r w:rsidRPr="00C24A3A">
        <w:rPr>
          <w:rFonts w:ascii="Arial" w:hAnsi="Arial" w:cs="Arial"/>
          <w:sz w:val="20"/>
        </w:rPr>
        <w:t>Passeron</w:t>
      </w:r>
      <w:proofErr w:type="spellEnd"/>
      <w:r w:rsidRPr="00C24A3A">
        <w:rPr>
          <w:rFonts w:ascii="Arial" w:hAnsi="Arial" w:cs="Arial"/>
          <w:sz w:val="20"/>
        </w:rPr>
        <w:t xml:space="preserve"> le chef du service de la conjoncture, indiquait même qu’à la mi-2015, le pouvoir d’achat serait ainsi supérieur de </w:t>
      </w:r>
      <w:r w:rsidR="00CE1B34">
        <w:rPr>
          <w:rFonts w:ascii="Arial" w:hAnsi="Arial" w:cs="Arial"/>
          <w:sz w:val="20"/>
        </w:rPr>
        <w:t>1,6%</w:t>
      </w:r>
      <w:r w:rsidRPr="00C24A3A">
        <w:rPr>
          <w:rFonts w:ascii="Arial" w:hAnsi="Arial" w:cs="Arial"/>
          <w:sz w:val="20"/>
        </w:rPr>
        <w:t xml:space="preserve"> à ce qu’il était un an auparavant, la plus fort</w:t>
      </w:r>
      <w:r w:rsidR="00B14B50" w:rsidRPr="00C24A3A">
        <w:rPr>
          <w:rFonts w:ascii="Arial" w:hAnsi="Arial" w:cs="Arial"/>
          <w:sz w:val="20"/>
        </w:rPr>
        <w:t>e</w:t>
      </w:r>
      <w:r w:rsidRPr="00C24A3A">
        <w:rPr>
          <w:rFonts w:ascii="Arial" w:hAnsi="Arial" w:cs="Arial"/>
          <w:sz w:val="20"/>
        </w:rPr>
        <w:t xml:space="preserve"> hausse en cinq ans</w:t>
      </w:r>
      <w:r w:rsidR="005C0AAD" w:rsidRPr="00C24A3A">
        <w:rPr>
          <w:rFonts w:ascii="Arial" w:hAnsi="Arial" w:cs="Arial"/>
          <w:sz w:val="20"/>
        </w:rPr>
        <w:t>. La baisse des prix est à l’origine d’un pouvoir d’achat revigoré. Ainsi dans l’une</w:t>
      </w:r>
      <w:r w:rsidR="00C71D3D">
        <w:rPr>
          <w:rFonts w:ascii="Arial" w:hAnsi="Arial" w:cs="Arial"/>
          <w:sz w:val="20"/>
        </w:rPr>
        <w:t xml:space="preserve"> de ses dernières notes, </w:t>
      </w:r>
      <w:proofErr w:type="spellStart"/>
      <w:r w:rsidR="00C71D3D">
        <w:rPr>
          <w:rFonts w:ascii="Arial" w:hAnsi="Arial" w:cs="Arial"/>
          <w:sz w:val="20"/>
        </w:rPr>
        <w:t>Kantar-</w:t>
      </w:r>
      <w:r w:rsidR="005C0AAD" w:rsidRPr="00C24A3A">
        <w:rPr>
          <w:rFonts w:ascii="Arial" w:hAnsi="Arial" w:cs="Arial"/>
          <w:sz w:val="20"/>
        </w:rPr>
        <w:t>Worldpanel</w:t>
      </w:r>
      <w:proofErr w:type="spellEnd"/>
      <w:r w:rsidR="005C0AAD" w:rsidRPr="00C24A3A">
        <w:rPr>
          <w:rFonts w:ascii="Arial" w:hAnsi="Arial" w:cs="Arial"/>
          <w:sz w:val="20"/>
        </w:rPr>
        <w:t xml:space="preserve"> indiquait que les consommateurs</w:t>
      </w:r>
      <w:r w:rsidR="00C24A3A">
        <w:rPr>
          <w:rFonts w:ascii="Arial" w:hAnsi="Arial" w:cs="Arial"/>
          <w:sz w:val="20"/>
        </w:rPr>
        <w:t xml:space="preserve"> </w:t>
      </w:r>
      <w:r w:rsidR="005C0AAD" w:rsidRPr="00C24A3A">
        <w:rPr>
          <w:rFonts w:ascii="Arial" w:hAnsi="Arial" w:cs="Arial"/>
          <w:sz w:val="20"/>
        </w:rPr>
        <w:t>sont bien conscients</w:t>
      </w:r>
      <w:r w:rsidR="00C24A3A">
        <w:rPr>
          <w:rFonts w:ascii="Arial" w:hAnsi="Arial" w:cs="Arial"/>
          <w:sz w:val="20"/>
        </w:rPr>
        <w:t xml:space="preserve"> </w:t>
      </w:r>
      <w:r w:rsidR="005C0AAD" w:rsidRPr="00C24A3A">
        <w:rPr>
          <w:rFonts w:ascii="Arial" w:hAnsi="Arial" w:cs="Arial"/>
          <w:sz w:val="20"/>
        </w:rPr>
        <w:t>de la baisse des prix et que cela fait remonter leur « moral d’achat » Début avril «</w:t>
      </w:r>
      <w:r w:rsidR="00C24A3A">
        <w:rPr>
          <w:rFonts w:ascii="Arial" w:hAnsi="Arial" w:cs="Arial"/>
          <w:sz w:val="20"/>
        </w:rPr>
        <w:t xml:space="preserve"> </w:t>
      </w:r>
      <w:r w:rsidR="005C0AAD" w:rsidRPr="00C24A3A">
        <w:rPr>
          <w:rFonts w:ascii="Arial" w:hAnsi="Arial" w:cs="Arial"/>
          <w:sz w:val="20"/>
        </w:rPr>
        <w:t>l’envie de dépenser » des français</w:t>
      </w:r>
      <w:r w:rsidR="00C24A3A">
        <w:rPr>
          <w:rFonts w:ascii="Arial" w:hAnsi="Arial" w:cs="Arial"/>
          <w:sz w:val="20"/>
        </w:rPr>
        <w:t xml:space="preserve"> </w:t>
      </w:r>
      <w:r w:rsidR="005C0AAD" w:rsidRPr="00C24A3A">
        <w:rPr>
          <w:rFonts w:ascii="Arial" w:hAnsi="Arial" w:cs="Arial"/>
          <w:sz w:val="20"/>
        </w:rPr>
        <w:t>avait ainsi augmenté</w:t>
      </w:r>
      <w:r w:rsidR="00C24A3A">
        <w:rPr>
          <w:rFonts w:ascii="Arial" w:hAnsi="Arial" w:cs="Arial"/>
          <w:sz w:val="20"/>
        </w:rPr>
        <w:t xml:space="preserve"> </w:t>
      </w:r>
      <w:r w:rsidR="005C0AAD" w:rsidRPr="00C24A3A">
        <w:rPr>
          <w:rFonts w:ascii="Arial" w:hAnsi="Arial" w:cs="Arial"/>
          <w:sz w:val="20"/>
        </w:rPr>
        <w:t>de 2,3% à 36</w:t>
      </w:r>
      <w:r w:rsidR="00C24A3A">
        <w:rPr>
          <w:rFonts w:ascii="Arial" w:hAnsi="Arial" w:cs="Arial"/>
          <w:sz w:val="20"/>
        </w:rPr>
        <w:t>%</w:t>
      </w:r>
      <w:r w:rsidR="005C0AAD" w:rsidRPr="00C24A3A">
        <w:rPr>
          <w:rFonts w:ascii="Arial" w:hAnsi="Arial" w:cs="Arial"/>
          <w:sz w:val="20"/>
        </w:rPr>
        <w:t>. Et la confiance des ménages de 5% à 48%.</w:t>
      </w:r>
    </w:p>
    <w:p w:rsidR="00B14B50" w:rsidRPr="00C24A3A" w:rsidRDefault="00B14B50" w:rsidP="00C24A3A">
      <w:pPr>
        <w:pStyle w:val="Retraitcorpsdetexte2"/>
        <w:spacing w:line="240" w:lineRule="auto"/>
        <w:ind w:left="0" w:firstLine="0"/>
        <w:rPr>
          <w:rFonts w:ascii="Arial" w:hAnsi="Arial" w:cs="Arial"/>
          <w:sz w:val="20"/>
        </w:rPr>
      </w:pPr>
    </w:p>
    <w:p w:rsidR="005C0AAD" w:rsidRPr="00C24A3A" w:rsidRDefault="005C0AAD" w:rsidP="00C24A3A">
      <w:pPr>
        <w:pStyle w:val="Retraitcorpsdetexte2"/>
        <w:spacing w:line="240" w:lineRule="auto"/>
        <w:ind w:left="0" w:firstLine="0"/>
        <w:rPr>
          <w:rFonts w:ascii="Arial" w:hAnsi="Arial" w:cs="Arial"/>
          <w:b/>
          <w:sz w:val="20"/>
        </w:rPr>
      </w:pPr>
      <w:r w:rsidRPr="00C24A3A">
        <w:rPr>
          <w:rFonts w:ascii="Arial" w:hAnsi="Arial" w:cs="Arial"/>
          <w:b/>
          <w:sz w:val="20"/>
        </w:rPr>
        <w:t>La gestion des déchets laisse à désirer en France</w:t>
      </w:r>
    </w:p>
    <w:p w:rsidR="00592D15" w:rsidRPr="00C24A3A" w:rsidRDefault="00BA69C6" w:rsidP="00C24A3A">
      <w:pPr>
        <w:pStyle w:val="Retraitcorpsdetexte2"/>
        <w:spacing w:line="240" w:lineRule="auto"/>
        <w:ind w:left="0" w:firstLine="0"/>
        <w:rPr>
          <w:rFonts w:ascii="Arial" w:hAnsi="Arial" w:cs="Arial"/>
          <w:sz w:val="20"/>
        </w:rPr>
      </w:pPr>
      <w:r w:rsidRPr="00C24A3A">
        <w:rPr>
          <w:rFonts w:ascii="Arial" w:hAnsi="Arial" w:cs="Arial"/>
          <w:sz w:val="20"/>
        </w:rPr>
        <w:t>La facture annuelle payée par les ménages</w:t>
      </w:r>
      <w:r w:rsidR="00C24A3A">
        <w:rPr>
          <w:rFonts w:ascii="Arial" w:hAnsi="Arial" w:cs="Arial"/>
          <w:sz w:val="20"/>
        </w:rPr>
        <w:t xml:space="preserve"> </w:t>
      </w:r>
      <w:r w:rsidRPr="00C24A3A">
        <w:rPr>
          <w:rFonts w:ascii="Arial" w:hAnsi="Arial" w:cs="Arial"/>
          <w:sz w:val="20"/>
        </w:rPr>
        <w:t>pour gérer les déchets</w:t>
      </w:r>
      <w:r w:rsidR="00D847ED" w:rsidRPr="00C24A3A">
        <w:rPr>
          <w:rFonts w:ascii="Arial" w:hAnsi="Arial" w:cs="Arial"/>
          <w:sz w:val="20"/>
        </w:rPr>
        <w:t xml:space="preserve"> a augmenté de 1,2 milliard, soit +24% entre 2008 et 2012, pour atteindre 6,5 milliards d’euros, sans que le recyclage</w:t>
      </w:r>
      <w:r w:rsidR="00C24A3A">
        <w:rPr>
          <w:rFonts w:ascii="Arial" w:hAnsi="Arial" w:cs="Arial"/>
          <w:sz w:val="20"/>
        </w:rPr>
        <w:t xml:space="preserve"> </w:t>
      </w:r>
      <w:r w:rsidR="00D847ED" w:rsidRPr="00C24A3A">
        <w:rPr>
          <w:rFonts w:ascii="Arial" w:hAnsi="Arial" w:cs="Arial"/>
          <w:sz w:val="20"/>
        </w:rPr>
        <w:t>se soit significativement</w:t>
      </w:r>
      <w:r w:rsidR="00C24A3A">
        <w:rPr>
          <w:rFonts w:ascii="Arial" w:hAnsi="Arial" w:cs="Arial"/>
          <w:sz w:val="20"/>
        </w:rPr>
        <w:t xml:space="preserve"> </w:t>
      </w:r>
      <w:r w:rsidR="00D847ED" w:rsidRPr="00C24A3A">
        <w:rPr>
          <w:rFonts w:ascii="Arial" w:hAnsi="Arial" w:cs="Arial"/>
          <w:sz w:val="20"/>
        </w:rPr>
        <w:t>amélioré. En effet, il n’est passé dans le même temps</w:t>
      </w:r>
      <w:r w:rsidR="00C24A3A">
        <w:rPr>
          <w:rFonts w:ascii="Arial" w:hAnsi="Arial" w:cs="Arial"/>
          <w:sz w:val="20"/>
        </w:rPr>
        <w:t xml:space="preserve"> </w:t>
      </w:r>
      <w:r w:rsidR="00592D15" w:rsidRPr="00C24A3A">
        <w:rPr>
          <w:rFonts w:ascii="Arial" w:hAnsi="Arial" w:cs="Arial"/>
          <w:sz w:val="20"/>
        </w:rPr>
        <w:t xml:space="preserve">que </w:t>
      </w:r>
      <w:r w:rsidR="00D847ED" w:rsidRPr="00C24A3A">
        <w:rPr>
          <w:rFonts w:ascii="Arial" w:hAnsi="Arial" w:cs="Arial"/>
          <w:sz w:val="20"/>
        </w:rPr>
        <w:t>de 17%</w:t>
      </w:r>
      <w:r w:rsidR="00C24A3A">
        <w:rPr>
          <w:rFonts w:ascii="Arial" w:hAnsi="Arial" w:cs="Arial"/>
          <w:sz w:val="20"/>
        </w:rPr>
        <w:t xml:space="preserve"> </w:t>
      </w:r>
      <w:r w:rsidR="00D847ED" w:rsidRPr="00C24A3A">
        <w:rPr>
          <w:rFonts w:ascii="Arial" w:hAnsi="Arial" w:cs="Arial"/>
          <w:sz w:val="20"/>
        </w:rPr>
        <w:t>à 23%. Comme 60% des déchets pa</w:t>
      </w:r>
      <w:r w:rsidR="00592D15" w:rsidRPr="00C24A3A">
        <w:rPr>
          <w:rFonts w:ascii="Arial" w:hAnsi="Arial" w:cs="Arial"/>
          <w:sz w:val="20"/>
        </w:rPr>
        <w:t>r</w:t>
      </w:r>
      <w:r w:rsidR="00D847ED" w:rsidRPr="00C24A3A">
        <w:rPr>
          <w:rFonts w:ascii="Arial" w:hAnsi="Arial" w:cs="Arial"/>
          <w:sz w:val="20"/>
        </w:rPr>
        <w:t>tent en incinération</w:t>
      </w:r>
      <w:r w:rsidR="00C24A3A">
        <w:rPr>
          <w:rFonts w:ascii="Arial" w:hAnsi="Arial" w:cs="Arial"/>
          <w:sz w:val="20"/>
        </w:rPr>
        <w:t xml:space="preserve"> </w:t>
      </w:r>
      <w:r w:rsidR="00D847ED" w:rsidRPr="00C24A3A">
        <w:rPr>
          <w:rFonts w:ascii="Arial" w:hAnsi="Arial" w:cs="Arial"/>
          <w:sz w:val="20"/>
        </w:rPr>
        <w:t xml:space="preserve">ou à la décharge, on ne voit pas comment atteindre l’objectif de </w:t>
      </w:r>
      <w:r w:rsidR="007B2B73" w:rsidRPr="00C24A3A">
        <w:rPr>
          <w:rFonts w:ascii="Arial" w:hAnsi="Arial" w:cs="Arial"/>
          <w:sz w:val="20"/>
        </w:rPr>
        <w:t>50%</w:t>
      </w:r>
      <w:r w:rsidR="00C24A3A">
        <w:rPr>
          <w:rFonts w:ascii="Arial" w:hAnsi="Arial" w:cs="Arial"/>
          <w:sz w:val="20"/>
        </w:rPr>
        <w:t xml:space="preserve"> </w:t>
      </w:r>
      <w:r w:rsidR="007B2B73" w:rsidRPr="00C24A3A">
        <w:rPr>
          <w:rFonts w:ascii="Arial" w:hAnsi="Arial" w:cs="Arial"/>
          <w:sz w:val="20"/>
        </w:rPr>
        <w:t>de recyclage fixé par l’Europe pour l’horizon 2020.</w:t>
      </w:r>
    </w:p>
    <w:p w:rsidR="00592D15" w:rsidRPr="00C24A3A" w:rsidRDefault="00592D15" w:rsidP="00C24A3A">
      <w:pPr>
        <w:pStyle w:val="Retraitcorpsdetexte2"/>
        <w:spacing w:line="240" w:lineRule="auto"/>
        <w:ind w:left="0" w:firstLine="0"/>
        <w:rPr>
          <w:rFonts w:ascii="Arial" w:hAnsi="Arial" w:cs="Arial"/>
          <w:sz w:val="20"/>
        </w:rPr>
      </w:pPr>
    </w:p>
    <w:p w:rsidR="00592D15" w:rsidRPr="00C24A3A" w:rsidRDefault="00592D15" w:rsidP="00C24A3A">
      <w:pPr>
        <w:pStyle w:val="Retraitcorpsdetexte2"/>
        <w:spacing w:line="240" w:lineRule="auto"/>
        <w:ind w:left="0" w:firstLine="0"/>
        <w:rPr>
          <w:rFonts w:ascii="Arial" w:hAnsi="Arial" w:cs="Arial"/>
          <w:b/>
          <w:sz w:val="20"/>
        </w:rPr>
      </w:pPr>
      <w:r w:rsidRPr="00C24A3A">
        <w:rPr>
          <w:rFonts w:ascii="Arial" w:hAnsi="Arial" w:cs="Arial"/>
          <w:b/>
          <w:sz w:val="20"/>
        </w:rPr>
        <w:t>Les f</w:t>
      </w:r>
      <w:r w:rsidR="00D75304" w:rsidRPr="00C24A3A">
        <w:rPr>
          <w:rFonts w:ascii="Arial" w:hAnsi="Arial" w:cs="Arial"/>
          <w:b/>
          <w:sz w:val="20"/>
        </w:rPr>
        <w:t>rançais tiennent</w:t>
      </w:r>
      <w:r w:rsidR="00C24A3A">
        <w:rPr>
          <w:rFonts w:ascii="Arial" w:hAnsi="Arial" w:cs="Arial"/>
          <w:b/>
          <w:sz w:val="20"/>
        </w:rPr>
        <w:t xml:space="preserve"> </w:t>
      </w:r>
      <w:r w:rsidRPr="00C24A3A">
        <w:rPr>
          <w:rFonts w:ascii="Arial" w:hAnsi="Arial" w:cs="Arial"/>
          <w:b/>
          <w:sz w:val="20"/>
        </w:rPr>
        <w:t>le commerce équitable en grande sympathie</w:t>
      </w:r>
    </w:p>
    <w:p w:rsidR="00BC55B2" w:rsidRPr="00C24A3A" w:rsidRDefault="00B42E0F" w:rsidP="00C24A3A">
      <w:pPr>
        <w:pStyle w:val="Retraitcorpsdetexte2"/>
        <w:spacing w:line="240" w:lineRule="auto"/>
        <w:ind w:left="0" w:firstLine="0"/>
        <w:rPr>
          <w:rFonts w:ascii="Arial" w:hAnsi="Arial" w:cs="Arial"/>
          <w:sz w:val="20"/>
        </w:rPr>
      </w:pPr>
      <w:r w:rsidRPr="00C24A3A">
        <w:rPr>
          <w:rFonts w:ascii="Arial" w:hAnsi="Arial" w:cs="Arial"/>
          <w:sz w:val="20"/>
        </w:rPr>
        <w:lastRenderedPageBreak/>
        <w:t xml:space="preserve">Les français </w:t>
      </w:r>
      <w:r w:rsidR="00185717" w:rsidRPr="00C24A3A">
        <w:rPr>
          <w:rFonts w:ascii="Arial" w:hAnsi="Arial" w:cs="Arial"/>
          <w:sz w:val="20"/>
        </w:rPr>
        <w:t>révèlent,</w:t>
      </w:r>
      <w:r w:rsidRPr="00C24A3A">
        <w:rPr>
          <w:rFonts w:ascii="Arial" w:hAnsi="Arial" w:cs="Arial"/>
          <w:sz w:val="20"/>
        </w:rPr>
        <w:t xml:space="preserve"> pour 76% d’entre eux, </w:t>
      </w:r>
      <w:proofErr w:type="gramStart"/>
      <w:r w:rsidRPr="00C24A3A">
        <w:rPr>
          <w:rFonts w:ascii="Arial" w:hAnsi="Arial" w:cs="Arial"/>
          <w:sz w:val="20"/>
        </w:rPr>
        <w:t>acheter</w:t>
      </w:r>
      <w:proofErr w:type="gramEnd"/>
      <w:r w:rsidRPr="00C24A3A">
        <w:rPr>
          <w:rFonts w:ascii="Arial" w:hAnsi="Arial" w:cs="Arial"/>
          <w:sz w:val="20"/>
        </w:rPr>
        <w:t xml:space="preserve"> au moins une fois par an des produits issus du commerce équitable. Il y</w:t>
      </w:r>
      <w:r w:rsidR="00C71D3D">
        <w:rPr>
          <w:rFonts w:ascii="Arial" w:hAnsi="Arial" w:cs="Arial"/>
          <w:sz w:val="20"/>
        </w:rPr>
        <w:t xml:space="preserve"> </w:t>
      </w:r>
      <w:r w:rsidRPr="00C24A3A">
        <w:rPr>
          <w:rFonts w:ascii="Arial" w:hAnsi="Arial" w:cs="Arial"/>
          <w:sz w:val="20"/>
        </w:rPr>
        <w:t>a 48% d’acheteurs occasionnels et 28% d’acheteurs mensuels. 88% d</w:t>
      </w:r>
      <w:r w:rsidR="00185717" w:rsidRPr="00C24A3A">
        <w:rPr>
          <w:rFonts w:ascii="Arial" w:hAnsi="Arial" w:cs="Arial"/>
          <w:sz w:val="20"/>
        </w:rPr>
        <w:t>e no</w:t>
      </w:r>
      <w:r w:rsidRPr="00C24A3A">
        <w:rPr>
          <w:rFonts w:ascii="Arial" w:hAnsi="Arial" w:cs="Arial"/>
          <w:sz w:val="20"/>
        </w:rPr>
        <w:t>s concitoyens considèrent qu’acheter des produits issus du commerce équitable est une vraie démarche positive, c’est faire un geste</w:t>
      </w:r>
      <w:r w:rsidR="00C24A3A">
        <w:rPr>
          <w:rFonts w:ascii="Arial" w:hAnsi="Arial" w:cs="Arial"/>
          <w:sz w:val="20"/>
        </w:rPr>
        <w:t xml:space="preserve"> </w:t>
      </w:r>
      <w:r w:rsidRPr="00C24A3A">
        <w:rPr>
          <w:rFonts w:ascii="Arial" w:hAnsi="Arial" w:cs="Arial"/>
          <w:sz w:val="20"/>
        </w:rPr>
        <w:t xml:space="preserve">citoyen et solidaire </w:t>
      </w:r>
      <w:r w:rsidR="00185717" w:rsidRPr="00C24A3A">
        <w:rPr>
          <w:rFonts w:ascii="Arial" w:hAnsi="Arial" w:cs="Arial"/>
          <w:sz w:val="20"/>
        </w:rPr>
        <w:t>(44</w:t>
      </w:r>
      <w:r w:rsidRPr="00C24A3A">
        <w:rPr>
          <w:rFonts w:ascii="Arial" w:hAnsi="Arial" w:cs="Arial"/>
          <w:sz w:val="20"/>
        </w:rPr>
        <w:t xml:space="preserve">%) mais également soutenir le développement </w:t>
      </w:r>
      <w:r w:rsidR="00185717" w:rsidRPr="00C24A3A">
        <w:rPr>
          <w:rFonts w:ascii="Arial" w:hAnsi="Arial" w:cs="Arial"/>
          <w:sz w:val="20"/>
        </w:rPr>
        <w:t>durable (37</w:t>
      </w:r>
      <w:r w:rsidRPr="00C24A3A">
        <w:rPr>
          <w:rFonts w:ascii="Arial" w:hAnsi="Arial" w:cs="Arial"/>
          <w:sz w:val="20"/>
        </w:rPr>
        <w:t>%)</w:t>
      </w:r>
      <w:r w:rsidR="00C71D3D">
        <w:rPr>
          <w:rFonts w:ascii="Arial" w:hAnsi="Arial" w:cs="Arial"/>
          <w:sz w:val="20"/>
        </w:rPr>
        <w:t>.</w:t>
      </w:r>
    </w:p>
    <w:p w:rsidR="00F5667C" w:rsidRPr="00C24A3A" w:rsidRDefault="00BC55B2" w:rsidP="00C24A3A">
      <w:pPr>
        <w:pStyle w:val="Retraitcorpsdetexte2"/>
        <w:spacing w:line="240" w:lineRule="auto"/>
        <w:ind w:left="0" w:firstLine="0"/>
        <w:rPr>
          <w:rFonts w:ascii="Arial" w:hAnsi="Arial" w:cs="Arial"/>
          <w:sz w:val="20"/>
        </w:rPr>
      </w:pPr>
      <w:r w:rsidRPr="00C24A3A">
        <w:rPr>
          <w:rFonts w:ascii="Arial" w:hAnsi="Arial" w:cs="Arial"/>
          <w:sz w:val="20"/>
        </w:rPr>
        <w:t>Consommer « responsable » passe, pour les consommateurs enquêtés</w:t>
      </w:r>
      <w:r w:rsidR="00C24A3A">
        <w:rPr>
          <w:rFonts w:ascii="Arial" w:hAnsi="Arial" w:cs="Arial"/>
          <w:sz w:val="20"/>
        </w:rPr>
        <w:t xml:space="preserve"> </w:t>
      </w:r>
      <w:r w:rsidRPr="00C24A3A">
        <w:rPr>
          <w:rFonts w:ascii="Arial" w:hAnsi="Arial" w:cs="Arial"/>
          <w:sz w:val="20"/>
        </w:rPr>
        <w:t xml:space="preserve">par </w:t>
      </w:r>
      <w:r w:rsidR="00185717" w:rsidRPr="00C24A3A">
        <w:rPr>
          <w:rFonts w:ascii="Arial" w:hAnsi="Arial" w:cs="Arial"/>
          <w:sz w:val="20"/>
        </w:rPr>
        <w:t>BVA,</w:t>
      </w:r>
      <w:r w:rsidRPr="00C24A3A">
        <w:rPr>
          <w:rFonts w:ascii="Arial" w:hAnsi="Arial" w:cs="Arial"/>
          <w:sz w:val="20"/>
        </w:rPr>
        <w:t xml:space="preserve"> par une consommation de produits alimentaires issus d’une production locale </w:t>
      </w:r>
      <w:r w:rsidR="00185717" w:rsidRPr="00C24A3A">
        <w:rPr>
          <w:rFonts w:ascii="Arial" w:hAnsi="Arial" w:cs="Arial"/>
          <w:sz w:val="20"/>
        </w:rPr>
        <w:t>(91</w:t>
      </w:r>
      <w:r w:rsidRPr="00C24A3A">
        <w:rPr>
          <w:rFonts w:ascii="Arial" w:hAnsi="Arial" w:cs="Arial"/>
          <w:sz w:val="20"/>
        </w:rPr>
        <w:t xml:space="preserve">%), de </w:t>
      </w:r>
      <w:r w:rsidR="004E4C2B" w:rsidRPr="00C24A3A">
        <w:rPr>
          <w:rFonts w:ascii="Arial" w:hAnsi="Arial" w:cs="Arial"/>
          <w:sz w:val="20"/>
        </w:rPr>
        <w:t>circuits</w:t>
      </w:r>
      <w:r w:rsidR="00C24A3A">
        <w:rPr>
          <w:rFonts w:ascii="Arial" w:hAnsi="Arial" w:cs="Arial"/>
          <w:sz w:val="20"/>
        </w:rPr>
        <w:t xml:space="preserve"> </w:t>
      </w:r>
      <w:r w:rsidRPr="00C24A3A">
        <w:rPr>
          <w:rFonts w:ascii="Arial" w:hAnsi="Arial" w:cs="Arial"/>
          <w:sz w:val="20"/>
        </w:rPr>
        <w:t xml:space="preserve">courts </w:t>
      </w:r>
      <w:r w:rsidR="00185717" w:rsidRPr="00C24A3A">
        <w:rPr>
          <w:rFonts w:ascii="Arial" w:hAnsi="Arial" w:cs="Arial"/>
          <w:sz w:val="20"/>
        </w:rPr>
        <w:t>(87</w:t>
      </w:r>
      <w:r w:rsidRPr="00C24A3A">
        <w:rPr>
          <w:rFonts w:ascii="Arial" w:hAnsi="Arial" w:cs="Arial"/>
          <w:sz w:val="20"/>
        </w:rPr>
        <w:t>%</w:t>
      </w:r>
      <w:r w:rsidR="00185717" w:rsidRPr="00C24A3A">
        <w:rPr>
          <w:rFonts w:ascii="Arial" w:hAnsi="Arial" w:cs="Arial"/>
          <w:sz w:val="20"/>
        </w:rPr>
        <w:t>),</w:t>
      </w:r>
      <w:r w:rsidRPr="00C24A3A">
        <w:rPr>
          <w:rFonts w:ascii="Arial" w:hAnsi="Arial" w:cs="Arial"/>
          <w:sz w:val="20"/>
        </w:rPr>
        <w:t xml:space="preserve"> made in France (80%)</w:t>
      </w:r>
      <w:r w:rsidR="00C24A3A">
        <w:rPr>
          <w:rFonts w:ascii="Arial" w:hAnsi="Arial" w:cs="Arial"/>
          <w:sz w:val="20"/>
        </w:rPr>
        <w:t xml:space="preserve"> </w:t>
      </w:r>
      <w:r w:rsidRPr="00C24A3A">
        <w:rPr>
          <w:rFonts w:ascii="Arial" w:hAnsi="Arial" w:cs="Arial"/>
          <w:sz w:val="20"/>
        </w:rPr>
        <w:t>ou issus du commerce équitable (58%)</w:t>
      </w:r>
      <w:r w:rsidR="008C7EF2" w:rsidRPr="00C24A3A">
        <w:rPr>
          <w:rFonts w:ascii="Arial" w:hAnsi="Arial" w:cs="Arial"/>
          <w:sz w:val="20"/>
        </w:rPr>
        <w:t>.</w:t>
      </w:r>
    </w:p>
    <w:p w:rsidR="00F5667C" w:rsidRPr="00C24A3A" w:rsidRDefault="00F5667C" w:rsidP="00C24A3A">
      <w:pPr>
        <w:pStyle w:val="Retraitcorpsdetexte2"/>
        <w:spacing w:line="240" w:lineRule="auto"/>
        <w:ind w:left="0" w:firstLine="0"/>
        <w:rPr>
          <w:rFonts w:ascii="Arial" w:hAnsi="Arial" w:cs="Arial"/>
          <w:sz w:val="20"/>
        </w:rPr>
      </w:pPr>
    </w:p>
    <w:p w:rsidR="00F5667C" w:rsidRPr="00C24A3A" w:rsidRDefault="00F5667C" w:rsidP="00C24A3A">
      <w:pPr>
        <w:pStyle w:val="Retraitcorpsdetexte2"/>
        <w:spacing w:line="240" w:lineRule="auto"/>
        <w:ind w:left="0" w:firstLine="0"/>
        <w:rPr>
          <w:rFonts w:ascii="Arial" w:hAnsi="Arial" w:cs="Arial"/>
          <w:b/>
          <w:sz w:val="20"/>
        </w:rPr>
      </w:pPr>
      <w:r w:rsidRPr="00C24A3A">
        <w:rPr>
          <w:rFonts w:ascii="Arial" w:hAnsi="Arial" w:cs="Arial"/>
          <w:b/>
          <w:sz w:val="20"/>
        </w:rPr>
        <w:t>Pour les «</w:t>
      </w:r>
      <w:r w:rsidR="00C24A3A">
        <w:rPr>
          <w:rFonts w:ascii="Arial" w:hAnsi="Arial" w:cs="Arial"/>
          <w:b/>
          <w:sz w:val="20"/>
        </w:rPr>
        <w:t xml:space="preserve"> </w:t>
      </w:r>
      <w:r w:rsidRPr="00C24A3A">
        <w:rPr>
          <w:rFonts w:ascii="Arial" w:hAnsi="Arial" w:cs="Arial"/>
          <w:b/>
          <w:sz w:val="20"/>
        </w:rPr>
        <w:t>Mousquetaires, déjà 1</w:t>
      </w:r>
      <w:r w:rsidR="00C71D3D">
        <w:rPr>
          <w:rFonts w:ascii="Arial" w:hAnsi="Arial" w:cs="Arial"/>
          <w:b/>
          <w:sz w:val="20"/>
        </w:rPr>
        <w:t>.</w:t>
      </w:r>
      <w:r w:rsidRPr="00C24A3A">
        <w:rPr>
          <w:rFonts w:ascii="Arial" w:hAnsi="Arial" w:cs="Arial"/>
          <w:b/>
          <w:sz w:val="20"/>
        </w:rPr>
        <w:t>000 drives</w:t>
      </w:r>
    </w:p>
    <w:p w:rsidR="0003723A" w:rsidRPr="00C24A3A" w:rsidRDefault="00F5667C" w:rsidP="00C24A3A">
      <w:pPr>
        <w:pStyle w:val="Retraitcorpsdetexte2"/>
        <w:spacing w:line="240" w:lineRule="auto"/>
        <w:ind w:left="0" w:firstLine="0"/>
        <w:rPr>
          <w:rFonts w:ascii="Arial" w:hAnsi="Arial" w:cs="Arial"/>
          <w:sz w:val="20"/>
        </w:rPr>
      </w:pPr>
      <w:r w:rsidRPr="00C24A3A">
        <w:rPr>
          <w:rFonts w:ascii="Arial" w:hAnsi="Arial" w:cs="Arial"/>
          <w:sz w:val="20"/>
        </w:rPr>
        <w:t>Tel est le nombre de drives d’Intermarché après l’ouverture le 22 avril de la millième unité, à Louviers (27). Un drive qui propose 4 pistes de retrait et plus de 17</w:t>
      </w:r>
      <w:r w:rsidR="00C71D3D">
        <w:rPr>
          <w:rFonts w:ascii="Arial" w:hAnsi="Arial" w:cs="Arial"/>
          <w:sz w:val="20"/>
        </w:rPr>
        <w:t>.</w:t>
      </w:r>
      <w:r w:rsidRPr="00C24A3A">
        <w:rPr>
          <w:rFonts w:ascii="Arial" w:hAnsi="Arial" w:cs="Arial"/>
          <w:sz w:val="20"/>
        </w:rPr>
        <w:t>000 références. Les Mousquetaires</w:t>
      </w:r>
      <w:r w:rsidR="00C24A3A">
        <w:rPr>
          <w:rFonts w:ascii="Arial" w:hAnsi="Arial" w:cs="Arial"/>
          <w:sz w:val="20"/>
        </w:rPr>
        <w:t xml:space="preserve"> </w:t>
      </w:r>
      <w:r w:rsidRPr="00C24A3A">
        <w:rPr>
          <w:rFonts w:ascii="Arial" w:hAnsi="Arial" w:cs="Arial"/>
          <w:sz w:val="20"/>
        </w:rPr>
        <w:t>ont procédé à 203 ouvertures</w:t>
      </w:r>
      <w:r w:rsidR="00C24A3A">
        <w:rPr>
          <w:rFonts w:ascii="Arial" w:hAnsi="Arial" w:cs="Arial"/>
          <w:sz w:val="20"/>
        </w:rPr>
        <w:t xml:space="preserve"> </w:t>
      </w:r>
      <w:r w:rsidRPr="00C24A3A">
        <w:rPr>
          <w:rFonts w:ascii="Arial" w:hAnsi="Arial" w:cs="Arial"/>
          <w:sz w:val="20"/>
        </w:rPr>
        <w:t>en 2014 pour un chiffre d’affaires dédié à +41,2%</w:t>
      </w:r>
      <w:r w:rsidR="00C71D3D">
        <w:rPr>
          <w:rFonts w:ascii="Arial" w:hAnsi="Arial" w:cs="Arial"/>
          <w:sz w:val="20"/>
        </w:rPr>
        <w:t>.</w:t>
      </w:r>
    </w:p>
    <w:p w:rsidR="0003723A" w:rsidRPr="00C24A3A" w:rsidRDefault="0003723A" w:rsidP="00C24A3A">
      <w:pPr>
        <w:pStyle w:val="Retraitcorpsdetexte2"/>
        <w:spacing w:line="240" w:lineRule="auto"/>
        <w:ind w:left="0" w:firstLine="0"/>
        <w:rPr>
          <w:rFonts w:ascii="Arial" w:hAnsi="Arial" w:cs="Arial"/>
          <w:sz w:val="20"/>
        </w:rPr>
      </w:pPr>
    </w:p>
    <w:p w:rsidR="0003723A" w:rsidRPr="00C24A3A" w:rsidRDefault="0003723A" w:rsidP="00C24A3A">
      <w:pPr>
        <w:pStyle w:val="Retraitcorpsdetexte2"/>
        <w:spacing w:line="240" w:lineRule="auto"/>
        <w:ind w:left="0" w:firstLine="0"/>
        <w:rPr>
          <w:rFonts w:ascii="Arial" w:hAnsi="Arial" w:cs="Arial"/>
          <w:b/>
          <w:sz w:val="20"/>
        </w:rPr>
      </w:pPr>
      <w:r w:rsidRPr="00C24A3A">
        <w:rPr>
          <w:rFonts w:ascii="Arial" w:hAnsi="Arial" w:cs="Arial"/>
          <w:b/>
          <w:sz w:val="20"/>
        </w:rPr>
        <w:t>Quand vient le temps des rapprochements</w:t>
      </w:r>
    </w:p>
    <w:p w:rsidR="006D5B35" w:rsidRPr="00C24A3A" w:rsidRDefault="006D5B35" w:rsidP="00C24A3A">
      <w:pPr>
        <w:pStyle w:val="Retraitcorpsdetexte2"/>
        <w:spacing w:line="240" w:lineRule="auto"/>
        <w:ind w:left="0" w:firstLine="0"/>
        <w:rPr>
          <w:rFonts w:ascii="Arial" w:hAnsi="Arial" w:cs="Arial"/>
          <w:b/>
          <w:sz w:val="20"/>
        </w:rPr>
      </w:pPr>
      <w:r w:rsidRPr="00C24A3A">
        <w:rPr>
          <w:rFonts w:ascii="Arial" w:hAnsi="Arial" w:cs="Arial"/>
          <w:sz w:val="20"/>
        </w:rPr>
        <w:t>«</w:t>
      </w:r>
      <w:r w:rsidR="00C24A3A">
        <w:rPr>
          <w:rFonts w:ascii="Arial" w:hAnsi="Arial" w:cs="Arial"/>
          <w:sz w:val="20"/>
        </w:rPr>
        <w:t xml:space="preserve"> </w:t>
      </w:r>
      <w:r w:rsidRPr="00C24A3A">
        <w:rPr>
          <w:rFonts w:ascii="Arial" w:hAnsi="Arial" w:cs="Arial"/>
          <w:sz w:val="20"/>
        </w:rPr>
        <w:t>Je t’aime moi non plus » mais la guerre des prix et le déferlement des drives redessinent les contours de la grande distribution Rappel </w:t>
      </w:r>
      <w:r w:rsidRPr="00C24A3A">
        <w:rPr>
          <w:rFonts w:ascii="Arial" w:hAnsi="Arial" w:cs="Arial"/>
          <w:b/>
          <w:sz w:val="20"/>
        </w:rPr>
        <w:t>:</w:t>
      </w:r>
    </w:p>
    <w:p w:rsidR="006D5B35" w:rsidRPr="00C24A3A" w:rsidRDefault="006D5B35" w:rsidP="00C24A3A">
      <w:pPr>
        <w:pStyle w:val="Retraitcorpsdetexte2"/>
        <w:spacing w:line="240" w:lineRule="auto"/>
        <w:ind w:left="0" w:firstLine="0"/>
        <w:rPr>
          <w:rFonts w:ascii="Arial" w:hAnsi="Arial" w:cs="Arial"/>
          <w:b/>
          <w:sz w:val="20"/>
        </w:rPr>
      </w:pPr>
      <w:r w:rsidRPr="00C24A3A">
        <w:rPr>
          <w:rFonts w:ascii="Arial" w:hAnsi="Arial" w:cs="Arial"/>
          <w:b/>
          <w:sz w:val="20"/>
        </w:rPr>
        <w:t>-</w:t>
      </w:r>
      <w:r w:rsidR="00C71D3D">
        <w:rPr>
          <w:rFonts w:ascii="Arial" w:hAnsi="Arial" w:cs="Arial"/>
          <w:b/>
          <w:sz w:val="20"/>
        </w:rPr>
        <w:t xml:space="preserve"> </w:t>
      </w:r>
      <w:r w:rsidRPr="00C24A3A">
        <w:rPr>
          <w:rFonts w:ascii="Arial" w:hAnsi="Arial" w:cs="Arial"/>
          <w:b/>
          <w:sz w:val="20"/>
        </w:rPr>
        <w:t>Système U et Auchan</w:t>
      </w:r>
    </w:p>
    <w:p w:rsidR="006D5B35" w:rsidRPr="00C24A3A" w:rsidRDefault="006D5B35" w:rsidP="00C24A3A">
      <w:pPr>
        <w:pStyle w:val="Retraitcorpsdetexte2"/>
        <w:spacing w:line="240" w:lineRule="auto"/>
        <w:ind w:left="0" w:firstLine="0"/>
        <w:rPr>
          <w:rFonts w:ascii="Arial" w:hAnsi="Arial" w:cs="Arial"/>
          <w:sz w:val="20"/>
        </w:rPr>
      </w:pPr>
      <w:r w:rsidRPr="00C24A3A">
        <w:rPr>
          <w:rFonts w:ascii="Arial" w:hAnsi="Arial" w:cs="Arial"/>
          <w:sz w:val="20"/>
        </w:rPr>
        <w:t>Le distributeur nordiste</w:t>
      </w:r>
      <w:r w:rsidR="00C24A3A">
        <w:rPr>
          <w:rFonts w:ascii="Arial" w:hAnsi="Arial" w:cs="Arial"/>
          <w:sz w:val="20"/>
        </w:rPr>
        <w:t xml:space="preserve"> </w:t>
      </w:r>
      <w:r w:rsidRPr="00C24A3A">
        <w:rPr>
          <w:rFonts w:ascii="Arial" w:hAnsi="Arial" w:cs="Arial"/>
          <w:sz w:val="20"/>
        </w:rPr>
        <w:t xml:space="preserve">et le </w:t>
      </w:r>
      <w:r w:rsidR="006552F2" w:rsidRPr="00C24A3A">
        <w:rPr>
          <w:rFonts w:ascii="Arial" w:hAnsi="Arial" w:cs="Arial"/>
          <w:sz w:val="20"/>
        </w:rPr>
        <w:t>réseau</w:t>
      </w:r>
      <w:r w:rsidRPr="00C24A3A">
        <w:rPr>
          <w:rFonts w:ascii="Arial" w:hAnsi="Arial" w:cs="Arial"/>
          <w:sz w:val="20"/>
        </w:rPr>
        <w:t xml:space="preserve"> U sont les premiers à tirer. En septembre </w:t>
      </w:r>
      <w:r w:rsidR="006552F2" w:rsidRPr="00C24A3A">
        <w:rPr>
          <w:rFonts w:ascii="Arial" w:hAnsi="Arial" w:cs="Arial"/>
          <w:sz w:val="20"/>
        </w:rPr>
        <w:t>2014,</w:t>
      </w:r>
      <w:r w:rsidRPr="00C24A3A">
        <w:rPr>
          <w:rFonts w:ascii="Arial" w:hAnsi="Arial" w:cs="Arial"/>
          <w:sz w:val="20"/>
        </w:rPr>
        <w:t xml:space="preserve"> ils</w:t>
      </w:r>
      <w:r w:rsidR="00C24A3A">
        <w:rPr>
          <w:rFonts w:ascii="Arial" w:hAnsi="Arial" w:cs="Arial"/>
          <w:sz w:val="20"/>
        </w:rPr>
        <w:t xml:space="preserve"> </w:t>
      </w:r>
      <w:r w:rsidRPr="00C24A3A">
        <w:rPr>
          <w:rFonts w:ascii="Arial" w:hAnsi="Arial" w:cs="Arial"/>
          <w:sz w:val="20"/>
        </w:rPr>
        <w:t>officialisent leur projet d’unir leurs forces pour négocier tarifs et quantités avec leurs fournisseurs ;</w:t>
      </w:r>
    </w:p>
    <w:p w:rsidR="006D5B35" w:rsidRPr="00C24A3A" w:rsidRDefault="006D5B35" w:rsidP="00C24A3A">
      <w:pPr>
        <w:pStyle w:val="Retraitcorpsdetexte2"/>
        <w:spacing w:line="240" w:lineRule="auto"/>
        <w:ind w:left="0" w:firstLine="0"/>
        <w:rPr>
          <w:rFonts w:ascii="Arial" w:hAnsi="Arial" w:cs="Arial"/>
          <w:b/>
          <w:sz w:val="20"/>
        </w:rPr>
      </w:pPr>
      <w:r w:rsidRPr="00C24A3A">
        <w:rPr>
          <w:rFonts w:ascii="Arial" w:hAnsi="Arial" w:cs="Arial"/>
          <w:b/>
          <w:sz w:val="20"/>
        </w:rPr>
        <w:t>- Casino et Intermarché</w:t>
      </w:r>
    </w:p>
    <w:p w:rsidR="00997E22" w:rsidRPr="00C24A3A" w:rsidRDefault="006D5B35"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 groupe de </w:t>
      </w:r>
      <w:r w:rsidR="006552F2" w:rsidRPr="00C24A3A">
        <w:rPr>
          <w:rFonts w:ascii="Arial" w:hAnsi="Arial" w:cs="Arial"/>
          <w:sz w:val="20"/>
        </w:rPr>
        <w:t>Jean</w:t>
      </w:r>
      <w:r w:rsidR="00C71D3D">
        <w:rPr>
          <w:rFonts w:ascii="Arial" w:hAnsi="Arial" w:cs="Arial"/>
          <w:sz w:val="20"/>
        </w:rPr>
        <w:t>-</w:t>
      </w:r>
      <w:r w:rsidRPr="00C24A3A">
        <w:rPr>
          <w:rFonts w:ascii="Arial" w:hAnsi="Arial" w:cs="Arial"/>
          <w:sz w:val="20"/>
        </w:rPr>
        <w:t xml:space="preserve">Charles Naouri a suivi en octobre en annonçant son alliance avec les </w:t>
      </w:r>
      <w:r w:rsidR="006552F2" w:rsidRPr="00C24A3A">
        <w:rPr>
          <w:rFonts w:ascii="Arial" w:hAnsi="Arial" w:cs="Arial"/>
          <w:sz w:val="20"/>
        </w:rPr>
        <w:t xml:space="preserve">Mousquetaires. </w:t>
      </w:r>
      <w:r w:rsidRPr="00C24A3A">
        <w:rPr>
          <w:rFonts w:ascii="Arial" w:hAnsi="Arial" w:cs="Arial"/>
          <w:sz w:val="20"/>
        </w:rPr>
        <w:t>Casino et Intermarché s’allieront</w:t>
      </w:r>
      <w:r w:rsidR="00C24A3A">
        <w:rPr>
          <w:rFonts w:ascii="Arial" w:hAnsi="Arial" w:cs="Arial"/>
          <w:sz w:val="20"/>
        </w:rPr>
        <w:t xml:space="preserve"> </w:t>
      </w:r>
      <w:r w:rsidR="00997E22" w:rsidRPr="00C24A3A">
        <w:rPr>
          <w:rFonts w:ascii="Arial" w:hAnsi="Arial" w:cs="Arial"/>
          <w:sz w:val="20"/>
        </w:rPr>
        <w:t xml:space="preserve">pour acheter des produits de grandes </w:t>
      </w:r>
      <w:r w:rsidR="006552F2" w:rsidRPr="00C24A3A">
        <w:rPr>
          <w:rFonts w:ascii="Arial" w:hAnsi="Arial" w:cs="Arial"/>
          <w:sz w:val="20"/>
        </w:rPr>
        <w:t xml:space="preserve">marques. </w:t>
      </w:r>
      <w:r w:rsidR="00997E22" w:rsidRPr="00C24A3A">
        <w:rPr>
          <w:rFonts w:ascii="Arial" w:hAnsi="Arial" w:cs="Arial"/>
          <w:sz w:val="20"/>
        </w:rPr>
        <w:t>Ils sont ainsi passés devant les deux leaders de la distribution française</w:t>
      </w:r>
      <w:r w:rsidR="00C24A3A">
        <w:rPr>
          <w:rFonts w:ascii="Arial" w:hAnsi="Arial" w:cs="Arial"/>
          <w:sz w:val="20"/>
        </w:rPr>
        <w:t xml:space="preserve"> </w:t>
      </w:r>
      <w:r w:rsidR="00997E22" w:rsidRPr="00C24A3A">
        <w:rPr>
          <w:rFonts w:ascii="Arial" w:hAnsi="Arial" w:cs="Arial"/>
          <w:sz w:val="20"/>
        </w:rPr>
        <w:t>Carrefour et Leclerc tous deux à un peu plus de (20%) de parts de marché et la nouvelle alliance</w:t>
      </w:r>
      <w:r w:rsidR="00C24A3A">
        <w:rPr>
          <w:rFonts w:ascii="Arial" w:hAnsi="Arial" w:cs="Arial"/>
          <w:sz w:val="20"/>
        </w:rPr>
        <w:t xml:space="preserve"> </w:t>
      </w:r>
      <w:r w:rsidR="00997E22" w:rsidRPr="00C24A3A">
        <w:rPr>
          <w:rFonts w:ascii="Arial" w:hAnsi="Arial" w:cs="Arial"/>
          <w:sz w:val="20"/>
        </w:rPr>
        <w:t xml:space="preserve">Auchan Système U </w:t>
      </w:r>
      <w:r w:rsidR="006552F2" w:rsidRPr="00C24A3A">
        <w:rPr>
          <w:rFonts w:ascii="Arial" w:hAnsi="Arial" w:cs="Arial"/>
          <w:sz w:val="20"/>
        </w:rPr>
        <w:t>(un</w:t>
      </w:r>
      <w:r w:rsidR="00997E22" w:rsidRPr="00C24A3A">
        <w:rPr>
          <w:rFonts w:ascii="Arial" w:hAnsi="Arial" w:cs="Arial"/>
          <w:sz w:val="20"/>
        </w:rPr>
        <w:t xml:space="preserve"> peu moins de 22% de parts de marché ;</w:t>
      </w:r>
    </w:p>
    <w:p w:rsidR="00997E22" w:rsidRPr="00C24A3A" w:rsidRDefault="00997E22" w:rsidP="00C24A3A">
      <w:pPr>
        <w:pStyle w:val="Retraitcorpsdetexte2"/>
        <w:spacing w:line="240" w:lineRule="auto"/>
        <w:ind w:left="0" w:firstLine="0"/>
        <w:rPr>
          <w:rFonts w:ascii="Arial" w:hAnsi="Arial" w:cs="Arial"/>
          <w:b/>
          <w:sz w:val="20"/>
        </w:rPr>
      </w:pPr>
      <w:r w:rsidRPr="00C24A3A">
        <w:rPr>
          <w:rFonts w:ascii="Arial" w:hAnsi="Arial" w:cs="Arial"/>
          <w:b/>
          <w:sz w:val="20"/>
        </w:rPr>
        <w:t>-</w:t>
      </w:r>
      <w:r w:rsidR="00C71D3D">
        <w:rPr>
          <w:rFonts w:ascii="Arial" w:hAnsi="Arial" w:cs="Arial"/>
          <w:b/>
          <w:sz w:val="20"/>
        </w:rPr>
        <w:t xml:space="preserve"> </w:t>
      </w:r>
      <w:r w:rsidRPr="00C24A3A">
        <w:rPr>
          <w:rFonts w:ascii="Arial" w:hAnsi="Arial" w:cs="Arial"/>
          <w:b/>
          <w:sz w:val="20"/>
        </w:rPr>
        <w:t>Carrefour et Cora</w:t>
      </w:r>
    </w:p>
    <w:p w:rsidR="00997E22" w:rsidRPr="00C24A3A" w:rsidRDefault="00997E22" w:rsidP="00C24A3A">
      <w:pPr>
        <w:pStyle w:val="Retraitcorpsdetexte2"/>
        <w:spacing w:line="240" w:lineRule="auto"/>
        <w:ind w:left="0" w:firstLine="0"/>
        <w:rPr>
          <w:rFonts w:ascii="Arial" w:hAnsi="Arial" w:cs="Arial"/>
          <w:sz w:val="20"/>
        </w:rPr>
      </w:pPr>
      <w:r w:rsidRPr="00C24A3A">
        <w:rPr>
          <w:rFonts w:ascii="Arial" w:hAnsi="Arial" w:cs="Arial"/>
          <w:sz w:val="20"/>
        </w:rPr>
        <w:t>Enfin en décembre, Carrefour et Cora ont annoncé leur rapprochement. E Leclerc reste le seul groupe sans «</w:t>
      </w:r>
      <w:r w:rsidR="00C24A3A">
        <w:rPr>
          <w:rFonts w:ascii="Arial" w:hAnsi="Arial" w:cs="Arial"/>
          <w:sz w:val="20"/>
        </w:rPr>
        <w:t xml:space="preserve"> </w:t>
      </w:r>
      <w:r w:rsidRPr="00C24A3A">
        <w:rPr>
          <w:rFonts w:ascii="Arial" w:hAnsi="Arial" w:cs="Arial"/>
          <w:sz w:val="20"/>
        </w:rPr>
        <w:t>super centrale »</w:t>
      </w:r>
    </w:p>
    <w:p w:rsidR="00C71D3D" w:rsidRDefault="00C71D3D" w:rsidP="00C24A3A">
      <w:pPr>
        <w:pStyle w:val="Retraitcorpsdetexte2"/>
        <w:spacing w:line="240" w:lineRule="auto"/>
        <w:ind w:left="0" w:firstLine="0"/>
        <w:rPr>
          <w:rFonts w:ascii="Arial" w:hAnsi="Arial" w:cs="Arial"/>
          <w:sz w:val="20"/>
        </w:rPr>
      </w:pPr>
    </w:p>
    <w:p w:rsidR="006634C3" w:rsidRPr="00C24A3A" w:rsidRDefault="00997E22" w:rsidP="00C24A3A">
      <w:pPr>
        <w:pStyle w:val="Retraitcorpsdetexte2"/>
        <w:spacing w:line="240" w:lineRule="auto"/>
        <w:ind w:left="0" w:firstLine="0"/>
        <w:rPr>
          <w:rFonts w:ascii="Arial" w:hAnsi="Arial" w:cs="Arial"/>
          <w:sz w:val="20"/>
        </w:rPr>
      </w:pPr>
      <w:r w:rsidRPr="00C24A3A">
        <w:rPr>
          <w:rFonts w:ascii="Arial" w:hAnsi="Arial" w:cs="Arial"/>
          <w:sz w:val="20"/>
        </w:rPr>
        <w:t>La création des « super centrales » a augmenté le nombre de réunions</w:t>
      </w:r>
      <w:r w:rsidR="00C24A3A">
        <w:rPr>
          <w:rFonts w:ascii="Arial" w:hAnsi="Arial" w:cs="Arial"/>
          <w:sz w:val="20"/>
        </w:rPr>
        <w:t xml:space="preserve"> </w:t>
      </w:r>
      <w:r w:rsidRPr="00C24A3A">
        <w:rPr>
          <w:rFonts w:ascii="Arial" w:hAnsi="Arial" w:cs="Arial"/>
          <w:sz w:val="20"/>
        </w:rPr>
        <w:t>nécessaires avant de boucler les conventions de chaque</w:t>
      </w:r>
      <w:r w:rsidR="00C24A3A">
        <w:rPr>
          <w:rFonts w:ascii="Arial" w:hAnsi="Arial" w:cs="Arial"/>
          <w:sz w:val="20"/>
        </w:rPr>
        <w:t xml:space="preserve"> </w:t>
      </w:r>
      <w:r w:rsidRPr="00C24A3A">
        <w:rPr>
          <w:rFonts w:ascii="Arial" w:hAnsi="Arial" w:cs="Arial"/>
          <w:sz w:val="20"/>
        </w:rPr>
        <w:t xml:space="preserve">partie .En effet, après avoir </w:t>
      </w:r>
      <w:r w:rsidR="00584424" w:rsidRPr="00C24A3A">
        <w:rPr>
          <w:rFonts w:ascii="Arial" w:hAnsi="Arial" w:cs="Arial"/>
          <w:sz w:val="20"/>
        </w:rPr>
        <w:t xml:space="preserve">discuté avec les </w:t>
      </w:r>
      <w:r w:rsidR="006552F2" w:rsidRPr="00C24A3A">
        <w:rPr>
          <w:rFonts w:ascii="Arial" w:hAnsi="Arial" w:cs="Arial"/>
          <w:sz w:val="20"/>
        </w:rPr>
        <w:t>groupements,</w:t>
      </w:r>
      <w:r w:rsidR="00584424" w:rsidRPr="00C24A3A">
        <w:rPr>
          <w:rFonts w:ascii="Arial" w:hAnsi="Arial" w:cs="Arial"/>
          <w:sz w:val="20"/>
        </w:rPr>
        <w:t xml:space="preserve"> chaque marque renégocie ensuite plus spécifiquement avec chaque enseigne.</w:t>
      </w:r>
    </w:p>
    <w:p w:rsidR="006634C3" w:rsidRPr="00C24A3A" w:rsidRDefault="006634C3" w:rsidP="00C24A3A">
      <w:pPr>
        <w:pStyle w:val="Retraitcorpsdetexte2"/>
        <w:spacing w:line="240" w:lineRule="auto"/>
        <w:ind w:left="0" w:firstLine="0"/>
        <w:rPr>
          <w:rFonts w:ascii="Arial" w:hAnsi="Arial" w:cs="Arial"/>
          <w:sz w:val="20"/>
        </w:rPr>
      </w:pPr>
    </w:p>
    <w:p w:rsidR="006634C3" w:rsidRPr="00C24A3A" w:rsidRDefault="006634C3" w:rsidP="00C24A3A">
      <w:pPr>
        <w:pStyle w:val="Retraitcorpsdetexte2"/>
        <w:spacing w:line="240" w:lineRule="auto"/>
        <w:ind w:left="0" w:firstLine="0"/>
        <w:rPr>
          <w:rFonts w:ascii="Arial" w:hAnsi="Arial" w:cs="Arial"/>
          <w:b/>
          <w:sz w:val="20"/>
        </w:rPr>
      </w:pPr>
      <w:r w:rsidRPr="00C24A3A">
        <w:rPr>
          <w:rFonts w:ascii="Arial" w:hAnsi="Arial" w:cs="Arial"/>
          <w:b/>
          <w:sz w:val="20"/>
        </w:rPr>
        <w:t>L’incroyable développement des formats de proximité</w:t>
      </w:r>
    </w:p>
    <w:p w:rsidR="006634C3" w:rsidRPr="00C24A3A" w:rsidRDefault="006634C3" w:rsidP="00C24A3A">
      <w:pPr>
        <w:pStyle w:val="Retraitcorpsdetexte2"/>
        <w:spacing w:line="240" w:lineRule="auto"/>
        <w:ind w:left="0" w:firstLine="0"/>
        <w:rPr>
          <w:rFonts w:ascii="Arial" w:hAnsi="Arial" w:cs="Arial"/>
          <w:sz w:val="20"/>
        </w:rPr>
      </w:pPr>
      <w:r w:rsidRPr="00C24A3A">
        <w:rPr>
          <w:rFonts w:ascii="Arial" w:hAnsi="Arial" w:cs="Arial"/>
          <w:sz w:val="20"/>
        </w:rPr>
        <w:t xml:space="preserve">Selon Nielsen, les formats de proximité vont continuer à se développer très </w:t>
      </w:r>
      <w:r w:rsidR="004545EE" w:rsidRPr="00C24A3A">
        <w:rPr>
          <w:rFonts w:ascii="Arial" w:hAnsi="Arial" w:cs="Arial"/>
          <w:sz w:val="20"/>
        </w:rPr>
        <w:t>rapidement,</w:t>
      </w:r>
      <w:r w:rsidRPr="00C24A3A">
        <w:rPr>
          <w:rFonts w:ascii="Arial" w:hAnsi="Arial" w:cs="Arial"/>
          <w:sz w:val="20"/>
        </w:rPr>
        <w:t xml:space="preserve"> pour représenter 9% des ventes</w:t>
      </w:r>
      <w:r w:rsidR="00C24A3A">
        <w:rPr>
          <w:rFonts w:ascii="Arial" w:hAnsi="Arial" w:cs="Arial"/>
          <w:sz w:val="20"/>
        </w:rPr>
        <w:t xml:space="preserve"> </w:t>
      </w:r>
      <w:r w:rsidRPr="00C24A3A">
        <w:rPr>
          <w:rFonts w:ascii="Arial" w:hAnsi="Arial" w:cs="Arial"/>
          <w:sz w:val="20"/>
        </w:rPr>
        <w:t xml:space="preserve">d’ici à un an, en raison du repositionnement du </w:t>
      </w:r>
      <w:r w:rsidR="004545EE" w:rsidRPr="00C24A3A">
        <w:rPr>
          <w:rFonts w:ascii="Arial" w:hAnsi="Arial" w:cs="Arial"/>
          <w:sz w:val="20"/>
        </w:rPr>
        <w:t>hard discount</w:t>
      </w:r>
      <w:r w:rsidRPr="00C24A3A">
        <w:rPr>
          <w:rFonts w:ascii="Arial" w:hAnsi="Arial" w:cs="Arial"/>
          <w:sz w:val="20"/>
        </w:rPr>
        <w:t>, à bout de souffle.</w:t>
      </w:r>
    </w:p>
    <w:p w:rsidR="00986250" w:rsidRPr="00C24A3A" w:rsidRDefault="00986250" w:rsidP="00C24A3A">
      <w:pPr>
        <w:pStyle w:val="Retraitcorpsdetexte2"/>
        <w:spacing w:line="240" w:lineRule="auto"/>
        <w:ind w:left="0" w:firstLine="0"/>
        <w:rPr>
          <w:rFonts w:ascii="Arial" w:hAnsi="Arial" w:cs="Arial"/>
          <w:sz w:val="20"/>
        </w:rPr>
      </w:pPr>
      <w:r w:rsidRPr="00C24A3A">
        <w:rPr>
          <w:rFonts w:ascii="Arial" w:hAnsi="Arial" w:cs="Arial"/>
          <w:sz w:val="20"/>
        </w:rPr>
        <w:t>En</w:t>
      </w:r>
      <w:r w:rsidR="00C24A3A">
        <w:rPr>
          <w:rFonts w:ascii="Arial" w:hAnsi="Arial" w:cs="Arial"/>
          <w:sz w:val="20"/>
        </w:rPr>
        <w:t xml:space="preserve"> </w:t>
      </w:r>
      <w:r w:rsidR="006634C3" w:rsidRPr="00C24A3A">
        <w:rPr>
          <w:rFonts w:ascii="Arial" w:hAnsi="Arial" w:cs="Arial"/>
          <w:sz w:val="20"/>
        </w:rPr>
        <w:t>2014</w:t>
      </w:r>
      <w:r w:rsidR="00C71D3D">
        <w:rPr>
          <w:rFonts w:ascii="Arial" w:hAnsi="Arial" w:cs="Arial"/>
          <w:sz w:val="20"/>
        </w:rPr>
        <w:t>,</w:t>
      </w:r>
      <w:r w:rsidR="006634C3" w:rsidRPr="00C24A3A">
        <w:rPr>
          <w:rFonts w:ascii="Arial" w:hAnsi="Arial" w:cs="Arial"/>
          <w:sz w:val="20"/>
        </w:rPr>
        <w:t xml:space="preserve"> le </w:t>
      </w:r>
      <w:r w:rsidR="004545EE" w:rsidRPr="00C24A3A">
        <w:rPr>
          <w:rFonts w:ascii="Arial" w:hAnsi="Arial" w:cs="Arial"/>
          <w:sz w:val="20"/>
        </w:rPr>
        <w:t>hard</w:t>
      </w:r>
      <w:r w:rsidR="006634C3" w:rsidRPr="00C24A3A">
        <w:rPr>
          <w:rFonts w:ascii="Arial" w:hAnsi="Arial" w:cs="Arial"/>
          <w:sz w:val="20"/>
        </w:rPr>
        <w:t xml:space="preserve"> discount détenait 12,9</w:t>
      </w:r>
      <w:r w:rsidR="00C24A3A">
        <w:rPr>
          <w:rFonts w:ascii="Arial" w:hAnsi="Arial" w:cs="Arial"/>
          <w:sz w:val="20"/>
        </w:rPr>
        <w:t>%</w:t>
      </w:r>
      <w:r w:rsidRPr="00C24A3A">
        <w:rPr>
          <w:rFonts w:ascii="Arial" w:hAnsi="Arial" w:cs="Arial"/>
          <w:sz w:val="20"/>
        </w:rPr>
        <w:t xml:space="preserve"> de parts de marché. Il passera selon les prévisions </w:t>
      </w:r>
      <w:r w:rsidR="004545EE" w:rsidRPr="00C24A3A">
        <w:rPr>
          <w:rFonts w:ascii="Arial" w:hAnsi="Arial" w:cs="Arial"/>
          <w:sz w:val="20"/>
        </w:rPr>
        <w:t>à 3,3</w:t>
      </w:r>
      <w:r w:rsidRPr="00C24A3A">
        <w:rPr>
          <w:rFonts w:ascii="Arial" w:hAnsi="Arial" w:cs="Arial"/>
          <w:sz w:val="20"/>
        </w:rPr>
        <w:t>% en 2018.</w:t>
      </w:r>
      <w:r w:rsidR="00C24A3A">
        <w:rPr>
          <w:rFonts w:ascii="Arial" w:hAnsi="Arial" w:cs="Arial"/>
          <w:sz w:val="20"/>
        </w:rPr>
        <w:t xml:space="preserve"> </w:t>
      </w:r>
      <w:r w:rsidRPr="00C24A3A">
        <w:rPr>
          <w:rFonts w:ascii="Arial" w:hAnsi="Arial" w:cs="Arial"/>
          <w:sz w:val="20"/>
        </w:rPr>
        <w:t>Pendant cette même période la courbe de la proximité sera passée de 6,7</w:t>
      </w:r>
      <w:r w:rsidR="00C24A3A">
        <w:rPr>
          <w:rFonts w:ascii="Arial" w:hAnsi="Arial" w:cs="Arial"/>
          <w:sz w:val="20"/>
        </w:rPr>
        <w:t>%</w:t>
      </w:r>
      <w:r w:rsidRPr="00C24A3A">
        <w:rPr>
          <w:rFonts w:ascii="Arial" w:hAnsi="Arial" w:cs="Arial"/>
          <w:sz w:val="20"/>
        </w:rPr>
        <w:t xml:space="preserve"> à 9%</w:t>
      </w:r>
      <w:r w:rsidR="00C71D3D">
        <w:rPr>
          <w:rFonts w:ascii="Arial" w:hAnsi="Arial" w:cs="Arial"/>
          <w:sz w:val="20"/>
        </w:rPr>
        <w:t>.</w:t>
      </w:r>
      <w:r w:rsidRPr="00C24A3A">
        <w:rPr>
          <w:rFonts w:ascii="Arial" w:hAnsi="Arial" w:cs="Arial"/>
          <w:sz w:val="20"/>
        </w:rPr>
        <w:t xml:space="preserve"> Conclusion : la proximité va avaler le </w:t>
      </w:r>
      <w:r w:rsidR="004545EE" w:rsidRPr="00C24A3A">
        <w:rPr>
          <w:rFonts w:ascii="Arial" w:hAnsi="Arial" w:cs="Arial"/>
          <w:sz w:val="20"/>
        </w:rPr>
        <w:t>hard discount</w:t>
      </w:r>
      <w:r w:rsidRPr="00C24A3A">
        <w:rPr>
          <w:rFonts w:ascii="Arial" w:hAnsi="Arial" w:cs="Arial"/>
          <w:sz w:val="20"/>
        </w:rPr>
        <w:t>.</w:t>
      </w:r>
    </w:p>
    <w:p w:rsidR="00003BED" w:rsidRPr="00C24A3A" w:rsidRDefault="00986250" w:rsidP="00C24A3A">
      <w:pPr>
        <w:pStyle w:val="Retraitcorpsdetexte2"/>
        <w:spacing w:line="240" w:lineRule="auto"/>
        <w:ind w:left="0" w:firstLine="0"/>
        <w:rPr>
          <w:rFonts w:ascii="Arial" w:hAnsi="Arial" w:cs="Arial"/>
          <w:sz w:val="20"/>
        </w:rPr>
      </w:pPr>
      <w:r w:rsidRPr="00C24A3A">
        <w:rPr>
          <w:rFonts w:ascii="Arial" w:hAnsi="Arial" w:cs="Arial"/>
          <w:sz w:val="20"/>
        </w:rPr>
        <w:t>Sans aucun doute grâce aux efforts</w:t>
      </w:r>
      <w:r w:rsidR="00C24A3A">
        <w:rPr>
          <w:rFonts w:ascii="Arial" w:hAnsi="Arial" w:cs="Arial"/>
          <w:sz w:val="20"/>
        </w:rPr>
        <w:t xml:space="preserve"> </w:t>
      </w:r>
      <w:r w:rsidRPr="00C24A3A">
        <w:rPr>
          <w:rFonts w:ascii="Arial" w:hAnsi="Arial" w:cs="Arial"/>
          <w:sz w:val="20"/>
        </w:rPr>
        <w:t>spécifiques</w:t>
      </w:r>
      <w:r w:rsidR="00C24A3A">
        <w:rPr>
          <w:rFonts w:ascii="Arial" w:hAnsi="Arial" w:cs="Arial"/>
          <w:sz w:val="20"/>
        </w:rPr>
        <w:t xml:space="preserve"> </w:t>
      </w:r>
      <w:r w:rsidRPr="00C24A3A">
        <w:rPr>
          <w:rFonts w:ascii="Arial" w:hAnsi="Arial" w:cs="Arial"/>
          <w:sz w:val="20"/>
        </w:rPr>
        <w:t>des distributeurs à l’endroit de ce concept. Autre raison</w:t>
      </w:r>
      <w:r w:rsidR="00C24A3A">
        <w:rPr>
          <w:rFonts w:ascii="Arial" w:hAnsi="Arial" w:cs="Arial"/>
          <w:sz w:val="20"/>
        </w:rPr>
        <w:t xml:space="preserve"> </w:t>
      </w:r>
      <w:r w:rsidRPr="00C24A3A">
        <w:rPr>
          <w:rFonts w:ascii="Arial" w:hAnsi="Arial" w:cs="Arial"/>
          <w:sz w:val="20"/>
        </w:rPr>
        <w:t>à cet état de grâce que connaît la « proximité » </w:t>
      </w:r>
      <w:r w:rsidR="004545EE" w:rsidRPr="00C24A3A">
        <w:rPr>
          <w:rFonts w:ascii="Arial" w:hAnsi="Arial" w:cs="Arial"/>
          <w:sz w:val="20"/>
        </w:rPr>
        <w:t>: La</w:t>
      </w:r>
      <w:r w:rsidRPr="00C24A3A">
        <w:rPr>
          <w:rFonts w:ascii="Arial" w:hAnsi="Arial" w:cs="Arial"/>
          <w:sz w:val="20"/>
        </w:rPr>
        <w:t xml:space="preserve"> multiplication des ouvertures et les </w:t>
      </w:r>
      <w:proofErr w:type="spellStart"/>
      <w:r w:rsidRPr="00C24A3A">
        <w:rPr>
          <w:rFonts w:ascii="Arial" w:hAnsi="Arial" w:cs="Arial"/>
          <w:sz w:val="20"/>
        </w:rPr>
        <w:t>remodelings</w:t>
      </w:r>
      <w:proofErr w:type="spellEnd"/>
      <w:r w:rsidRPr="00C24A3A">
        <w:rPr>
          <w:rFonts w:ascii="Arial" w:hAnsi="Arial" w:cs="Arial"/>
          <w:sz w:val="20"/>
        </w:rPr>
        <w:t xml:space="preserve"> opérés </w:t>
      </w:r>
      <w:r w:rsidR="004545EE" w:rsidRPr="00C24A3A">
        <w:rPr>
          <w:rFonts w:ascii="Arial" w:hAnsi="Arial" w:cs="Arial"/>
          <w:sz w:val="20"/>
        </w:rPr>
        <w:t>(+</w:t>
      </w:r>
      <w:r w:rsidRPr="00C24A3A">
        <w:rPr>
          <w:rFonts w:ascii="Arial" w:hAnsi="Arial" w:cs="Arial"/>
          <w:sz w:val="20"/>
        </w:rPr>
        <w:t xml:space="preserve"> 10</w:t>
      </w:r>
      <w:r w:rsidR="004545EE" w:rsidRPr="00C24A3A">
        <w:rPr>
          <w:rFonts w:ascii="Arial" w:hAnsi="Arial" w:cs="Arial"/>
          <w:sz w:val="20"/>
        </w:rPr>
        <w:t>%)</w:t>
      </w:r>
      <w:r w:rsidR="00C24A3A">
        <w:rPr>
          <w:rFonts w:ascii="Arial" w:hAnsi="Arial" w:cs="Arial"/>
          <w:sz w:val="20"/>
        </w:rPr>
        <w:t xml:space="preserve"> </w:t>
      </w:r>
      <w:r w:rsidRPr="00C24A3A">
        <w:rPr>
          <w:rFonts w:ascii="Arial" w:hAnsi="Arial" w:cs="Arial"/>
          <w:sz w:val="20"/>
        </w:rPr>
        <w:t>de magasins de proximité entre mars 2014 et mars 2015</w:t>
      </w:r>
      <w:r w:rsidR="004545EE" w:rsidRPr="00C24A3A">
        <w:rPr>
          <w:rFonts w:ascii="Arial" w:hAnsi="Arial" w:cs="Arial"/>
          <w:sz w:val="20"/>
        </w:rPr>
        <w:t>.</w:t>
      </w:r>
      <w:r w:rsidR="00003BED" w:rsidRPr="00C24A3A">
        <w:rPr>
          <w:rFonts w:ascii="Arial" w:hAnsi="Arial" w:cs="Arial"/>
          <w:sz w:val="20"/>
        </w:rPr>
        <w:t xml:space="preserve"> Pourquoi un tel engouement ? La réponse est dans le Larousse qui nous précise proximité signifie « Etre dans le voisinage de » et aussi «</w:t>
      </w:r>
      <w:r w:rsidR="00C24A3A">
        <w:rPr>
          <w:rFonts w:ascii="Arial" w:hAnsi="Arial" w:cs="Arial"/>
          <w:sz w:val="20"/>
        </w:rPr>
        <w:t xml:space="preserve"> </w:t>
      </w:r>
      <w:r w:rsidR="00003BED" w:rsidRPr="00C24A3A">
        <w:rPr>
          <w:rFonts w:ascii="Arial" w:hAnsi="Arial" w:cs="Arial"/>
          <w:sz w:val="20"/>
        </w:rPr>
        <w:t>Etre proche des préoccupations quotidiennes ».</w:t>
      </w:r>
    </w:p>
    <w:p w:rsidR="00003BED" w:rsidRPr="00C24A3A" w:rsidRDefault="00003BED" w:rsidP="00C24A3A">
      <w:pPr>
        <w:pStyle w:val="Retraitcorpsdetexte2"/>
        <w:spacing w:line="240" w:lineRule="auto"/>
        <w:ind w:left="0" w:firstLine="0"/>
        <w:rPr>
          <w:rFonts w:ascii="Arial" w:hAnsi="Arial" w:cs="Arial"/>
          <w:sz w:val="20"/>
        </w:rPr>
      </w:pPr>
    </w:p>
    <w:p w:rsidR="004C427A" w:rsidRPr="00C24A3A" w:rsidRDefault="00003BED" w:rsidP="00C24A3A">
      <w:pPr>
        <w:pStyle w:val="Retraitcorpsdetexte2"/>
        <w:spacing w:line="240" w:lineRule="auto"/>
        <w:ind w:left="0" w:firstLine="0"/>
        <w:rPr>
          <w:rFonts w:ascii="Arial" w:hAnsi="Arial" w:cs="Arial"/>
          <w:b/>
          <w:sz w:val="20"/>
        </w:rPr>
      </w:pPr>
      <w:r w:rsidRPr="00C24A3A">
        <w:rPr>
          <w:rFonts w:ascii="Arial" w:hAnsi="Arial" w:cs="Arial"/>
          <w:b/>
          <w:sz w:val="20"/>
        </w:rPr>
        <w:t>Les paiements sans contact sont bardés de sécurités</w:t>
      </w:r>
    </w:p>
    <w:p w:rsidR="00190942" w:rsidRPr="00C24A3A" w:rsidRDefault="004C427A" w:rsidP="00C24A3A">
      <w:pPr>
        <w:pStyle w:val="Retraitcorpsdetexte2"/>
        <w:spacing w:line="240" w:lineRule="auto"/>
        <w:ind w:left="0" w:firstLine="0"/>
        <w:rPr>
          <w:rFonts w:ascii="Arial" w:hAnsi="Arial" w:cs="Arial"/>
          <w:sz w:val="20"/>
        </w:rPr>
      </w:pPr>
      <w:r w:rsidRPr="00C24A3A">
        <w:rPr>
          <w:rFonts w:ascii="Arial" w:hAnsi="Arial" w:cs="Arial"/>
          <w:sz w:val="20"/>
        </w:rPr>
        <w:t xml:space="preserve">Le paiement sans contact via la carte bancaire ou le </w:t>
      </w:r>
      <w:r w:rsidR="00351846" w:rsidRPr="00C24A3A">
        <w:rPr>
          <w:rFonts w:ascii="Arial" w:hAnsi="Arial" w:cs="Arial"/>
          <w:sz w:val="20"/>
        </w:rPr>
        <w:t>Smartphone</w:t>
      </w:r>
      <w:r w:rsidRPr="00C24A3A">
        <w:rPr>
          <w:rFonts w:ascii="Arial" w:hAnsi="Arial" w:cs="Arial"/>
          <w:sz w:val="20"/>
        </w:rPr>
        <w:t xml:space="preserve"> prend </w:t>
      </w:r>
      <w:r w:rsidR="00351846" w:rsidRPr="00C24A3A">
        <w:rPr>
          <w:rFonts w:ascii="Arial" w:hAnsi="Arial" w:cs="Arial"/>
          <w:sz w:val="20"/>
        </w:rPr>
        <w:t>une</w:t>
      </w:r>
      <w:r w:rsidRPr="00C24A3A">
        <w:rPr>
          <w:rFonts w:ascii="Arial" w:hAnsi="Arial" w:cs="Arial"/>
          <w:sz w:val="20"/>
        </w:rPr>
        <w:t xml:space="preserve"> place de plus en plus importante. Pour payer, il suffit d’approcher la carte ou le mobile à moins de 2 à 4 cm du terminal de </w:t>
      </w:r>
      <w:r w:rsidR="00351846" w:rsidRPr="00C24A3A">
        <w:rPr>
          <w:rFonts w:ascii="Arial" w:hAnsi="Arial" w:cs="Arial"/>
          <w:sz w:val="20"/>
        </w:rPr>
        <w:t>paiement. Il</w:t>
      </w:r>
      <w:r w:rsidRPr="00C24A3A">
        <w:rPr>
          <w:rFonts w:ascii="Arial" w:hAnsi="Arial" w:cs="Arial"/>
          <w:sz w:val="20"/>
        </w:rPr>
        <w:t xml:space="preserve"> faut 15 secondes pour valider le paiement contre 45 secondes pour un paiement CB classique. Le système est bardé de sécurité. Des mécanismes ont été mis en place pour sécuriser le paiement sans contact. Aucun risque </w:t>
      </w:r>
      <w:r w:rsidR="00351846" w:rsidRPr="00C24A3A">
        <w:rPr>
          <w:rFonts w:ascii="Arial" w:hAnsi="Arial" w:cs="Arial"/>
          <w:sz w:val="20"/>
        </w:rPr>
        <w:t>d’activation à</w:t>
      </w:r>
      <w:r w:rsidRPr="00C24A3A">
        <w:rPr>
          <w:rFonts w:ascii="Arial" w:hAnsi="Arial" w:cs="Arial"/>
          <w:sz w:val="20"/>
        </w:rPr>
        <w:t xml:space="preserve"> </w:t>
      </w:r>
      <w:r w:rsidR="00351846" w:rsidRPr="00C24A3A">
        <w:rPr>
          <w:rFonts w:ascii="Arial" w:hAnsi="Arial" w:cs="Arial"/>
          <w:sz w:val="20"/>
        </w:rPr>
        <w:t>distance. Les</w:t>
      </w:r>
      <w:r w:rsidRPr="00C24A3A">
        <w:rPr>
          <w:rFonts w:ascii="Arial" w:hAnsi="Arial" w:cs="Arial"/>
          <w:sz w:val="20"/>
        </w:rPr>
        <w:t xml:space="preserve"> transactions sont limitées à 20 €</w:t>
      </w:r>
      <w:r w:rsidR="00C71D3D">
        <w:rPr>
          <w:rFonts w:ascii="Arial" w:hAnsi="Arial" w:cs="Arial"/>
          <w:sz w:val="20"/>
        </w:rPr>
        <w:t xml:space="preserve"> et au-</w:t>
      </w:r>
      <w:r w:rsidR="00351846" w:rsidRPr="00C24A3A">
        <w:rPr>
          <w:rFonts w:ascii="Arial" w:hAnsi="Arial" w:cs="Arial"/>
          <w:sz w:val="20"/>
        </w:rPr>
        <w:t>delà d’un certain plafond (entre 50 et 150€ selon les banques),</w:t>
      </w:r>
      <w:r w:rsidR="00C24A3A">
        <w:rPr>
          <w:rFonts w:ascii="Arial" w:hAnsi="Arial" w:cs="Arial"/>
          <w:sz w:val="20"/>
        </w:rPr>
        <w:t xml:space="preserve"> </w:t>
      </w:r>
      <w:r w:rsidR="00351846" w:rsidRPr="00C24A3A">
        <w:rPr>
          <w:rFonts w:ascii="Arial" w:hAnsi="Arial" w:cs="Arial"/>
          <w:sz w:val="20"/>
        </w:rPr>
        <w:t>le code confidentiel est demandé. 267</w:t>
      </w:r>
      <w:r w:rsidR="00C71D3D">
        <w:rPr>
          <w:rFonts w:ascii="Arial" w:hAnsi="Arial" w:cs="Arial"/>
          <w:sz w:val="20"/>
        </w:rPr>
        <w:t>.</w:t>
      </w:r>
      <w:r w:rsidR="00351846" w:rsidRPr="00C24A3A">
        <w:rPr>
          <w:rFonts w:ascii="Arial" w:hAnsi="Arial" w:cs="Arial"/>
          <w:sz w:val="20"/>
        </w:rPr>
        <w:t>000 commerçants acceptent cette technologie. Carrefour, le pionnier du système, enregistre 3 millions</w:t>
      </w:r>
      <w:r w:rsidR="00C71D3D">
        <w:rPr>
          <w:rFonts w:ascii="Arial" w:hAnsi="Arial" w:cs="Arial"/>
          <w:sz w:val="20"/>
        </w:rPr>
        <w:t xml:space="preserve"> de transactions par an (2014).</w:t>
      </w:r>
    </w:p>
    <w:p w:rsidR="00190942" w:rsidRPr="00C24A3A" w:rsidRDefault="00190942" w:rsidP="00C24A3A">
      <w:pPr>
        <w:pStyle w:val="Retraitcorpsdetexte2"/>
        <w:spacing w:line="240" w:lineRule="auto"/>
        <w:ind w:left="0" w:firstLine="0"/>
        <w:rPr>
          <w:rFonts w:ascii="Arial" w:hAnsi="Arial" w:cs="Arial"/>
          <w:sz w:val="20"/>
        </w:rPr>
      </w:pPr>
    </w:p>
    <w:p w:rsidR="00290945" w:rsidRPr="00C24A3A" w:rsidRDefault="00190942" w:rsidP="00C24A3A">
      <w:pPr>
        <w:pStyle w:val="Retraitcorpsdetexte2"/>
        <w:spacing w:line="240" w:lineRule="auto"/>
        <w:ind w:left="0" w:firstLine="0"/>
        <w:rPr>
          <w:rFonts w:ascii="Arial" w:hAnsi="Arial" w:cs="Arial"/>
          <w:b/>
          <w:sz w:val="20"/>
        </w:rPr>
      </w:pPr>
      <w:r w:rsidRPr="00C24A3A">
        <w:rPr>
          <w:rFonts w:ascii="Arial" w:hAnsi="Arial" w:cs="Arial"/>
          <w:b/>
          <w:sz w:val="20"/>
        </w:rPr>
        <w:lastRenderedPageBreak/>
        <w:t>Picard, des changements qui jettent un froid</w:t>
      </w:r>
    </w:p>
    <w:p w:rsidR="00372FD2" w:rsidRPr="00C24A3A" w:rsidRDefault="00290945" w:rsidP="00C24A3A">
      <w:pPr>
        <w:pStyle w:val="Retraitcorpsdetexte2"/>
        <w:spacing w:line="240" w:lineRule="auto"/>
        <w:ind w:left="0" w:firstLine="0"/>
        <w:rPr>
          <w:rFonts w:ascii="Arial" w:hAnsi="Arial" w:cs="Arial"/>
          <w:sz w:val="20"/>
        </w:rPr>
      </w:pPr>
      <w:r w:rsidRPr="00C24A3A">
        <w:rPr>
          <w:rFonts w:ascii="Arial" w:hAnsi="Arial" w:cs="Arial"/>
          <w:sz w:val="20"/>
        </w:rPr>
        <w:t>En moins d’un mois</w:t>
      </w:r>
      <w:r w:rsidR="00441084" w:rsidRPr="00C24A3A">
        <w:rPr>
          <w:rFonts w:ascii="Arial" w:hAnsi="Arial" w:cs="Arial"/>
          <w:sz w:val="20"/>
        </w:rPr>
        <w:t xml:space="preserve"> ; </w:t>
      </w:r>
      <w:proofErr w:type="spellStart"/>
      <w:r w:rsidR="00441084" w:rsidRPr="00C24A3A">
        <w:rPr>
          <w:rFonts w:ascii="Arial" w:hAnsi="Arial" w:cs="Arial"/>
          <w:sz w:val="20"/>
        </w:rPr>
        <w:t>Iglo</w:t>
      </w:r>
      <w:proofErr w:type="spellEnd"/>
      <w:r w:rsidR="00441084" w:rsidRPr="00C24A3A">
        <w:rPr>
          <w:rFonts w:ascii="Arial" w:hAnsi="Arial" w:cs="Arial"/>
          <w:sz w:val="20"/>
        </w:rPr>
        <w:t xml:space="preserve"> et Picard ont annoncé des changements de propriétaires, </w:t>
      </w:r>
      <w:proofErr w:type="spellStart"/>
      <w:r w:rsidR="00441084" w:rsidRPr="00C24A3A">
        <w:rPr>
          <w:rFonts w:ascii="Arial" w:hAnsi="Arial" w:cs="Arial"/>
          <w:sz w:val="20"/>
        </w:rPr>
        <w:t>Nomad</w:t>
      </w:r>
      <w:proofErr w:type="spellEnd"/>
      <w:r w:rsidR="00441084" w:rsidRPr="00C24A3A">
        <w:rPr>
          <w:rFonts w:ascii="Arial" w:hAnsi="Arial" w:cs="Arial"/>
          <w:sz w:val="20"/>
        </w:rPr>
        <w:t xml:space="preserve"> pour l’industriel et </w:t>
      </w:r>
      <w:proofErr w:type="spellStart"/>
      <w:r w:rsidR="00441084" w:rsidRPr="00C24A3A">
        <w:rPr>
          <w:rFonts w:ascii="Arial" w:hAnsi="Arial" w:cs="Arial"/>
          <w:sz w:val="20"/>
        </w:rPr>
        <w:t>Aryzta</w:t>
      </w:r>
      <w:proofErr w:type="spellEnd"/>
      <w:r w:rsidR="00441084" w:rsidRPr="00C24A3A">
        <w:rPr>
          <w:rFonts w:ascii="Arial" w:hAnsi="Arial" w:cs="Arial"/>
          <w:sz w:val="20"/>
        </w:rPr>
        <w:t xml:space="preserve"> pour le distributeur Une nouvelle donne</w:t>
      </w:r>
      <w:r w:rsidR="00C24A3A">
        <w:rPr>
          <w:rFonts w:ascii="Arial" w:hAnsi="Arial" w:cs="Arial"/>
          <w:sz w:val="20"/>
        </w:rPr>
        <w:t xml:space="preserve"> </w:t>
      </w:r>
      <w:r w:rsidR="00441084" w:rsidRPr="00C24A3A">
        <w:rPr>
          <w:rFonts w:ascii="Arial" w:hAnsi="Arial" w:cs="Arial"/>
          <w:sz w:val="20"/>
        </w:rPr>
        <w:t>qui prouve le regain d’intérêt</w:t>
      </w:r>
      <w:r w:rsidR="00C24A3A">
        <w:rPr>
          <w:rFonts w:ascii="Arial" w:hAnsi="Arial" w:cs="Arial"/>
          <w:sz w:val="20"/>
        </w:rPr>
        <w:t xml:space="preserve"> </w:t>
      </w:r>
      <w:r w:rsidR="00441084" w:rsidRPr="00C24A3A">
        <w:rPr>
          <w:rFonts w:ascii="Arial" w:hAnsi="Arial" w:cs="Arial"/>
          <w:sz w:val="20"/>
        </w:rPr>
        <w:t>des investisseurs pour le secteur. Picard dispose de 920 magasins en France et à l’étranger. En 2014 son chiffre d’affaires s’est inscrit à 1,37 Mrds€. Les projets d’achat doivent encore être validés par l’Autorité de la concurrence.</w:t>
      </w:r>
    </w:p>
    <w:p w:rsidR="00372FD2" w:rsidRPr="00C24A3A" w:rsidRDefault="00372FD2" w:rsidP="00C24A3A">
      <w:pPr>
        <w:pStyle w:val="Retraitcorpsdetexte2"/>
        <w:spacing w:line="240" w:lineRule="auto"/>
        <w:ind w:left="0" w:firstLine="0"/>
        <w:rPr>
          <w:rFonts w:ascii="Arial" w:hAnsi="Arial" w:cs="Arial"/>
          <w:sz w:val="20"/>
        </w:rPr>
      </w:pPr>
    </w:p>
    <w:p w:rsidR="00372FD2" w:rsidRPr="00C24A3A" w:rsidRDefault="00372FD2" w:rsidP="00C24A3A">
      <w:pPr>
        <w:pStyle w:val="Retraitcorpsdetexte2"/>
        <w:spacing w:line="240" w:lineRule="auto"/>
        <w:ind w:left="0" w:firstLine="0"/>
        <w:rPr>
          <w:rFonts w:ascii="Arial" w:hAnsi="Arial" w:cs="Arial"/>
          <w:b/>
          <w:sz w:val="20"/>
        </w:rPr>
      </w:pPr>
      <w:r w:rsidRPr="00C24A3A">
        <w:rPr>
          <w:rFonts w:ascii="Arial" w:hAnsi="Arial" w:cs="Arial"/>
          <w:b/>
          <w:sz w:val="20"/>
        </w:rPr>
        <w:t>Les ventes sur Internet supérieures</w:t>
      </w:r>
      <w:r w:rsidR="00C24A3A">
        <w:rPr>
          <w:rFonts w:ascii="Arial" w:hAnsi="Arial" w:cs="Arial"/>
          <w:b/>
          <w:sz w:val="20"/>
        </w:rPr>
        <w:t xml:space="preserve"> </w:t>
      </w:r>
      <w:r w:rsidRPr="00C24A3A">
        <w:rPr>
          <w:rFonts w:ascii="Arial" w:hAnsi="Arial" w:cs="Arial"/>
          <w:b/>
          <w:sz w:val="20"/>
        </w:rPr>
        <w:t>aux attentes</w:t>
      </w:r>
    </w:p>
    <w:p w:rsidR="00372FD2" w:rsidRPr="00C24A3A" w:rsidRDefault="00181F2C" w:rsidP="00C24A3A">
      <w:pPr>
        <w:pStyle w:val="Retraitcorpsdetexte2"/>
        <w:spacing w:line="240" w:lineRule="auto"/>
        <w:ind w:left="0" w:firstLine="0"/>
        <w:rPr>
          <w:rFonts w:ascii="Arial" w:hAnsi="Arial" w:cs="Arial"/>
          <w:sz w:val="20"/>
        </w:rPr>
      </w:pPr>
      <w:r w:rsidRPr="00C24A3A">
        <w:rPr>
          <w:rFonts w:ascii="Arial" w:hAnsi="Arial" w:cs="Arial"/>
          <w:sz w:val="20"/>
        </w:rPr>
        <w:t>Pour Mé</w:t>
      </w:r>
      <w:r w:rsidR="00372FD2" w:rsidRPr="00C24A3A">
        <w:rPr>
          <w:rFonts w:ascii="Arial" w:hAnsi="Arial" w:cs="Arial"/>
          <w:sz w:val="20"/>
        </w:rPr>
        <w:t>diamétrie : « Nous assistons à une transformation des modes d’achats qui bénéficie aux développement des services du drive</w:t>
      </w:r>
      <w:r w:rsidR="00EE702E" w:rsidRPr="00C24A3A">
        <w:rPr>
          <w:rFonts w:ascii="Arial" w:hAnsi="Arial" w:cs="Arial"/>
          <w:sz w:val="20"/>
        </w:rPr>
        <w:t> »</w:t>
      </w:r>
      <w:r w:rsidR="00372FD2" w:rsidRPr="00C24A3A">
        <w:rPr>
          <w:rFonts w:ascii="Arial" w:hAnsi="Arial" w:cs="Arial"/>
          <w:sz w:val="20"/>
        </w:rPr>
        <w:t xml:space="preserve">. En </w:t>
      </w:r>
      <w:r w:rsidR="001D3144" w:rsidRPr="00C24A3A">
        <w:rPr>
          <w:rFonts w:ascii="Arial" w:hAnsi="Arial" w:cs="Arial"/>
          <w:sz w:val="20"/>
        </w:rPr>
        <w:t>effet, 9,4% se rende</w:t>
      </w:r>
      <w:r w:rsidR="00372FD2" w:rsidRPr="00C24A3A">
        <w:rPr>
          <w:rFonts w:ascii="Arial" w:hAnsi="Arial" w:cs="Arial"/>
          <w:sz w:val="20"/>
        </w:rPr>
        <w:t xml:space="preserve">nt sur le top 5 des sites de drive en France au premier semestre 2015 contre </w:t>
      </w:r>
      <w:r w:rsidR="001D3144" w:rsidRPr="00C24A3A">
        <w:rPr>
          <w:rFonts w:ascii="Arial" w:hAnsi="Arial" w:cs="Arial"/>
          <w:sz w:val="20"/>
        </w:rPr>
        <w:t xml:space="preserve">8,9% au premier semestre 2014 ; </w:t>
      </w:r>
      <w:r w:rsidR="00372FD2" w:rsidRPr="00C24A3A">
        <w:rPr>
          <w:rFonts w:ascii="Arial" w:hAnsi="Arial" w:cs="Arial"/>
          <w:sz w:val="20"/>
        </w:rPr>
        <w:t>cette mesure rentre progressiv</w:t>
      </w:r>
      <w:r w:rsidR="00EE702E" w:rsidRPr="00C24A3A">
        <w:rPr>
          <w:rFonts w:ascii="Arial" w:hAnsi="Arial" w:cs="Arial"/>
          <w:sz w:val="20"/>
        </w:rPr>
        <w:t>ement dans les mœurs. </w:t>
      </w:r>
    </w:p>
    <w:p w:rsidR="001D3144" w:rsidRPr="00C24A3A" w:rsidRDefault="00372FD2" w:rsidP="00C24A3A">
      <w:pPr>
        <w:pStyle w:val="Retraitcorpsdetexte2"/>
        <w:spacing w:line="240" w:lineRule="auto"/>
        <w:ind w:left="0" w:firstLine="0"/>
        <w:rPr>
          <w:rFonts w:ascii="Arial" w:hAnsi="Arial" w:cs="Arial"/>
          <w:sz w:val="20"/>
        </w:rPr>
      </w:pPr>
      <w:r w:rsidRPr="00C24A3A">
        <w:rPr>
          <w:rFonts w:ascii="Arial" w:hAnsi="Arial" w:cs="Arial"/>
          <w:sz w:val="20"/>
        </w:rPr>
        <w:t>Sur les trois premiers mois de l’année</w:t>
      </w:r>
      <w:r w:rsidR="00181F2C" w:rsidRPr="00C24A3A">
        <w:rPr>
          <w:rFonts w:ascii="Arial" w:hAnsi="Arial" w:cs="Arial"/>
          <w:sz w:val="20"/>
        </w:rPr>
        <w:t>, les ventes sur Internet ont progressé de 13,7% par rapport au premier trimestre 2014 et atteignent 25,2 milliards d’euros, soit près de 2 milliards de plus que l’an dernier (13,4 milliards d’euros au 1</w:t>
      </w:r>
      <w:r w:rsidR="00181F2C" w:rsidRPr="00C24A3A">
        <w:rPr>
          <w:rFonts w:ascii="Arial" w:hAnsi="Arial" w:cs="Arial"/>
          <w:sz w:val="20"/>
          <w:vertAlign w:val="superscript"/>
        </w:rPr>
        <w:t>er</w:t>
      </w:r>
      <w:r w:rsidR="00181F2C" w:rsidRPr="00C24A3A">
        <w:rPr>
          <w:rFonts w:ascii="Arial" w:hAnsi="Arial" w:cs="Arial"/>
          <w:sz w:val="20"/>
        </w:rPr>
        <w:t xml:space="preserve"> trimestre 2014)</w:t>
      </w:r>
      <w:r w:rsidR="00C71D3D">
        <w:rPr>
          <w:rFonts w:ascii="Arial" w:hAnsi="Arial" w:cs="Arial"/>
          <w:sz w:val="20"/>
        </w:rPr>
        <w:t>.</w:t>
      </w:r>
      <w:r w:rsidR="00181F2C" w:rsidRPr="00C24A3A">
        <w:rPr>
          <w:rFonts w:ascii="Arial" w:hAnsi="Arial" w:cs="Arial"/>
          <w:sz w:val="20"/>
        </w:rPr>
        <w:t xml:space="preserve"> Pendant cette même période le nombre des transactions a augmenté de +18% avec un total de 193</w:t>
      </w:r>
      <w:r w:rsidR="00C71D3D">
        <w:rPr>
          <w:rFonts w:ascii="Arial" w:hAnsi="Arial" w:cs="Arial"/>
          <w:sz w:val="20"/>
        </w:rPr>
        <w:t xml:space="preserve"> </w:t>
      </w:r>
      <w:r w:rsidR="00181F2C" w:rsidRPr="00C24A3A">
        <w:rPr>
          <w:rFonts w:ascii="Arial" w:hAnsi="Arial" w:cs="Arial"/>
          <w:sz w:val="20"/>
        </w:rPr>
        <w:t>million</w:t>
      </w:r>
      <w:r w:rsidR="00C71D3D">
        <w:rPr>
          <w:rFonts w:ascii="Arial" w:hAnsi="Arial" w:cs="Arial"/>
          <w:sz w:val="20"/>
        </w:rPr>
        <w:t>s</w:t>
      </w:r>
      <w:r w:rsidR="00EE702E" w:rsidRPr="00C24A3A">
        <w:rPr>
          <w:rFonts w:ascii="Arial" w:hAnsi="Arial" w:cs="Arial"/>
          <w:sz w:val="20"/>
        </w:rPr>
        <w:t xml:space="preserve"> (25 transactions par seconde)</w:t>
      </w:r>
      <w:r w:rsidR="00C71D3D">
        <w:rPr>
          <w:rFonts w:ascii="Arial" w:hAnsi="Arial" w:cs="Arial"/>
          <w:sz w:val="20"/>
        </w:rPr>
        <w:t>.</w:t>
      </w:r>
    </w:p>
    <w:p w:rsidR="001D3144" w:rsidRPr="00C24A3A" w:rsidRDefault="001D3144" w:rsidP="00C24A3A">
      <w:pPr>
        <w:pStyle w:val="Retraitcorpsdetexte2"/>
        <w:spacing w:line="240" w:lineRule="auto"/>
        <w:ind w:left="0" w:firstLine="0"/>
        <w:rPr>
          <w:rFonts w:ascii="Arial" w:hAnsi="Arial" w:cs="Arial"/>
          <w:sz w:val="20"/>
        </w:rPr>
      </w:pPr>
    </w:p>
    <w:p w:rsidR="00E82BDA" w:rsidRPr="00C24A3A" w:rsidRDefault="00EE702E" w:rsidP="00C24A3A">
      <w:pPr>
        <w:pStyle w:val="Retraitcorpsdetexte2"/>
        <w:spacing w:line="240" w:lineRule="auto"/>
        <w:ind w:left="0" w:firstLine="0"/>
        <w:rPr>
          <w:rFonts w:ascii="Arial" w:hAnsi="Arial" w:cs="Arial"/>
          <w:b/>
          <w:sz w:val="20"/>
        </w:rPr>
      </w:pPr>
      <w:r w:rsidRPr="00C71D3D">
        <w:rPr>
          <w:rFonts w:ascii="Arial" w:hAnsi="Arial" w:cs="Arial"/>
          <w:b/>
          <w:sz w:val="20"/>
        </w:rPr>
        <w:t>B</w:t>
      </w:r>
      <w:r w:rsidRPr="00C24A3A">
        <w:rPr>
          <w:rFonts w:ascii="Arial" w:hAnsi="Arial" w:cs="Arial"/>
          <w:b/>
          <w:sz w:val="20"/>
        </w:rPr>
        <w:t>ercy</w:t>
      </w:r>
      <w:r w:rsidR="00E82BDA" w:rsidRPr="00C24A3A">
        <w:rPr>
          <w:rFonts w:ascii="Arial" w:hAnsi="Arial" w:cs="Arial"/>
          <w:b/>
          <w:sz w:val="20"/>
        </w:rPr>
        <w:t xml:space="preserve"> assigne Système U pour abus sur ses fournisseurs</w:t>
      </w:r>
    </w:p>
    <w:p w:rsidR="00987AFB" w:rsidRPr="00C24A3A" w:rsidRDefault="00E82BDA" w:rsidP="00C24A3A">
      <w:pPr>
        <w:pStyle w:val="Retraitcorpsdetexte2"/>
        <w:spacing w:line="240" w:lineRule="auto"/>
        <w:ind w:left="0" w:firstLine="0"/>
        <w:rPr>
          <w:rFonts w:ascii="Arial" w:hAnsi="Arial" w:cs="Arial"/>
          <w:sz w:val="20"/>
        </w:rPr>
      </w:pPr>
      <w:r w:rsidRPr="00C24A3A">
        <w:rPr>
          <w:rFonts w:ascii="Arial" w:hAnsi="Arial" w:cs="Arial"/>
          <w:sz w:val="20"/>
        </w:rPr>
        <w:t>Comme ceux d’Intermarché, les acheteurs de Système U</w:t>
      </w:r>
      <w:r w:rsidR="00C24A3A">
        <w:rPr>
          <w:rFonts w:ascii="Arial" w:hAnsi="Arial" w:cs="Arial"/>
          <w:sz w:val="20"/>
        </w:rPr>
        <w:t xml:space="preserve"> </w:t>
      </w:r>
      <w:r w:rsidRPr="00C24A3A">
        <w:rPr>
          <w:rFonts w:ascii="Arial" w:hAnsi="Arial" w:cs="Arial"/>
          <w:sz w:val="20"/>
        </w:rPr>
        <w:t>auraient demandé à leurs fournisseurs des garanties de marge afin de financer la bataille entre distributeurs. Et ce au moment où le patron de système U Serge Papin dénonçait à grands cris la guerre des prix… No comment ! Système U risque tout de même une amende pouvant aller jusqu’à 2 millions d’euros.</w:t>
      </w:r>
    </w:p>
    <w:p w:rsidR="00E82BDA" w:rsidRPr="00C24A3A" w:rsidRDefault="00E82BDA" w:rsidP="00C24A3A">
      <w:pPr>
        <w:pStyle w:val="Retraitcorpsdetexte2"/>
        <w:spacing w:line="240" w:lineRule="auto"/>
        <w:ind w:left="0" w:firstLine="0"/>
        <w:rPr>
          <w:rFonts w:ascii="Arial" w:hAnsi="Arial" w:cs="Arial"/>
          <w:sz w:val="20"/>
        </w:rPr>
      </w:pPr>
    </w:p>
    <w:p w:rsidR="00E82BDA" w:rsidRPr="00C24A3A" w:rsidRDefault="00E82BDA" w:rsidP="00C24A3A">
      <w:pPr>
        <w:pStyle w:val="Retraitcorpsdetexte2"/>
        <w:spacing w:line="240" w:lineRule="auto"/>
        <w:ind w:left="0" w:firstLine="0"/>
        <w:rPr>
          <w:rFonts w:ascii="Arial" w:hAnsi="Arial" w:cs="Arial"/>
          <w:b/>
          <w:sz w:val="20"/>
        </w:rPr>
      </w:pPr>
      <w:r w:rsidRPr="00C24A3A">
        <w:rPr>
          <w:rFonts w:ascii="Arial" w:hAnsi="Arial" w:cs="Arial"/>
          <w:b/>
          <w:sz w:val="20"/>
        </w:rPr>
        <w:t>La guerre des prix rattrape Metro</w:t>
      </w:r>
    </w:p>
    <w:p w:rsidR="00EB3212" w:rsidRPr="00C24A3A" w:rsidRDefault="00987AFB" w:rsidP="00C24A3A">
      <w:pPr>
        <w:pStyle w:val="Retraitcorpsdetexte2"/>
        <w:spacing w:line="240" w:lineRule="auto"/>
        <w:ind w:left="0" w:firstLine="0"/>
        <w:rPr>
          <w:rFonts w:ascii="Arial" w:hAnsi="Arial" w:cs="Arial"/>
          <w:sz w:val="20"/>
        </w:rPr>
      </w:pPr>
      <w:r w:rsidRPr="00C24A3A">
        <w:rPr>
          <w:rFonts w:ascii="Arial" w:hAnsi="Arial" w:cs="Arial"/>
          <w:sz w:val="20"/>
        </w:rPr>
        <w:t>De l’aveu d’Olaf Koch</w:t>
      </w:r>
      <w:r w:rsidR="00C24A3A">
        <w:rPr>
          <w:rFonts w:ascii="Arial" w:hAnsi="Arial" w:cs="Arial"/>
          <w:sz w:val="20"/>
        </w:rPr>
        <w:t xml:space="preserve"> </w:t>
      </w:r>
      <w:r w:rsidRPr="00C24A3A">
        <w:rPr>
          <w:rFonts w:ascii="Arial" w:hAnsi="Arial" w:cs="Arial"/>
          <w:sz w:val="20"/>
        </w:rPr>
        <w:t xml:space="preserve">le PDG du groupe allemand </w:t>
      </w:r>
      <w:r w:rsidR="00095CC0" w:rsidRPr="00C24A3A">
        <w:rPr>
          <w:rFonts w:ascii="Arial" w:hAnsi="Arial" w:cs="Arial"/>
          <w:sz w:val="20"/>
        </w:rPr>
        <w:t>Metro,</w:t>
      </w:r>
      <w:r w:rsidRPr="00C24A3A">
        <w:rPr>
          <w:rFonts w:ascii="Arial" w:hAnsi="Arial" w:cs="Arial"/>
          <w:sz w:val="20"/>
        </w:rPr>
        <w:t xml:space="preserve"> la guerre des prix qui sévit en France depuis plus de deux ans</w:t>
      </w:r>
      <w:r w:rsidR="00C24A3A">
        <w:rPr>
          <w:rFonts w:ascii="Arial" w:hAnsi="Arial" w:cs="Arial"/>
          <w:sz w:val="20"/>
        </w:rPr>
        <w:t xml:space="preserve"> </w:t>
      </w:r>
      <w:r w:rsidRPr="00C24A3A">
        <w:rPr>
          <w:rFonts w:ascii="Arial" w:hAnsi="Arial" w:cs="Arial"/>
          <w:sz w:val="20"/>
        </w:rPr>
        <w:t xml:space="preserve">ne se limite pas à la grande </w:t>
      </w:r>
      <w:r w:rsidR="00095CC0" w:rsidRPr="00C24A3A">
        <w:rPr>
          <w:rFonts w:ascii="Arial" w:hAnsi="Arial" w:cs="Arial"/>
          <w:sz w:val="20"/>
        </w:rPr>
        <w:t>distribution. Connu</w:t>
      </w:r>
      <w:r w:rsidRPr="00C24A3A">
        <w:rPr>
          <w:rFonts w:ascii="Arial" w:hAnsi="Arial" w:cs="Arial"/>
          <w:sz w:val="20"/>
        </w:rPr>
        <w:t xml:space="preserve"> pour ses énormes entrepôts de vente en gros, </w:t>
      </w:r>
      <w:r w:rsidR="00095CC0" w:rsidRPr="00C24A3A">
        <w:rPr>
          <w:rFonts w:ascii="Arial" w:hAnsi="Arial" w:cs="Arial"/>
          <w:sz w:val="20"/>
        </w:rPr>
        <w:t>(48</w:t>
      </w:r>
      <w:r w:rsidRPr="00C24A3A">
        <w:rPr>
          <w:rFonts w:ascii="Arial" w:hAnsi="Arial" w:cs="Arial"/>
          <w:sz w:val="20"/>
        </w:rPr>
        <w:t>%) du chiffre d’affaires), le distributeur allemand</w:t>
      </w:r>
      <w:r w:rsidR="00C24A3A">
        <w:rPr>
          <w:rFonts w:ascii="Arial" w:hAnsi="Arial" w:cs="Arial"/>
          <w:sz w:val="20"/>
        </w:rPr>
        <w:t xml:space="preserve"> </w:t>
      </w:r>
      <w:r w:rsidRPr="00C24A3A">
        <w:rPr>
          <w:rFonts w:ascii="Arial" w:hAnsi="Arial" w:cs="Arial"/>
          <w:sz w:val="20"/>
        </w:rPr>
        <w:t>dont la clientèle française n’est composée que de professionnels (Hôteliers, Cafés, Epiciers) a dû lui aussi</w:t>
      </w:r>
      <w:r w:rsidR="00C24A3A">
        <w:rPr>
          <w:rFonts w:ascii="Arial" w:hAnsi="Arial" w:cs="Arial"/>
          <w:sz w:val="20"/>
        </w:rPr>
        <w:t xml:space="preserve"> </w:t>
      </w:r>
      <w:r w:rsidRPr="00C24A3A">
        <w:rPr>
          <w:rFonts w:ascii="Arial" w:hAnsi="Arial" w:cs="Arial"/>
          <w:sz w:val="20"/>
        </w:rPr>
        <w:t>baisser ses prix pour ne pas voir ses clients partir à la concurrence. Toujours selon le président de Metro :</w:t>
      </w:r>
      <w:r w:rsidR="00095CC0" w:rsidRPr="00C24A3A">
        <w:rPr>
          <w:rFonts w:ascii="Arial" w:hAnsi="Arial" w:cs="Arial"/>
          <w:sz w:val="20"/>
        </w:rPr>
        <w:t> qui</w:t>
      </w:r>
      <w:r w:rsidR="00EB3212" w:rsidRPr="00C24A3A">
        <w:rPr>
          <w:rFonts w:ascii="Arial" w:hAnsi="Arial" w:cs="Arial"/>
          <w:sz w:val="20"/>
        </w:rPr>
        <w:t xml:space="preserve"> dirige Metro depuis 2012 : « plus de 200 millions d’euros ont ainsi été consacrés dans le monde l’an dernier à des efforts tarifaire »</w:t>
      </w:r>
      <w:r w:rsidR="000F5B79">
        <w:rPr>
          <w:rFonts w:ascii="Arial" w:hAnsi="Arial" w:cs="Arial"/>
          <w:sz w:val="20"/>
        </w:rPr>
        <w:t>.</w:t>
      </w:r>
    </w:p>
    <w:p w:rsidR="00EB3212" w:rsidRPr="00C24A3A" w:rsidRDefault="00EB3212" w:rsidP="00C24A3A">
      <w:pPr>
        <w:pStyle w:val="Retraitcorpsdetexte2"/>
        <w:spacing w:line="240" w:lineRule="auto"/>
        <w:ind w:left="0" w:firstLine="0"/>
        <w:rPr>
          <w:rFonts w:ascii="Arial" w:hAnsi="Arial" w:cs="Arial"/>
          <w:sz w:val="20"/>
        </w:rPr>
      </w:pPr>
    </w:p>
    <w:p w:rsidR="00EB3212" w:rsidRPr="00C24A3A" w:rsidRDefault="00EB3212" w:rsidP="00C24A3A">
      <w:pPr>
        <w:pStyle w:val="Retraitcorpsdetexte2"/>
        <w:spacing w:line="240" w:lineRule="auto"/>
        <w:ind w:left="0" w:firstLine="0"/>
        <w:rPr>
          <w:rFonts w:ascii="Arial" w:hAnsi="Arial" w:cs="Arial"/>
          <w:sz w:val="20"/>
        </w:rPr>
      </w:pPr>
      <w:r w:rsidRPr="00C24A3A">
        <w:rPr>
          <w:rFonts w:ascii="Arial" w:hAnsi="Arial" w:cs="Arial"/>
          <w:b/>
          <w:sz w:val="20"/>
        </w:rPr>
        <w:t>Gai, marions</w:t>
      </w:r>
      <w:r w:rsidR="00D41DBD">
        <w:rPr>
          <w:rFonts w:ascii="Arial" w:hAnsi="Arial" w:cs="Arial"/>
          <w:b/>
          <w:sz w:val="20"/>
        </w:rPr>
        <w:t>-</w:t>
      </w:r>
      <w:r w:rsidRPr="00C24A3A">
        <w:rPr>
          <w:rFonts w:ascii="Arial" w:hAnsi="Arial" w:cs="Arial"/>
          <w:b/>
          <w:sz w:val="20"/>
        </w:rPr>
        <w:t>les…</w:t>
      </w:r>
    </w:p>
    <w:p w:rsidR="00095CC0" w:rsidRPr="00C24A3A" w:rsidRDefault="00EB3212" w:rsidP="00C24A3A">
      <w:pPr>
        <w:pStyle w:val="Retraitcorpsdetexte2"/>
        <w:spacing w:line="240" w:lineRule="auto"/>
        <w:ind w:left="0" w:firstLine="0"/>
        <w:rPr>
          <w:rFonts w:ascii="Arial" w:hAnsi="Arial" w:cs="Arial"/>
          <w:sz w:val="20"/>
        </w:rPr>
      </w:pPr>
      <w:r w:rsidRPr="00C24A3A">
        <w:rPr>
          <w:rFonts w:ascii="Arial" w:hAnsi="Arial" w:cs="Arial"/>
          <w:sz w:val="20"/>
        </w:rPr>
        <w:t xml:space="preserve">Mariage en vue entre le belge Delhaize et le néerlandais </w:t>
      </w:r>
      <w:proofErr w:type="spellStart"/>
      <w:r w:rsidRPr="00C24A3A">
        <w:rPr>
          <w:rFonts w:ascii="Arial" w:hAnsi="Arial" w:cs="Arial"/>
          <w:sz w:val="20"/>
        </w:rPr>
        <w:t>Ahold</w:t>
      </w:r>
      <w:proofErr w:type="spellEnd"/>
      <w:r w:rsidRPr="00C24A3A">
        <w:rPr>
          <w:rFonts w:ascii="Arial" w:hAnsi="Arial" w:cs="Arial"/>
          <w:sz w:val="20"/>
        </w:rPr>
        <w:t>. Les deux groupes confirment négocier un rapprochement, lequel</w:t>
      </w:r>
      <w:r w:rsidR="00C24A3A">
        <w:rPr>
          <w:rFonts w:ascii="Arial" w:hAnsi="Arial" w:cs="Arial"/>
          <w:sz w:val="20"/>
        </w:rPr>
        <w:t xml:space="preserve"> </w:t>
      </w:r>
      <w:r w:rsidRPr="00C24A3A">
        <w:rPr>
          <w:rFonts w:ascii="Arial" w:hAnsi="Arial" w:cs="Arial"/>
          <w:sz w:val="20"/>
        </w:rPr>
        <w:t>s’il se réalisait verrait la nouvelle entité réaliser plus de 54 milliards d’euros de chiffre d’</w:t>
      </w:r>
      <w:r w:rsidR="00095CC0" w:rsidRPr="00C24A3A">
        <w:rPr>
          <w:rFonts w:ascii="Arial" w:hAnsi="Arial" w:cs="Arial"/>
          <w:sz w:val="20"/>
        </w:rPr>
        <w:t>affaires. Pour</w:t>
      </w:r>
      <w:r w:rsidRPr="00C24A3A">
        <w:rPr>
          <w:rFonts w:ascii="Arial" w:hAnsi="Arial" w:cs="Arial"/>
          <w:sz w:val="20"/>
        </w:rPr>
        <w:t xml:space="preserve"> les experts les deux groupes sont complémentaires aussi bien en Europe qu’aux </w:t>
      </w:r>
      <w:r w:rsidR="00095CC0" w:rsidRPr="00C24A3A">
        <w:rPr>
          <w:rFonts w:ascii="Arial" w:hAnsi="Arial" w:cs="Arial"/>
          <w:sz w:val="20"/>
        </w:rPr>
        <w:t>États Unis. Une fois l’opération réalisée la répartition du chiffre d’affaires se présentera ainsi :</w:t>
      </w:r>
    </w:p>
    <w:p w:rsidR="00095CC0" w:rsidRPr="00C24A3A" w:rsidRDefault="00095CC0" w:rsidP="00D41DBD">
      <w:pPr>
        <w:pStyle w:val="Retraitcorpsdetexte2"/>
        <w:numPr>
          <w:ilvl w:val="0"/>
          <w:numId w:val="36"/>
        </w:numPr>
        <w:spacing w:line="240" w:lineRule="auto"/>
        <w:rPr>
          <w:rFonts w:ascii="Arial" w:hAnsi="Arial" w:cs="Arial"/>
          <w:sz w:val="20"/>
        </w:rPr>
      </w:pPr>
      <w:r w:rsidRPr="00C24A3A">
        <w:rPr>
          <w:rFonts w:ascii="Arial" w:hAnsi="Arial" w:cs="Arial"/>
          <w:sz w:val="20"/>
        </w:rPr>
        <w:t xml:space="preserve">Total 54,2 milliards d’euros </w:t>
      </w:r>
    </w:p>
    <w:p w:rsidR="00095CC0" w:rsidRPr="00C24A3A" w:rsidRDefault="00095CC0" w:rsidP="00D41DBD">
      <w:pPr>
        <w:pStyle w:val="Retraitcorpsdetexte2"/>
        <w:numPr>
          <w:ilvl w:val="0"/>
          <w:numId w:val="36"/>
        </w:numPr>
        <w:spacing w:line="240" w:lineRule="auto"/>
        <w:rPr>
          <w:rFonts w:ascii="Arial" w:hAnsi="Arial" w:cs="Arial"/>
          <w:sz w:val="20"/>
        </w:rPr>
      </w:pPr>
      <w:r w:rsidRPr="00C24A3A">
        <w:rPr>
          <w:rFonts w:ascii="Arial" w:hAnsi="Arial" w:cs="Arial"/>
          <w:sz w:val="20"/>
        </w:rPr>
        <w:t>Etats</w:t>
      </w:r>
      <w:r w:rsidR="00D41DBD">
        <w:rPr>
          <w:rFonts w:ascii="Arial" w:hAnsi="Arial" w:cs="Arial"/>
          <w:sz w:val="20"/>
        </w:rPr>
        <w:t>-</w:t>
      </w:r>
      <w:r w:rsidRPr="00C24A3A">
        <w:rPr>
          <w:rFonts w:ascii="Arial" w:hAnsi="Arial" w:cs="Arial"/>
          <w:sz w:val="20"/>
        </w:rPr>
        <w:t>Unis (61</w:t>
      </w:r>
      <w:r w:rsidR="00C24A3A">
        <w:rPr>
          <w:rFonts w:ascii="Arial" w:hAnsi="Arial" w:cs="Arial"/>
          <w:sz w:val="20"/>
        </w:rPr>
        <w:t>%</w:t>
      </w:r>
      <w:r w:rsidRPr="00C24A3A">
        <w:rPr>
          <w:rFonts w:ascii="Arial" w:hAnsi="Arial" w:cs="Arial"/>
          <w:sz w:val="20"/>
        </w:rPr>
        <w:t>)</w:t>
      </w:r>
    </w:p>
    <w:p w:rsidR="00095CC0" w:rsidRPr="00C24A3A" w:rsidRDefault="00095CC0" w:rsidP="00D41DBD">
      <w:pPr>
        <w:pStyle w:val="Retraitcorpsdetexte2"/>
        <w:numPr>
          <w:ilvl w:val="0"/>
          <w:numId w:val="36"/>
        </w:numPr>
        <w:spacing w:line="240" w:lineRule="auto"/>
        <w:rPr>
          <w:rFonts w:ascii="Arial" w:hAnsi="Arial" w:cs="Arial"/>
          <w:sz w:val="20"/>
        </w:rPr>
      </w:pPr>
      <w:r w:rsidRPr="00C24A3A">
        <w:rPr>
          <w:rFonts w:ascii="Arial" w:hAnsi="Arial" w:cs="Arial"/>
          <w:sz w:val="20"/>
        </w:rPr>
        <w:t>Benelux (31%)</w:t>
      </w:r>
    </w:p>
    <w:p w:rsidR="00095CC0" w:rsidRPr="00C24A3A" w:rsidRDefault="00095CC0" w:rsidP="00D41DBD">
      <w:pPr>
        <w:pStyle w:val="Retraitcorpsdetexte2"/>
        <w:numPr>
          <w:ilvl w:val="0"/>
          <w:numId w:val="36"/>
        </w:numPr>
        <w:spacing w:line="240" w:lineRule="auto"/>
        <w:rPr>
          <w:rFonts w:ascii="Arial" w:hAnsi="Arial" w:cs="Arial"/>
          <w:sz w:val="20"/>
        </w:rPr>
      </w:pPr>
      <w:r w:rsidRPr="00C24A3A">
        <w:rPr>
          <w:rFonts w:ascii="Arial" w:hAnsi="Arial" w:cs="Arial"/>
          <w:sz w:val="20"/>
        </w:rPr>
        <w:t>Autres pays d’Europe (8%)</w:t>
      </w:r>
    </w:p>
    <w:p w:rsidR="00095CC0" w:rsidRPr="00C24A3A" w:rsidRDefault="00095CC0" w:rsidP="00C24A3A">
      <w:pPr>
        <w:pStyle w:val="Retraitcorpsdetexte2"/>
        <w:spacing w:line="240" w:lineRule="auto"/>
        <w:ind w:left="0" w:firstLine="0"/>
        <w:rPr>
          <w:rFonts w:ascii="Arial" w:hAnsi="Arial" w:cs="Arial"/>
          <w:sz w:val="20"/>
        </w:rPr>
      </w:pPr>
      <w:r w:rsidRPr="00C24A3A">
        <w:rPr>
          <w:rFonts w:ascii="Arial" w:hAnsi="Arial" w:cs="Arial"/>
          <w:sz w:val="20"/>
        </w:rPr>
        <w:t xml:space="preserve">En 2014 : </w:t>
      </w:r>
      <w:proofErr w:type="spellStart"/>
      <w:r w:rsidRPr="00C24A3A">
        <w:rPr>
          <w:rFonts w:ascii="Arial" w:hAnsi="Arial" w:cs="Arial"/>
          <w:sz w:val="20"/>
        </w:rPr>
        <w:t>Ahold</w:t>
      </w:r>
      <w:proofErr w:type="spellEnd"/>
      <w:r w:rsidRPr="00C24A3A">
        <w:rPr>
          <w:rFonts w:ascii="Arial" w:hAnsi="Arial" w:cs="Arial"/>
          <w:sz w:val="20"/>
        </w:rPr>
        <w:t xml:space="preserve"> a réalisé 32,8 milliards d’euros et</w:t>
      </w:r>
      <w:r w:rsidR="00C24A3A">
        <w:rPr>
          <w:rFonts w:ascii="Arial" w:hAnsi="Arial" w:cs="Arial"/>
          <w:sz w:val="20"/>
        </w:rPr>
        <w:t xml:space="preserve"> </w:t>
      </w:r>
      <w:r w:rsidR="000F5B79">
        <w:rPr>
          <w:rFonts w:ascii="Arial" w:hAnsi="Arial" w:cs="Arial"/>
          <w:sz w:val="20"/>
        </w:rPr>
        <w:t>Delhaize 21,4.</w:t>
      </w:r>
    </w:p>
    <w:p w:rsidR="00095CC0" w:rsidRPr="00C24A3A" w:rsidRDefault="00095CC0" w:rsidP="00C24A3A">
      <w:pPr>
        <w:pStyle w:val="Retraitcorpsdetexte2"/>
        <w:spacing w:line="240" w:lineRule="auto"/>
        <w:ind w:left="0" w:firstLine="0"/>
        <w:rPr>
          <w:rFonts w:ascii="Arial" w:hAnsi="Arial" w:cs="Arial"/>
          <w:sz w:val="20"/>
        </w:rPr>
      </w:pPr>
    </w:p>
    <w:p w:rsidR="000D0EF0" w:rsidRPr="00C24A3A" w:rsidRDefault="000D0EF0" w:rsidP="00C24A3A">
      <w:pPr>
        <w:pStyle w:val="Retraitcorpsdetexte2"/>
        <w:spacing w:line="240" w:lineRule="auto"/>
        <w:ind w:left="0" w:firstLine="0"/>
        <w:rPr>
          <w:rFonts w:ascii="Arial" w:hAnsi="Arial" w:cs="Arial"/>
          <w:b/>
          <w:sz w:val="20"/>
        </w:rPr>
      </w:pPr>
      <w:r w:rsidRPr="00C24A3A">
        <w:rPr>
          <w:rFonts w:ascii="Arial" w:hAnsi="Arial" w:cs="Arial"/>
          <w:b/>
          <w:sz w:val="20"/>
        </w:rPr>
        <w:t>Casino et</w:t>
      </w:r>
      <w:r w:rsidR="00C24A3A">
        <w:rPr>
          <w:rFonts w:ascii="Arial" w:hAnsi="Arial" w:cs="Arial"/>
          <w:b/>
          <w:sz w:val="20"/>
        </w:rPr>
        <w:t xml:space="preserve"> </w:t>
      </w:r>
      <w:r w:rsidR="00095CC0" w:rsidRPr="00C24A3A">
        <w:rPr>
          <w:rFonts w:ascii="Arial" w:hAnsi="Arial" w:cs="Arial"/>
          <w:b/>
          <w:sz w:val="20"/>
        </w:rPr>
        <w:t>Carrefour portent le même regard sur le Brésil</w:t>
      </w:r>
    </w:p>
    <w:p w:rsidR="00D858E3" w:rsidRDefault="000D0EF0" w:rsidP="00C24A3A">
      <w:pPr>
        <w:pStyle w:val="Retraitcorpsdetexte2"/>
        <w:spacing w:line="240" w:lineRule="auto"/>
        <w:ind w:left="0" w:firstLine="0"/>
        <w:rPr>
          <w:rFonts w:ascii="Arial" w:hAnsi="Arial" w:cs="Arial"/>
          <w:sz w:val="20"/>
        </w:rPr>
      </w:pPr>
      <w:r w:rsidRPr="00C24A3A">
        <w:rPr>
          <w:rFonts w:ascii="Arial" w:hAnsi="Arial" w:cs="Arial"/>
          <w:sz w:val="20"/>
        </w:rPr>
        <w:t>Alors que la consommation reste poussive en France, Casino et Carrefour voient toujours plus grand au Brésil Les deux distributeurs</w:t>
      </w:r>
      <w:r w:rsidR="00EE702E" w:rsidRPr="00C24A3A">
        <w:rPr>
          <w:rFonts w:ascii="Arial" w:hAnsi="Arial" w:cs="Arial"/>
          <w:sz w:val="20"/>
        </w:rPr>
        <w:t>,</w:t>
      </w:r>
      <w:r w:rsidRPr="00C24A3A">
        <w:rPr>
          <w:rFonts w:ascii="Arial" w:hAnsi="Arial" w:cs="Arial"/>
          <w:sz w:val="20"/>
        </w:rPr>
        <w:t xml:space="preserve"> de concert</w:t>
      </w:r>
      <w:r w:rsidR="00EE702E" w:rsidRPr="00C24A3A">
        <w:rPr>
          <w:rFonts w:ascii="Arial" w:hAnsi="Arial" w:cs="Arial"/>
          <w:sz w:val="20"/>
        </w:rPr>
        <w:t>,</w:t>
      </w:r>
      <w:r w:rsidRPr="00C24A3A">
        <w:rPr>
          <w:rFonts w:ascii="Arial" w:hAnsi="Arial" w:cs="Arial"/>
          <w:sz w:val="20"/>
        </w:rPr>
        <w:t xml:space="preserve"> ne cessent de progresser. Pour eux le brésil</w:t>
      </w:r>
      <w:r w:rsidR="00C24A3A">
        <w:rPr>
          <w:rFonts w:ascii="Arial" w:hAnsi="Arial" w:cs="Arial"/>
          <w:sz w:val="20"/>
        </w:rPr>
        <w:t xml:space="preserve"> </w:t>
      </w:r>
      <w:r w:rsidRPr="00C24A3A">
        <w:rPr>
          <w:rFonts w:ascii="Arial" w:hAnsi="Arial" w:cs="Arial"/>
          <w:sz w:val="20"/>
        </w:rPr>
        <w:t>où ils sont implanté est «</w:t>
      </w:r>
      <w:r w:rsidR="00C24A3A">
        <w:rPr>
          <w:rFonts w:ascii="Arial" w:hAnsi="Arial" w:cs="Arial"/>
          <w:sz w:val="20"/>
        </w:rPr>
        <w:t xml:space="preserve"> </w:t>
      </w:r>
      <w:r w:rsidRPr="00C24A3A">
        <w:rPr>
          <w:rFonts w:ascii="Arial" w:hAnsi="Arial" w:cs="Arial"/>
          <w:sz w:val="20"/>
        </w:rPr>
        <w:t>Le pays du sourire ».Ce pays très lucratif est un terrain de jeu des plus propices, hors hexagone, aux investissements</w:t>
      </w:r>
      <w:r w:rsidR="00C24A3A">
        <w:rPr>
          <w:rFonts w:ascii="Arial" w:hAnsi="Arial" w:cs="Arial"/>
          <w:sz w:val="20"/>
        </w:rPr>
        <w:t xml:space="preserve"> </w:t>
      </w:r>
      <w:r w:rsidRPr="00C24A3A">
        <w:rPr>
          <w:rFonts w:ascii="Arial" w:hAnsi="Arial" w:cs="Arial"/>
          <w:sz w:val="20"/>
        </w:rPr>
        <w:t xml:space="preserve">et au </w:t>
      </w:r>
      <w:proofErr w:type="spellStart"/>
      <w:r w:rsidRPr="00C24A3A">
        <w:rPr>
          <w:rFonts w:ascii="Arial" w:hAnsi="Arial" w:cs="Arial"/>
          <w:sz w:val="20"/>
        </w:rPr>
        <w:t>multiformat</w:t>
      </w:r>
      <w:proofErr w:type="spellEnd"/>
      <w:r w:rsidRPr="00C24A3A">
        <w:rPr>
          <w:rFonts w:ascii="Arial" w:hAnsi="Arial" w:cs="Arial"/>
          <w:sz w:val="20"/>
        </w:rPr>
        <w:t>, notamment dans la proximité.</w:t>
      </w:r>
    </w:p>
    <w:p w:rsidR="00D41DBD" w:rsidRPr="00C24A3A" w:rsidRDefault="00D41DBD" w:rsidP="00C24A3A">
      <w:pPr>
        <w:pStyle w:val="Retraitcorpsdetexte2"/>
        <w:spacing w:line="240" w:lineRule="auto"/>
        <w:ind w:left="0" w:firstLine="0"/>
        <w:rPr>
          <w:rFonts w:ascii="Arial" w:hAnsi="Arial" w:cs="Arial"/>
          <w:sz w:val="20"/>
        </w:rPr>
      </w:pPr>
    </w:p>
    <w:p w:rsidR="00D858E3" w:rsidRPr="00C24A3A" w:rsidRDefault="00D858E3" w:rsidP="00C24A3A">
      <w:pPr>
        <w:pStyle w:val="Retraitcorpsdetexte2"/>
        <w:spacing w:line="240" w:lineRule="auto"/>
        <w:ind w:left="0" w:firstLine="0"/>
        <w:rPr>
          <w:rFonts w:ascii="Arial" w:hAnsi="Arial" w:cs="Arial"/>
          <w:b/>
          <w:sz w:val="20"/>
        </w:rPr>
      </w:pPr>
      <w:r w:rsidRPr="00C24A3A">
        <w:rPr>
          <w:rFonts w:ascii="Arial" w:hAnsi="Arial" w:cs="Arial"/>
          <w:b/>
          <w:sz w:val="20"/>
        </w:rPr>
        <w:t>Tesco affiche des pertes historiques</w:t>
      </w:r>
    </w:p>
    <w:p w:rsidR="00C24A3A" w:rsidRDefault="00D858E3" w:rsidP="00C24A3A">
      <w:pPr>
        <w:pStyle w:val="Retraitcorpsdetexte2"/>
        <w:spacing w:line="240" w:lineRule="auto"/>
        <w:ind w:left="0" w:firstLine="0"/>
        <w:rPr>
          <w:rFonts w:ascii="Arial" w:hAnsi="Arial" w:cs="Arial"/>
          <w:sz w:val="20"/>
        </w:rPr>
      </w:pPr>
      <w:r w:rsidRPr="00C24A3A">
        <w:rPr>
          <w:rFonts w:ascii="Arial" w:hAnsi="Arial" w:cs="Arial"/>
          <w:sz w:val="20"/>
        </w:rPr>
        <w:t>Le distributeur britannique</w:t>
      </w:r>
      <w:r w:rsidR="00C24A3A">
        <w:rPr>
          <w:rFonts w:ascii="Arial" w:hAnsi="Arial" w:cs="Arial"/>
          <w:sz w:val="20"/>
        </w:rPr>
        <w:t xml:space="preserve"> </w:t>
      </w:r>
      <w:r w:rsidRPr="00C24A3A">
        <w:rPr>
          <w:rFonts w:ascii="Arial" w:hAnsi="Arial" w:cs="Arial"/>
          <w:sz w:val="20"/>
        </w:rPr>
        <w:t xml:space="preserve">leader de la distribution </w:t>
      </w:r>
      <w:r w:rsidR="000F5B79">
        <w:rPr>
          <w:rFonts w:ascii="Arial" w:hAnsi="Arial" w:cs="Arial"/>
          <w:sz w:val="20"/>
        </w:rPr>
        <w:t>o</w:t>
      </w:r>
      <w:r w:rsidRPr="00C24A3A">
        <w:rPr>
          <w:rFonts w:ascii="Arial" w:hAnsi="Arial" w:cs="Arial"/>
          <w:sz w:val="20"/>
        </w:rPr>
        <w:t>utre</w:t>
      </w:r>
      <w:r w:rsidR="00D41DBD">
        <w:rPr>
          <w:rFonts w:ascii="Arial" w:hAnsi="Arial" w:cs="Arial"/>
          <w:sz w:val="20"/>
        </w:rPr>
        <w:t>-</w:t>
      </w:r>
      <w:r w:rsidR="000F5B79">
        <w:rPr>
          <w:rFonts w:ascii="Arial" w:hAnsi="Arial" w:cs="Arial"/>
          <w:sz w:val="20"/>
        </w:rPr>
        <w:t>m</w:t>
      </w:r>
      <w:bookmarkStart w:id="0" w:name="_GoBack"/>
      <w:bookmarkEnd w:id="0"/>
      <w:r w:rsidRPr="00C24A3A">
        <w:rPr>
          <w:rFonts w:ascii="Arial" w:hAnsi="Arial" w:cs="Arial"/>
          <w:sz w:val="20"/>
        </w:rPr>
        <w:t>anche</w:t>
      </w:r>
      <w:r w:rsidR="00C24A3A">
        <w:rPr>
          <w:rFonts w:ascii="Arial" w:hAnsi="Arial" w:cs="Arial"/>
          <w:sz w:val="20"/>
        </w:rPr>
        <w:t xml:space="preserve"> </w:t>
      </w:r>
      <w:r w:rsidRPr="00C24A3A">
        <w:rPr>
          <w:rFonts w:ascii="Arial" w:hAnsi="Arial" w:cs="Arial"/>
          <w:sz w:val="20"/>
        </w:rPr>
        <w:t>déprécie ses actifs et publie la plus grosse perte de son histoire</w:t>
      </w:r>
      <w:r w:rsidR="00EF6EDD" w:rsidRPr="00C24A3A">
        <w:rPr>
          <w:rFonts w:ascii="Arial" w:hAnsi="Arial" w:cs="Arial"/>
          <w:sz w:val="20"/>
        </w:rPr>
        <w:t>. Les dites pertes se sont élevées à 6,38 Mrds de livres</w:t>
      </w:r>
      <w:r w:rsidR="00C24A3A">
        <w:rPr>
          <w:rFonts w:ascii="Arial" w:hAnsi="Arial" w:cs="Arial"/>
          <w:sz w:val="20"/>
        </w:rPr>
        <w:t xml:space="preserve"> </w:t>
      </w:r>
      <w:r w:rsidR="00EF6EDD" w:rsidRPr="00C24A3A">
        <w:rPr>
          <w:rFonts w:ascii="Arial" w:hAnsi="Arial" w:cs="Arial"/>
          <w:sz w:val="20"/>
        </w:rPr>
        <w:t>soit près de 9 milliards d’euros. Ce chiffre</w:t>
      </w:r>
      <w:r w:rsidR="00C24A3A">
        <w:rPr>
          <w:rFonts w:ascii="Arial" w:hAnsi="Arial" w:cs="Arial"/>
          <w:sz w:val="20"/>
        </w:rPr>
        <w:t xml:space="preserve"> </w:t>
      </w:r>
      <w:r w:rsidR="00EF6EDD" w:rsidRPr="00C24A3A">
        <w:rPr>
          <w:rFonts w:ascii="Arial" w:hAnsi="Arial" w:cs="Arial"/>
          <w:sz w:val="20"/>
        </w:rPr>
        <w:t>dépasse l’entendement et pourtant</w:t>
      </w:r>
      <w:r w:rsidR="00D41DBD">
        <w:rPr>
          <w:rFonts w:ascii="Arial" w:hAnsi="Arial" w:cs="Arial"/>
          <w:sz w:val="20"/>
        </w:rPr>
        <w:t>…</w:t>
      </w:r>
      <w:r w:rsidR="009D32BE" w:rsidRPr="00C24A3A">
        <w:rPr>
          <w:rFonts w:ascii="Arial" w:hAnsi="Arial" w:cs="Arial"/>
          <w:sz w:val="20"/>
        </w:rPr>
        <w:t xml:space="preserve"> </w:t>
      </w:r>
      <w:r w:rsidR="00EF6EDD" w:rsidRPr="00C24A3A">
        <w:rPr>
          <w:rFonts w:ascii="Arial" w:hAnsi="Arial" w:cs="Arial"/>
          <w:sz w:val="20"/>
        </w:rPr>
        <w:t>Il</w:t>
      </w:r>
      <w:r w:rsidR="00C24A3A">
        <w:rPr>
          <w:rFonts w:ascii="Arial" w:hAnsi="Arial" w:cs="Arial"/>
          <w:sz w:val="20"/>
        </w:rPr>
        <w:t xml:space="preserve"> </w:t>
      </w:r>
      <w:r w:rsidR="00EF6EDD" w:rsidRPr="00C24A3A">
        <w:rPr>
          <w:rFonts w:ascii="Arial" w:hAnsi="Arial" w:cs="Arial"/>
          <w:sz w:val="20"/>
        </w:rPr>
        <w:t>incombe</w:t>
      </w:r>
      <w:r w:rsidR="00C24A3A">
        <w:rPr>
          <w:rFonts w:ascii="Arial" w:hAnsi="Arial" w:cs="Arial"/>
          <w:sz w:val="20"/>
        </w:rPr>
        <w:t xml:space="preserve"> </w:t>
      </w:r>
      <w:r w:rsidR="00EF6EDD" w:rsidRPr="00C24A3A">
        <w:rPr>
          <w:rFonts w:ascii="Arial" w:hAnsi="Arial" w:cs="Arial"/>
          <w:sz w:val="20"/>
        </w:rPr>
        <w:t xml:space="preserve">notamment à des dépréciations massives concernant la valeur des magasins </w:t>
      </w:r>
      <w:r w:rsidR="009D32BE" w:rsidRPr="00C24A3A">
        <w:rPr>
          <w:rFonts w:ascii="Arial" w:hAnsi="Arial" w:cs="Arial"/>
          <w:sz w:val="20"/>
        </w:rPr>
        <w:t>(6,5</w:t>
      </w:r>
      <w:r w:rsidR="00EF6EDD" w:rsidRPr="00C24A3A">
        <w:rPr>
          <w:rFonts w:ascii="Arial" w:hAnsi="Arial" w:cs="Arial"/>
          <w:sz w:val="20"/>
        </w:rPr>
        <w:t xml:space="preserve"> Mrds€)</w:t>
      </w:r>
      <w:r w:rsidR="00D41DBD">
        <w:rPr>
          <w:rFonts w:ascii="Arial" w:hAnsi="Arial" w:cs="Arial"/>
          <w:sz w:val="20"/>
        </w:rPr>
        <w:t>.</w:t>
      </w:r>
      <w:r w:rsidR="00EF6EDD" w:rsidRPr="00C24A3A">
        <w:rPr>
          <w:rFonts w:ascii="Arial" w:hAnsi="Arial" w:cs="Arial"/>
          <w:sz w:val="20"/>
        </w:rPr>
        <w:t xml:space="preserve"> Mais également à des charges de restructuration du parc</w:t>
      </w:r>
      <w:r w:rsidR="00C24A3A">
        <w:rPr>
          <w:rFonts w:ascii="Arial" w:hAnsi="Arial" w:cs="Arial"/>
          <w:sz w:val="20"/>
        </w:rPr>
        <w:t xml:space="preserve"> </w:t>
      </w:r>
      <w:r w:rsidR="00EF6EDD" w:rsidRPr="00C24A3A">
        <w:rPr>
          <w:rFonts w:ascii="Arial" w:hAnsi="Arial" w:cs="Arial"/>
          <w:sz w:val="20"/>
        </w:rPr>
        <w:t>et des dépréciations</w:t>
      </w:r>
      <w:r w:rsidR="00C24A3A">
        <w:rPr>
          <w:rFonts w:ascii="Arial" w:hAnsi="Arial" w:cs="Arial"/>
          <w:sz w:val="20"/>
        </w:rPr>
        <w:t xml:space="preserve"> </w:t>
      </w:r>
      <w:r w:rsidR="00EF6EDD" w:rsidRPr="00C24A3A">
        <w:rPr>
          <w:rFonts w:ascii="Arial" w:hAnsi="Arial" w:cs="Arial"/>
          <w:sz w:val="20"/>
        </w:rPr>
        <w:t>de stock. Depuis un an Tesco a lancé quatre avertissements sur résultat.</w:t>
      </w:r>
    </w:p>
    <w:p w:rsidR="00D41DBD" w:rsidRPr="00C24A3A" w:rsidRDefault="00D41DBD" w:rsidP="00C24A3A">
      <w:pPr>
        <w:pStyle w:val="Retraitcorpsdetexte2"/>
        <w:spacing w:line="240" w:lineRule="auto"/>
        <w:ind w:left="0" w:firstLine="0"/>
        <w:rPr>
          <w:rFonts w:ascii="Arial" w:hAnsi="Arial" w:cs="Arial"/>
          <w:sz w:val="20"/>
        </w:rPr>
      </w:pPr>
    </w:p>
    <w:p w:rsidR="00C24A3A" w:rsidRPr="00C24A3A" w:rsidRDefault="00C24A3A" w:rsidP="00C24A3A">
      <w:pPr>
        <w:pStyle w:val="Retraitcorpsdetexte2"/>
        <w:spacing w:line="240" w:lineRule="auto"/>
        <w:ind w:left="0" w:firstLine="0"/>
        <w:rPr>
          <w:rFonts w:ascii="Arial" w:hAnsi="Arial" w:cs="Arial"/>
          <w:sz w:val="20"/>
        </w:rPr>
      </w:pPr>
    </w:p>
    <w:p w:rsidR="00C575C9" w:rsidRPr="00C24A3A" w:rsidRDefault="00C575C9" w:rsidP="00C24A3A">
      <w:pPr>
        <w:pStyle w:val="Retraitcorpsdetexte2"/>
        <w:spacing w:line="240" w:lineRule="auto"/>
        <w:ind w:left="0" w:firstLine="0"/>
        <w:rPr>
          <w:rFonts w:ascii="Arial" w:hAnsi="Arial" w:cs="Arial"/>
          <w:sz w:val="20"/>
        </w:rPr>
      </w:pPr>
      <w:r w:rsidRPr="00C24A3A">
        <w:rPr>
          <w:rFonts w:ascii="Arial" w:hAnsi="Arial" w:cs="Arial"/>
          <w:sz w:val="20"/>
        </w:rPr>
        <w:t>Maître d’ouvrage de cette lettre</w:t>
      </w:r>
      <w:r w:rsidR="00C24A3A">
        <w:rPr>
          <w:rFonts w:ascii="Arial" w:hAnsi="Arial" w:cs="Arial"/>
          <w:sz w:val="20"/>
        </w:rPr>
        <w:t xml:space="preserve"> </w:t>
      </w:r>
      <w:r w:rsidR="00FE3AE1" w:rsidRPr="00C24A3A">
        <w:rPr>
          <w:rFonts w:ascii="Arial" w:hAnsi="Arial" w:cs="Arial"/>
          <w:sz w:val="20"/>
        </w:rPr>
        <w:t>(Association pour l’Histoire du Commerce – Claude BROSSELIN Président</w:t>
      </w:r>
    </w:p>
    <w:p w:rsidR="00D948FB" w:rsidRPr="00C24A3A" w:rsidRDefault="00C575C9" w:rsidP="00C24A3A">
      <w:pPr>
        <w:pStyle w:val="Retraitcorpsdetexte2"/>
        <w:spacing w:line="240" w:lineRule="auto"/>
        <w:ind w:left="0" w:firstLine="0"/>
        <w:rPr>
          <w:rFonts w:ascii="Arial" w:hAnsi="Arial" w:cs="Arial"/>
          <w:sz w:val="20"/>
        </w:rPr>
      </w:pPr>
      <w:r w:rsidRPr="00C24A3A">
        <w:rPr>
          <w:rFonts w:ascii="Arial" w:hAnsi="Arial" w:cs="Arial"/>
          <w:sz w:val="20"/>
        </w:rPr>
        <w:t xml:space="preserve">Maître d’œuvre Claude </w:t>
      </w:r>
      <w:proofErr w:type="spellStart"/>
      <w:r w:rsidRPr="00C24A3A">
        <w:rPr>
          <w:rFonts w:ascii="Arial" w:hAnsi="Arial" w:cs="Arial"/>
          <w:sz w:val="20"/>
        </w:rPr>
        <w:t>Sordet</w:t>
      </w:r>
      <w:proofErr w:type="spellEnd"/>
      <w:r w:rsidR="00C24A3A">
        <w:rPr>
          <w:rFonts w:ascii="Arial" w:hAnsi="Arial" w:cs="Arial"/>
          <w:sz w:val="20"/>
        </w:rPr>
        <w:t xml:space="preserve"> </w:t>
      </w:r>
      <w:r w:rsidRPr="00C24A3A">
        <w:rPr>
          <w:rFonts w:ascii="Arial" w:hAnsi="Arial" w:cs="Arial"/>
          <w:sz w:val="20"/>
        </w:rPr>
        <w:t>analyste et historien du commerce</w:t>
      </w:r>
    </w:p>
    <w:p w:rsidR="006452FC" w:rsidRPr="00C24A3A" w:rsidRDefault="006452FC" w:rsidP="00C24A3A">
      <w:pPr>
        <w:spacing w:after="0" w:line="240" w:lineRule="auto"/>
        <w:rPr>
          <w:rFonts w:ascii="Arial" w:eastAsia="Times New Roman" w:hAnsi="Arial" w:cs="Arial"/>
          <w:sz w:val="20"/>
          <w:szCs w:val="20"/>
          <w:lang w:eastAsia="fr-FR"/>
        </w:rPr>
      </w:pPr>
    </w:p>
    <w:sectPr w:rsidR="006452FC" w:rsidRPr="00C24A3A"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E78" w:rsidRDefault="00BB1E78">
      <w:pPr>
        <w:spacing w:after="0" w:line="240" w:lineRule="auto"/>
      </w:pPr>
      <w:r>
        <w:separator/>
      </w:r>
    </w:p>
  </w:endnote>
  <w:endnote w:type="continuationSeparator" w:id="0">
    <w:p w:rsidR="00BB1E78" w:rsidRDefault="00BB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15" w:rsidRDefault="00197515" w:rsidP="00C24A3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15" w:rsidRDefault="00D41DBD">
    <w:pPr>
      <w:pStyle w:val="Pieddepage"/>
      <w:ind w:right="360" w:firstLine="360"/>
    </w:pPr>
    <w:r>
      <w:rPr>
        <w:noProof/>
        <w:lang w:eastAsia="fr-FR"/>
      </w:rPr>
      <mc:AlternateContent>
        <mc:Choice Requires="wps">
          <w:drawing>
            <wp:anchor distT="0" distB="0" distL="0" distR="0" simplePos="0" relativeHeight="251657216" behindDoc="0" locked="0" layoutInCell="1" allowOverlap="1">
              <wp:simplePos x="0" y="0"/>
              <wp:positionH relativeFrom="page">
                <wp:posOffset>6731635</wp:posOffset>
              </wp:positionH>
              <wp:positionV relativeFrom="paragraph">
                <wp:posOffset>635</wp:posOffset>
              </wp:positionV>
              <wp:extent cx="139700" cy="1600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515" w:rsidRDefault="00197515">
                          <w:pPr>
                            <w:pStyle w:val="Pieddepage"/>
                          </w:pPr>
                          <w:r>
                            <w:rPr>
                              <w:rStyle w:val="Numrodepage"/>
                            </w:rPr>
                            <w:fldChar w:fldCharType="begin"/>
                          </w:r>
                          <w:r>
                            <w:rPr>
                              <w:rStyle w:val="Numrodepage"/>
                            </w:rPr>
                            <w:instrText xml:space="preserve"> PAGE </w:instrText>
                          </w:r>
                          <w:r>
                            <w:rPr>
                              <w:rStyle w:val="Numrodepage"/>
                            </w:rPr>
                            <w:fldChar w:fldCharType="separate"/>
                          </w:r>
                          <w:r w:rsidR="000F5B79">
                            <w:rPr>
                              <w:rStyle w:val="Numrodepage"/>
                              <w:noProof/>
                            </w:rPr>
                            <w:t>1</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0.05pt;margin-top:.05pt;width:11pt;height:1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" stroked="f">
              <v:fill opacity="0"/>
              <v:textbox inset="0,0,0,0">
                <w:txbxContent>
                  <w:p w:rsidR="00197515" w:rsidRDefault="00197515">
                    <w:pPr>
                      <w:pStyle w:val="Pieddepage"/>
                    </w:pPr>
                    <w:r>
                      <w:rPr>
                        <w:rStyle w:val="Numrodepage"/>
                      </w:rPr>
                      <w:fldChar w:fldCharType="begin"/>
                    </w:r>
                    <w:r>
                      <w:rPr>
                        <w:rStyle w:val="Numrodepage"/>
                      </w:rPr>
                      <w:instrText xml:space="preserve"> PAGE </w:instrText>
                    </w:r>
                    <w:r>
                      <w:rPr>
                        <w:rStyle w:val="Numrodepage"/>
                      </w:rPr>
                      <w:fldChar w:fldCharType="separate"/>
                    </w:r>
                    <w:r w:rsidR="000F5B79">
                      <w:rPr>
                        <w:rStyle w:val="Numrodepage"/>
                        <w:noProof/>
                      </w:rPr>
                      <w:t>1</w:t>
                    </w:r>
                    <w:r>
                      <w:rPr>
                        <w:rStyle w:val="Numrodepage"/>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E78" w:rsidRDefault="00BB1E78">
      <w:pPr>
        <w:spacing w:after="0" w:line="240" w:lineRule="auto"/>
      </w:pPr>
      <w:r>
        <w:separator/>
      </w:r>
    </w:p>
  </w:footnote>
  <w:footnote w:type="continuationSeparator" w:id="0">
    <w:p w:rsidR="00BB1E78" w:rsidRDefault="00BB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585A28"/>
    <w:multiLevelType w:val="multilevel"/>
    <w:tmpl w:val="2786882E"/>
    <w:lvl w:ilvl="0">
      <w:start w:val="1"/>
      <w:numFmt w:val="bullet"/>
      <w:lvlText w:val="-"/>
      <w:lvlJc w:val="left"/>
      <w:pPr>
        <w:ind w:left="720" w:hanging="360"/>
      </w:pPr>
      <w:rPr>
        <w:rFonts w:ascii="Copperplate" w:eastAsia="MS Mincho" w:hAnsi="Copperplate" w:cs="Symbol"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5">
    <w:nsid w:val="0B630226"/>
    <w:multiLevelType w:val="hybridMultilevel"/>
    <w:tmpl w:val="0C383276"/>
    <w:lvl w:ilvl="0" w:tplc="DA22DB34">
      <w:start w:val="5"/>
      <w:numFmt w:val="bullet"/>
      <w:lvlText w:val="-"/>
      <w:lvlJc w:val="left"/>
      <w:pPr>
        <w:ind w:left="720" w:hanging="360"/>
      </w:pPr>
      <w:rPr>
        <w:rFonts w:ascii="Copperplate" w:eastAsia="Times New Roman" w:hAnsi="Copperplate"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49F2D7B"/>
    <w:multiLevelType w:val="hybridMultilevel"/>
    <w:tmpl w:val="C4962250"/>
    <w:lvl w:ilvl="0" w:tplc="C9B6F500">
      <w:start w:val="9"/>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54ED5B33"/>
    <w:multiLevelType w:val="hybridMultilevel"/>
    <w:tmpl w:val="82E4DF6E"/>
    <w:lvl w:ilvl="0" w:tplc="C7161E02">
      <w:start w:val="5"/>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4">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5F4E7194"/>
    <w:multiLevelType w:val="hybridMultilevel"/>
    <w:tmpl w:val="DCF42404"/>
    <w:lvl w:ilvl="0" w:tplc="829E5720">
      <w:start w:val="28"/>
      <w:numFmt w:val="bullet"/>
      <w:lvlText w:val="-"/>
      <w:lvlJc w:val="left"/>
      <w:pPr>
        <w:ind w:left="1340" w:hanging="360"/>
      </w:pPr>
      <w:rPr>
        <w:rFonts w:ascii="Times" w:eastAsia="Times New Roman" w:hAnsi="Times"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7">
    <w:nsid w:val="63237B6A"/>
    <w:multiLevelType w:val="hybridMultilevel"/>
    <w:tmpl w:val="11B82DCA"/>
    <w:lvl w:ilvl="0" w:tplc="4A42156C">
      <w:start w:val="2"/>
      <w:numFmt w:val="bullet"/>
      <w:lvlText w:val="-"/>
      <w:lvlJc w:val="left"/>
      <w:pPr>
        <w:ind w:left="720" w:hanging="360"/>
      </w:pPr>
      <w:rPr>
        <w:rFonts w:ascii="Copperplate" w:eastAsia="MS Mincho" w:hAnsi="Copperplate"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566CC8"/>
    <w:multiLevelType w:val="hybridMultilevel"/>
    <w:tmpl w:val="5D749B0E"/>
    <w:lvl w:ilvl="0" w:tplc="A12E0AA2">
      <w:numFmt w:val="bullet"/>
      <w:lvlText w:val="-"/>
      <w:lvlJc w:val="left"/>
      <w:pPr>
        <w:ind w:left="2062" w:hanging="360"/>
      </w:pPr>
      <w:rPr>
        <w:rFonts w:ascii="Copperplate" w:eastAsia="MS Mincho" w:hAnsi="Copperplate" w:cs="Symbol"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9">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3">
    <w:nsid w:val="754227FF"/>
    <w:multiLevelType w:val="hybridMultilevel"/>
    <w:tmpl w:val="BB94A81C"/>
    <w:lvl w:ilvl="0" w:tplc="B44E8272">
      <w:numFmt w:val="bullet"/>
      <w:lvlText w:val="-"/>
      <w:lvlJc w:val="left"/>
      <w:pPr>
        <w:ind w:left="720" w:hanging="360"/>
      </w:pPr>
      <w:rPr>
        <w:rFonts w:ascii="Copperplate" w:eastAsia="MS Mincho" w:hAnsi="Copperplate"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5">
    <w:nsid w:val="7BD15382"/>
    <w:multiLevelType w:val="hybridMultilevel"/>
    <w:tmpl w:val="5066AE20"/>
    <w:lvl w:ilvl="0" w:tplc="9E165056">
      <w:numFmt w:val="bullet"/>
      <w:lvlText w:val="-"/>
      <w:lvlJc w:val="left"/>
      <w:pPr>
        <w:ind w:left="1080" w:hanging="360"/>
      </w:pPr>
      <w:rPr>
        <w:rFonts w:ascii="Copperplate" w:eastAsia="MS Mincho" w:hAnsi="Copperplate" w:cs="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9"/>
  </w:num>
  <w:num w:numId="4">
    <w:abstractNumId w:val="30"/>
  </w:num>
  <w:num w:numId="5">
    <w:abstractNumId w:val="24"/>
  </w:num>
  <w:num w:numId="6">
    <w:abstractNumId w:val="34"/>
  </w:num>
  <w:num w:numId="7">
    <w:abstractNumId w:val="6"/>
  </w:num>
  <w:num w:numId="8">
    <w:abstractNumId w:val="25"/>
  </w:num>
  <w:num w:numId="9">
    <w:abstractNumId w:val="4"/>
  </w:num>
  <w:num w:numId="10">
    <w:abstractNumId w:val="7"/>
  </w:num>
  <w:num w:numId="11">
    <w:abstractNumId w:val="20"/>
  </w:num>
  <w:num w:numId="12">
    <w:abstractNumId w:val="16"/>
  </w:num>
  <w:num w:numId="13">
    <w:abstractNumId w:val="29"/>
  </w:num>
  <w:num w:numId="14">
    <w:abstractNumId w:val="31"/>
  </w:num>
  <w:num w:numId="15">
    <w:abstractNumId w:val="11"/>
  </w:num>
  <w:num w:numId="16">
    <w:abstractNumId w:val="32"/>
  </w:num>
  <w:num w:numId="17">
    <w:abstractNumId w:val="2"/>
  </w:num>
  <w:num w:numId="18">
    <w:abstractNumId w:val="33"/>
  </w:num>
  <w:num w:numId="19">
    <w:abstractNumId w:val="8"/>
  </w:num>
  <w:num w:numId="20">
    <w:abstractNumId w:val="9"/>
  </w:num>
  <w:num w:numId="21">
    <w:abstractNumId w:val="17"/>
  </w:num>
  <w:num w:numId="22">
    <w:abstractNumId w:val="28"/>
  </w:num>
  <w:num w:numId="23">
    <w:abstractNumId w:val="27"/>
  </w:num>
  <w:num w:numId="24">
    <w:abstractNumId w:val="14"/>
  </w:num>
  <w:num w:numId="25">
    <w:abstractNumId w:val="18"/>
  </w:num>
  <w:num w:numId="26">
    <w:abstractNumId w:val="13"/>
  </w:num>
  <w:num w:numId="27">
    <w:abstractNumId w:val="12"/>
  </w:num>
  <w:num w:numId="28">
    <w:abstractNumId w:val="35"/>
  </w:num>
  <w:num w:numId="29">
    <w:abstractNumId w:val="10"/>
  </w:num>
  <w:num w:numId="30">
    <w:abstractNumId w:val="3"/>
  </w:num>
  <w:num w:numId="31">
    <w:abstractNumId w:val="22"/>
  </w:num>
  <w:num w:numId="32">
    <w:abstractNumId w:val="21"/>
  </w:num>
  <w:num w:numId="33">
    <w:abstractNumId w:val="15"/>
  </w:num>
  <w:num w:numId="34">
    <w:abstractNumId w:val="5"/>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D"/>
    <w:rsid w:val="00001A58"/>
    <w:rsid w:val="00002F2B"/>
    <w:rsid w:val="00003BED"/>
    <w:rsid w:val="00003CD8"/>
    <w:rsid w:val="00005331"/>
    <w:rsid w:val="0000788A"/>
    <w:rsid w:val="00007F7F"/>
    <w:rsid w:val="00012A13"/>
    <w:rsid w:val="00014ADC"/>
    <w:rsid w:val="0001604C"/>
    <w:rsid w:val="00017C3D"/>
    <w:rsid w:val="00024081"/>
    <w:rsid w:val="00024646"/>
    <w:rsid w:val="0002514F"/>
    <w:rsid w:val="0003128F"/>
    <w:rsid w:val="00032B17"/>
    <w:rsid w:val="000335D4"/>
    <w:rsid w:val="00034C47"/>
    <w:rsid w:val="00035BFF"/>
    <w:rsid w:val="00036C47"/>
    <w:rsid w:val="00036F81"/>
    <w:rsid w:val="0003723A"/>
    <w:rsid w:val="00037431"/>
    <w:rsid w:val="00037EF0"/>
    <w:rsid w:val="00040B6E"/>
    <w:rsid w:val="00041EA7"/>
    <w:rsid w:val="00042D4B"/>
    <w:rsid w:val="00044359"/>
    <w:rsid w:val="0004576A"/>
    <w:rsid w:val="0005369C"/>
    <w:rsid w:val="000559B6"/>
    <w:rsid w:val="00063A1F"/>
    <w:rsid w:val="00074631"/>
    <w:rsid w:val="00075273"/>
    <w:rsid w:val="00086F76"/>
    <w:rsid w:val="000873F0"/>
    <w:rsid w:val="00091DD3"/>
    <w:rsid w:val="00093C15"/>
    <w:rsid w:val="00095CC0"/>
    <w:rsid w:val="000A0397"/>
    <w:rsid w:val="000A102D"/>
    <w:rsid w:val="000A6987"/>
    <w:rsid w:val="000B00AF"/>
    <w:rsid w:val="000B14B9"/>
    <w:rsid w:val="000B43E5"/>
    <w:rsid w:val="000B4916"/>
    <w:rsid w:val="000C40FC"/>
    <w:rsid w:val="000C44F1"/>
    <w:rsid w:val="000D01C1"/>
    <w:rsid w:val="000D06BE"/>
    <w:rsid w:val="000D0EF0"/>
    <w:rsid w:val="000D2D8C"/>
    <w:rsid w:val="000D321F"/>
    <w:rsid w:val="000D3DAE"/>
    <w:rsid w:val="000E2223"/>
    <w:rsid w:val="000E415F"/>
    <w:rsid w:val="000E50AD"/>
    <w:rsid w:val="000F1669"/>
    <w:rsid w:val="000F5A38"/>
    <w:rsid w:val="000F5B79"/>
    <w:rsid w:val="000F5DD2"/>
    <w:rsid w:val="000F77A5"/>
    <w:rsid w:val="00100F3E"/>
    <w:rsid w:val="00101CFA"/>
    <w:rsid w:val="001060C2"/>
    <w:rsid w:val="00107D50"/>
    <w:rsid w:val="00111B6E"/>
    <w:rsid w:val="00112AD5"/>
    <w:rsid w:val="001134AB"/>
    <w:rsid w:val="0011383F"/>
    <w:rsid w:val="0011384A"/>
    <w:rsid w:val="00116A15"/>
    <w:rsid w:val="0012144A"/>
    <w:rsid w:val="00121ACE"/>
    <w:rsid w:val="00123E92"/>
    <w:rsid w:val="00124872"/>
    <w:rsid w:val="001253B2"/>
    <w:rsid w:val="00125B09"/>
    <w:rsid w:val="00125B61"/>
    <w:rsid w:val="001273EE"/>
    <w:rsid w:val="00127B66"/>
    <w:rsid w:val="0013107D"/>
    <w:rsid w:val="001310C2"/>
    <w:rsid w:val="001359C3"/>
    <w:rsid w:val="001363A3"/>
    <w:rsid w:val="00137B97"/>
    <w:rsid w:val="00140F65"/>
    <w:rsid w:val="00141A5D"/>
    <w:rsid w:val="00141C99"/>
    <w:rsid w:val="001422F7"/>
    <w:rsid w:val="00142C45"/>
    <w:rsid w:val="00143EF1"/>
    <w:rsid w:val="00144AB6"/>
    <w:rsid w:val="00144D22"/>
    <w:rsid w:val="00150E4F"/>
    <w:rsid w:val="00155469"/>
    <w:rsid w:val="001605AB"/>
    <w:rsid w:val="00160793"/>
    <w:rsid w:val="00161829"/>
    <w:rsid w:val="00164732"/>
    <w:rsid w:val="00166571"/>
    <w:rsid w:val="001711C7"/>
    <w:rsid w:val="00172E30"/>
    <w:rsid w:val="00173309"/>
    <w:rsid w:val="00173C49"/>
    <w:rsid w:val="00173FAB"/>
    <w:rsid w:val="0017613A"/>
    <w:rsid w:val="00181E1B"/>
    <w:rsid w:val="00181F2C"/>
    <w:rsid w:val="00183234"/>
    <w:rsid w:val="00183780"/>
    <w:rsid w:val="00184038"/>
    <w:rsid w:val="00184854"/>
    <w:rsid w:val="001853F1"/>
    <w:rsid w:val="00185717"/>
    <w:rsid w:val="00186020"/>
    <w:rsid w:val="0019067E"/>
    <w:rsid w:val="00190942"/>
    <w:rsid w:val="001919B7"/>
    <w:rsid w:val="001938EB"/>
    <w:rsid w:val="0019487E"/>
    <w:rsid w:val="00194B84"/>
    <w:rsid w:val="00197515"/>
    <w:rsid w:val="001A0280"/>
    <w:rsid w:val="001A4C18"/>
    <w:rsid w:val="001A59C8"/>
    <w:rsid w:val="001B2850"/>
    <w:rsid w:val="001B2BB0"/>
    <w:rsid w:val="001B74F7"/>
    <w:rsid w:val="001C14D0"/>
    <w:rsid w:val="001C1CD3"/>
    <w:rsid w:val="001C1FD2"/>
    <w:rsid w:val="001C4237"/>
    <w:rsid w:val="001C4ADD"/>
    <w:rsid w:val="001C6062"/>
    <w:rsid w:val="001C6E48"/>
    <w:rsid w:val="001C7DAE"/>
    <w:rsid w:val="001D0AD2"/>
    <w:rsid w:val="001D19B0"/>
    <w:rsid w:val="001D1D24"/>
    <w:rsid w:val="001D3144"/>
    <w:rsid w:val="001D3321"/>
    <w:rsid w:val="001E0F84"/>
    <w:rsid w:val="001E2CD8"/>
    <w:rsid w:val="001E3D72"/>
    <w:rsid w:val="001F2E9D"/>
    <w:rsid w:val="001F3679"/>
    <w:rsid w:val="001F5965"/>
    <w:rsid w:val="001F6ED2"/>
    <w:rsid w:val="001F75E8"/>
    <w:rsid w:val="00202710"/>
    <w:rsid w:val="00202CFB"/>
    <w:rsid w:val="00207BF2"/>
    <w:rsid w:val="00211598"/>
    <w:rsid w:val="00213E21"/>
    <w:rsid w:val="00217A0D"/>
    <w:rsid w:val="00224497"/>
    <w:rsid w:val="00227C17"/>
    <w:rsid w:val="002344A1"/>
    <w:rsid w:val="00234C47"/>
    <w:rsid w:val="002356CE"/>
    <w:rsid w:val="002361C9"/>
    <w:rsid w:val="002376D5"/>
    <w:rsid w:val="00241462"/>
    <w:rsid w:val="00243C34"/>
    <w:rsid w:val="00243F5B"/>
    <w:rsid w:val="002461F7"/>
    <w:rsid w:val="00247389"/>
    <w:rsid w:val="00252B21"/>
    <w:rsid w:val="002567CF"/>
    <w:rsid w:val="00256A78"/>
    <w:rsid w:val="00257985"/>
    <w:rsid w:val="0026056C"/>
    <w:rsid w:val="00263867"/>
    <w:rsid w:val="00270814"/>
    <w:rsid w:val="0027341D"/>
    <w:rsid w:val="00273C0D"/>
    <w:rsid w:val="002756A4"/>
    <w:rsid w:val="002757D8"/>
    <w:rsid w:val="00276C87"/>
    <w:rsid w:val="00277FC9"/>
    <w:rsid w:val="00281C08"/>
    <w:rsid w:val="00282472"/>
    <w:rsid w:val="002866F9"/>
    <w:rsid w:val="00290945"/>
    <w:rsid w:val="002916DA"/>
    <w:rsid w:val="002923F0"/>
    <w:rsid w:val="002924C7"/>
    <w:rsid w:val="0029548B"/>
    <w:rsid w:val="002955BC"/>
    <w:rsid w:val="002A1ED5"/>
    <w:rsid w:val="002A5AE8"/>
    <w:rsid w:val="002B2B63"/>
    <w:rsid w:val="002B5B50"/>
    <w:rsid w:val="002B6A47"/>
    <w:rsid w:val="002B799C"/>
    <w:rsid w:val="002C15D5"/>
    <w:rsid w:val="002C2B2F"/>
    <w:rsid w:val="002C36C4"/>
    <w:rsid w:val="002C4594"/>
    <w:rsid w:val="002C562F"/>
    <w:rsid w:val="002C6ADE"/>
    <w:rsid w:val="002D1632"/>
    <w:rsid w:val="002D2E21"/>
    <w:rsid w:val="002D3673"/>
    <w:rsid w:val="002D47E3"/>
    <w:rsid w:val="002D4834"/>
    <w:rsid w:val="002D7805"/>
    <w:rsid w:val="002E18BF"/>
    <w:rsid w:val="002E6C93"/>
    <w:rsid w:val="002E795A"/>
    <w:rsid w:val="002F03C5"/>
    <w:rsid w:val="002F0A8D"/>
    <w:rsid w:val="002F6940"/>
    <w:rsid w:val="00300A99"/>
    <w:rsid w:val="003023F8"/>
    <w:rsid w:val="0030267B"/>
    <w:rsid w:val="0030304F"/>
    <w:rsid w:val="00303755"/>
    <w:rsid w:val="00303B00"/>
    <w:rsid w:val="00305B4B"/>
    <w:rsid w:val="00312695"/>
    <w:rsid w:val="00313397"/>
    <w:rsid w:val="00314A3E"/>
    <w:rsid w:val="00315F27"/>
    <w:rsid w:val="003174EC"/>
    <w:rsid w:val="00323EB3"/>
    <w:rsid w:val="0032753D"/>
    <w:rsid w:val="00345295"/>
    <w:rsid w:val="00345573"/>
    <w:rsid w:val="003478F9"/>
    <w:rsid w:val="00347EBC"/>
    <w:rsid w:val="00350682"/>
    <w:rsid w:val="00351846"/>
    <w:rsid w:val="00352730"/>
    <w:rsid w:val="00352B98"/>
    <w:rsid w:val="00353084"/>
    <w:rsid w:val="00353C72"/>
    <w:rsid w:val="00354F07"/>
    <w:rsid w:val="00356D70"/>
    <w:rsid w:val="003618F9"/>
    <w:rsid w:val="00370530"/>
    <w:rsid w:val="00370ED8"/>
    <w:rsid w:val="003714C4"/>
    <w:rsid w:val="00372FD2"/>
    <w:rsid w:val="00373B7F"/>
    <w:rsid w:val="00373DE6"/>
    <w:rsid w:val="0037785A"/>
    <w:rsid w:val="00377A0E"/>
    <w:rsid w:val="0038016A"/>
    <w:rsid w:val="00385313"/>
    <w:rsid w:val="00387EE8"/>
    <w:rsid w:val="00390FF3"/>
    <w:rsid w:val="00391A6F"/>
    <w:rsid w:val="00392665"/>
    <w:rsid w:val="003937D1"/>
    <w:rsid w:val="00395177"/>
    <w:rsid w:val="003A549E"/>
    <w:rsid w:val="003A678C"/>
    <w:rsid w:val="003A6CCF"/>
    <w:rsid w:val="003A6D2C"/>
    <w:rsid w:val="003A7064"/>
    <w:rsid w:val="003B02B0"/>
    <w:rsid w:val="003B0C87"/>
    <w:rsid w:val="003B6868"/>
    <w:rsid w:val="003C1B2C"/>
    <w:rsid w:val="003C3911"/>
    <w:rsid w:val="003C6441"/>
    <w:rsid w:val="003C7B97"/>
    <w:rsid w:val="003D02E7"/>
    <w:rsid w:val="003D2385"/>
    <w:rsid w:val="003D2565"/>
    <w:rsid w:val="003D4293"/>
    <w:rsid w:val="003D43A0"/>
    <w:rsid w:val="003D4BD6"/>
    <w:rsid w:val="003E48FB"/>
    <w:rsid w:val="003E6409"/>
    <w:rsid w:val="003E6FD0"/>
    <w:rsid w:val="003E7688"/>
    <w:rsid w:val="003F0C19"/>
    <w:rsid w:val="003F1121"/>
    <w:rsid w:val="003F41B1"/>
    <w:rsid w:val="003F6EBD"/>
    <w:rsid w:val="00401B89"/>
    <w:rsid w:val="00412C6E"/>
    <w:rsid w:val="00413860"/>
    <w:rsid w:val="00413C51"/>
    <w:rsid w:val="004178AA"/>
    <w:rsid w:val="00424F05"/>
    <w:rsid w:val="004257B4"/>
    <w:rsid w:val="00427BC7"/>
    <w:rsid w:val="004365A6"/>
    <w:rsid w:val="00436E3E"/>
    <w:rsid w:val="0043733B"/>
    <w:rsid w:val="00441084"/>
    <w:rsid w:val="00446179"/>
    <w:rsid w:val="00447880"/>
    <w:rsid w:val="00452AEE"/>
    <w:rsid w:val="004545EE"/>
    <w:rsid w:val="00457427"/>
    <w:rsid w:val="004612CE"/>
    <w:rsid w:val="00461539"/>
    <w:rsid w:val="00461A6B"/>
    <w:rsid w:val="00462E2C"/>
    <w:rsid w:val="004679EE"/>
    <w:rsid w:val="00471321"/>
    <w:rsid w:val="00477DF4"/>
    <w:rsid w:val="00481AE1"/>
    <w:rsid w:val="0048770A"/>
    <w:rsid w:val="004910AD"/>
    <w:rsid w:val="00491281"/>
    <w:rsid w:val="00492215"/>
    <w:rsid w:val="0049634B"/>
    <w:rsid w:val="004A32FB"/>
    <w:rsid w:val="004A462F"/>
    <w:rsid w:val="004A5601"/>
    <w:rsid w:val="004A7D19"/>
    <w:rsid w:val="004B2307"/>
    <w:rsid w:val="004B41B0"/>
    <w:rsid w:val="004B6547"/>
    <w:rsid w:val="004B6AF1"/>
    <w:rsid w:val="004C1C7F"/>
    <w:rsid w:val="004C427A"/>
    <w:rsid w:val="004C752F"/>
    <w:rsid w:val="004C7E55"/>
    <w:rsid w:val="004D3767"/>
    <w:rsid w:val="004D5571"/>
    <w:rsid w:val="004D6545"/>
    <w:rsid w:val="004E0DCB"/>
    <w:rsid w:val="004E4C2B"/>
    <w:rsid w:val="004E7248"/>
    <w:rsid w:val="004F018A"/>
    <w:rsid w:val="004F2A66"/>
    <w:rsid w:val="004F75AD"/>
    <w:rsid w:val="0050490B"/>
    <w:rsid w:val="00510CCD"/>
    <w:rsid w:val="005115C3"/>
    <w:rsid w:val="005120FA"/>
    <w:rsid w:val="00512907"/>
    <w:rsid w:val="00513282"/>
    <w:rsid w:val="00513AE2"/>
    <w:rsid w:val="005153D2"/>
    <w:rsid w:val="00520939"/>
    <w:rsid w:val="005233C0"/>
    <w:rsid w:val="00526B79"/>
    <w:rsid w:val="0053605F"/>
    <w:rsid w:val="00541FDE"/>
    <w:rsid w:val="0054240E"/>
    <w:rsid w:val="00542776"/>
    <w:rsid w:val="00542873"/>
    <w:rsid w:val="00542CCF"/>
    <w:rsid w:val="00545D69"/>
    <w:rsid w:val="005460CD"/>
    <w:rsid w:val="00554B8F"/>
    <w:rsid w:val="00554F42"/>
    <w:rsid w:val="005608EC"/>
    <w:rsid w:val="00564F1F"/>
    <w:rsid w:val="00565062"/>
    <w:rsid w:val="00571096"/>
    <w:rsid w:val="00572B1F"/>
    <w:rsid w:val="00573CE2"/>
    <w:rsid w:val="00575FB7"/>
    <w:rsid w:val="0058085F"/>
    <w:rsid w:val="00582261"/>
    <w:rsid w:val="00584424"/>
    <w:rsid w:val="00592D15"/>
    <w:rsid w:val="0059581F"/>
    <w:rsid w:val="00597858"/>
    <w:rsid w:val="00597978"/>
    <w:rsid w:val="005A2931"/>
    <w:rsid w:val="005A2A25"/>
    <w:rsid w:val="005A3247"/>
    <w:rsid w:val="005A345C"/>
    <w:rsid w:val="005A731A"/>
    <w:rsid w:val="005A7E28"/>
    <w:rsid w:val="005B54CA"/>
    <w:rsid w:val="005B7EA7"/>
    <w:rsid w:val="005C0AAD"/>
    <w:rsid w:val="005C27C4"/>
    <w:rsid w:val="005C2CB5"/>
    <w:rsid w:val="005C4DA4"/>
    <w:rsid w:val="005C5E99"/>
    <w:rsid w:val="005C7810"/>
    <w:rsid w:val="005D113E"/>
    <w:rsid w:val="005D45E9"/>
    <w:rsid w:val="005E076A"/>
    <w:rsid w:val="005E24EA"/>
    <w:rsid w:val="005F0639"/>
    <w:rsid w:val="005F495B"/>
    <w:rsid w:val="005F63C5"/>
    <w:rsid w:val="00600072"/>
    <w:rsid w:val="00602572"/>
    <w:rsid w:val="00614B36"/>
    <w:rsid w:val="00617388"/>
    <w:rsid w:val="006250C3"/>
    <w:rsid w:val="006262BD"/>
    <w:rsid w:val="00630648"/>
    <w:rsid w:val="00631E94"/>
    <w:rsid w:val="0063712B"/>
    <w:rsid w:val="0064016C"/>
    <w:rsid w:val="006406FE"/>
    <w:rsid w:val="00642A5B"/>
    <w:rsid w:val="006452FC"/>
    <w:rsid w:val="006507C2"/>
    <w:rsid w:val="00654B26"/>
    <w:rsid w:val="006552F2"/>
    <w:rsid w:val="00656816"/>
    <w:rsid w:val="00661A76"/>
    <w:rsid w:val="00662BF4"/>
    <w:rsid w:val="006634C3"/>
    <w:rsid w:val="0066405A"/>
    <w:rsid w:val="006647D1"/>
    <w:rsid w:val="006653F1"/>
    <w:rsid w:val="0066598D"/>
    <w:rsid w:val="00665FDE"/>
    <w:rsid w:val="00667878"/>
    <w:rsid w:val="00670DDF"/>
    <w:rsid w:val="00672623"/>
    <w:rsid w:val="00680D3B"/>
    <w:rsid w:val="0068287B"/>
    <w:rsid w:val="006850E0"/>
    <w:rsid w:val="00694EF8"/>
    <w:rsid w:val="006A14E1"/>
    <w:rsid w:val="006A4394"/>
    <w:rsid w:val="006B2865"/>
    <w:rsid w:val="006B5403"/>
    <w:rsid w:val="006B7D05"/>
    <w:rsid w:val="006C2067"/>
    <w:rsid w:val="006C3604"/>
    <w:rsid w:val="006D0365"/>
    <w:rsid w:val="006D138E"/>
    <w:rsid w:val="006D1CEF"/>
    <w:rsid w:val="006D2883"/>
    <w:rsid w:val="006D293E"/>
    <w:rsid w:val="006D5B35"/>
    <w:rsid w:val="006D6C66"/>
    <w:rsid w:val="006E0ADD"/>
    <w:rsid w:val="006E1292"/>
    <w:rsid w:val="006E70B6"/>
    <w:rsid w:val="006E7EDE"/>
    <w:rsid w:val="006F61DB"/>
    <w:rsid w:val="006F7B3F"/>
    <w:rsid w:val="00705B40"/>
    <w:rsid w:val="007064B8"/>
    <w:rsid w:val="007168F3"/>
    <w:rsid w:val="00716E92"/>
    <w:rsid w:val="00720D18"/>
    <w:rsid w:val="00727AB3"/>
    <w:rsid w:val="00731042"/>
    <w:rsid w:val="00731BE4"/>
    <w:rsid w:val="007363AA"/>
    <w:rsid w:val="00737E81"/>
    <w:rsid w:val="00743A8A"/>
    <w:rsid w:val="00743D74"/>
    <w:rsid w:val="007441D1"/>
    <w:rsid w:val="007441FA"/>
    <w:rsid w:val="0074420E"/>
    <w:rsid w:val="00746B2B"/>
    <w:rsid w:val="00751E2F"/>
    <w:rsid w:val="00754295"/>
    <w:rsid w:val="00755C24"/>
    <w:rsid w:val="00756533"/>
    <w:rsid w:val="00760230"/>
    <w:rsid w:val="0076477A"/>
    <w:rsid w:val="00764F7C"/>
    <w:rsid w:val="00776EFD"/>
    <w:rsid w:val="0078644B"/>
    <w:rsid w:val="00786841"/>
    <w:rsid w:val="00790CEF"/>
    <w:rsid w:val="00791D21"/>
    <w:rsid w:val="007938AA"/>
    <w:rsid w:val="00797354"/>
    <w:rsid w:val="007A0165"/>
    <w:rsid w:val="007A29B8"/>
    <w:rsid w:val="007A737D"/>
    <w:rsid w:val="007B0E9B"/>
    <w:rsid w:val="007B1BEF"/>
    <w:rsid w:val="007B1E13"/>
    <w:rsid w:val="007B2B73"/>
    <w:rsid w:val="007B4C69"/>
    <w:rsid w:val="007B502A"/>
    <w:rsid w:val="007B7EFC"/>
    <w:rsid w:val="007C360F"/>
    <w:rsid w:val="007C7F11"/>
    <w:rsid w:val="007D0A9B"/>
    <w:rsid w:val="007D13B8"/>
    <w:rsid w:val="007D23B5"/>
    <w:rsid w:val="007D28C4"/>
    <w:rsid w:val="007D4A0E"/>
    <w:rsid w:val="007D4C55"/>
    <w:rsid w:val="007E213C"/>
    <w:rsid w:val="007E4477"/>
    <w:rsid w:val="007E4609"/>
    <w:rsid w:val="007F06BB"/>
    <w:rsid w:val="007F0FF4"/>
    <w:rsid w:val="007F1F63"/>
    <w:rsid w:val="007F4E8E"/>
    <w:rsid w:val="007F5B76"/>
    <w:rsid w:val="007F701D"/>
    <w:rsid w:val="00805145"/>
    <w:rsid w:val="008116CA"/>
    <w:rsid w:val="008146C5"/>
    <w:rsid w:val="00815438"/>
    <w:rsid w:val="00815C8C"/>
    <w:rsid w:val="0082210F"/>
    <w:rsid w:val="00822359"/>
    <w:rsid w:val="0082249E"/>
    <w:rsid w:val="00824310"/>
    <w:rsid w:val="00826DBA"/>
    <w:rsid w:val="00827CC4"/>
    <w:rsid w:val="00836B17"/>
    <w:rsid w:val="008424E5"/>
    <w:rsid w:val="00844918"/>
    <w:rsid w:val="00845C06"/>
    <w:rsid w:val="00846047"/>
    <w:rsid w:val="008468EB"/>
    <w:rsid w:val="008470E2"/>
    <w:rsid w:val="00852C50"/>
    <w:rsid w:val="0085579D"/>
    <w:rsid w:val="00855D54"/>
    <w:rsid w:val="00856CF9"/>
    <w:rsid w:val="008570AE"/>
    <w:rsid w:val="0086193D"/>
    <w:rsid w:val="008619A4"/>
    <w:rsid w:val="00862604"/>
    <w:rsid w:val="00866AC4"/>
    <w:rsid w:val="0087188F"/>
    <w:rsid w:val="00872AED"/>
    <w:rsid w:val="00873410"/>
    <w:rsid w:val="008740C4"/>
    <w:rsid w:val="008807C6"/>
    <w:rsid w:val="00882A48"/>
    <w:rsid w:val="00883DE6"/>
    <w:rsid w:val="00884B89"/>
    <w:rsid w:val="008925C3"/>
    <w:rsid w:val="00895651"/>
    <w:rsid w:val="008958B3"/>
    <w:rsid w:val="008A056E"/>
    <w:rsid w:val="008A5B13"/>
    <w:rsid w:val="008A72BD"/>
    <w:rsid w:val="008A7815"/>
    <w:rsid w:val="008B29B7"/>
    <w:rsid w:val="008C1BAC"/>
    <w:rsid w:val="008C278A"/>
    <w:rsid w:val="008C2867"/>
    <w:rsid w:val="008C374E"/>
    <w:rsid w:val="008C3859"/>
    <w:rsid w:val="008C3AA6"/>
    <w:rsid w:val="008C432A"/>
    <w:rsid w:val="008C5924"/>
    <w:rsid w:val="008C5F2E"/>
    <w:rsid w:val="008C7EF2"/>
    <w:rsid w:val="008D1152"/>
    <w:rsid w:val="008D18EC"/>
    <w:rsid w:val="008D3434"/>
    <w:rsid w:val="008D55B7"/>
    <w:rsid w:val="008D6185"/>
    <w:rsid w:val="008E0DB4"/>
    <w:rsid w:val="008E18EF"/>
    <w:rsid w:val="008E3DB4"/>
    <w:rsid w:val="008E55E6"/>
    <w:rsid w:val="008E7E3C"/>
    <w:rsid w:val="008F3099"/>
    <w:rsid w:val="008F35AB"/>
    <w:rsid w:val="008F6139"/>
    <w:rsid w:val="0090068A"/>
    <w:rsid w:val="00905D80"/>
    <w:rsid w:val="009061C1"/>
    <w:rsid w:val="00912EBB"/>
    <w:rsid w:val="00912F52"/>
    <w:rsid w:val="00913652"/>
    <w:rsid w:val="00915C0F"/>
    <w:rsid w:val="0093077F"/>
    <w:rsid w:val="00934AC9"/>
    <w:rsid w:val="00936036"/>
    <w:rsid w:val="009378E3"/>
    <w:rsid w:val="009413D5"/>
    <w:rsid w:val="009452FD"/>
    <w:rsid w:val="00947E5B"/>
    <w:rsid w:val="00953703"/>
    <w:rsid w:val="00955B5A"/>
    <w:rsid w:val="00956488"/>
    <w:rsid w:val="0096065F"/>
    <w:rsid w:val="00961AC2"/>
    <w:rsid w:val="009629D6"/>
    <w:rsid w:val="00964E7A"/>
    <w:rsid w:val="00967FEC"/>
    <w:rsid w:val="00976AB7"/>
    <w:rsid w:val="00977907"/>
    <w:rsid w:val="00982D5B"/>
    <w:rsid w:val="009849A5"/>
    <w:rsid w:val="00986250"/>
    <w:rsid w:val="00986487"/>
    <w:rsid w:val="00987AFB"/>
    <w:rsid w:val="009914A2"/>
    <w:rsid w:val="00992080"/>
    <w:rsid w:val="00992D50"/>
    <w:rsid w:val="0099301F"/>
    <w:rsid w:val="009956C2"/>
    <w:rsid w:val="009976A7"/>
    <w:rsid w:val="00997E22"/>
    <w:rsid w:val="009A04BF"/>
    <w:rsid w:val="009A0A11"/>
    <w:rsid w:val="009A25B2"/>
    <w:rsid w:val="009A5CC7"/>
    <w:rsid w:val="009A6EF9"/>
    <w:rsid w:val="009A7C3C"/>
    <w:rsid w:val="009B14A6"/>
    <w:rsid w:val="009B49EB"/>
    <w:rsid w:val="009B7443"/>
    <w:rsid w:val="009C2C88"/>
    <w:rsid w:val="009C384D"/>
    <w:rsid w:val="009C3F43"/>
    <w:rsid w:val="009C7BB7"/>
    <w:rsid w:val="009D32BE"/>
    <w:rsid w:val="009D382C"/>
    <w:rsid w:val="009D3ADF"/>
    <w:rsid w:val="009D5591"/>
    <w:rsid w:val="009D78E9"/>
    <w:rsid w:val="009E292D"/>
    <w:rsid w:val="009E2E82"/>
    <w:rsid w:val="009E3913"/>
    <w:rsid w:val="009E5FCD"/>
    <w:rsid w:val="009E6CD0"/>
    <w:rsid w:val="009E789A"/>
    <w:rsid w:val="009F6107"/>
    <w:rsid w:val="009F79E5"/>
    <w:rsid w:val="009F7D02"/>
    <w:rsid w:val="00A0206D"/>
    <w:rsid w:val="00A02F3C"/>
    <w:rsid w:val="00A0387A"/>
    <w:rsid w:val="00A1079E"/>
    <w:rsid w:val="00A1130A"/>
    <w:rsid w:val="00A114C9"/>
    <w:rsid w:val="00A118D8"/>
    <w:rsid w:val="00A124F2"/>
    <w:rsid w:val="00A17CD6"/>
    <w:rsid w:val="00A216A4"/>
    <w:rsid w:val="00A236B5"/>
    <w:rsid w:val="00A251A0"/>
    <w:rsid w:val="00A2738A"/>
    <w:rsid w:val="00A27C0F"/>
    <w:rsid w:val="00A27ED4"/>
    <w:rsid w:val="00A31677"/>
    <w:rsid w:val="00A32DB8"/>
    <w:rsid w:val="00A3743E"/>
    <w:rsid w:val="00A41B89"/>
    <w:rsid w:val="00A53E2D"/>
    <w:rsid w:val="00A55C9A"/>
    <w:rsid w:val="00A56F7B"/>
    <w:rsid w:val="00A60B2E"/>
    <w:rsid w:val="00A61C10"/>
    <w:rsid w:val="00A62702"/>
    <w:rsid w:val="00A64946"/>
    <w:rsid w:val="00A65B93"/>
    <w:rsid w:val="00A66ACE"/>
    <w:rsid w:val="00A7070E"/>
    <w:rsid w:val="00A7141A"/>
    <w:rsid w:val="00A7166A"/>
    <w:rsid w:val="00A72244"/>
    <w:rsid w:val="00A72DC2"/>
    <w:rsid w:val="00A76457"/>
    <w:rsid w:val="00A80A2A"/>
    <w:rsid w:val="00A81250"/>
    <w:rsid w:val="00A812D0"/>
    <w:rsid w:val="00A8616F"/>
    <w:rsid w:val="00A96D20"/>
    <w:rsid w:val="00AA12B8"/>
    <w:rsid w:val="00AA2F69"/>
    <w:rsid w:val="00AA2FB9"/>
    <w:rsid w:val="00AA4AC2"/>
    <w:rsid w:val="00AA4F7B"/>
    <w:rsid w:val="00AA5F82"/>
    <w:rsid w:val="00AA6037"/>
    <w:rsid w:val="00AA6CD4"/>
    <w:rsid w:val="00AB2ED6"/>
    <w:rsid w:val="00AC24DE"/>
    <w:rsid w:val="00AC6513"/>
    <w:rsid w:val="00AC6AD1"/>
    <w:rsid w:val="00AD092A"/>
    <w:rsid w:val="00AD1EE4"/>
    <w:rsid w:val="00AE00E9"/>
    <w:rsid w:val="00AE4142"/>
    <w:rsid w:val="00AE74CE"/>
    <w:rsid w:val="00AF1191"/>
    <w:rsid w:val="00AF1D94"/>
    <w:rsid w:val="00AF6FDE"/>
    <w:rsid w:val="00B0056E"/>
    <w:rsid w:val="00B0780B"/>
    <w:rsid w:val="00B12D2F"/>
    <w:rsid w:val="00B14717"/>
    <w:rsid w:val="00B14741"/>
    <w:rsid w:val="00B14B50"/>
    <w:rsid w:val="00B223CA"/>
    <w:rsid w:val="00B236F9"/>
    <w:rsid w:val="00B300E5"/>
    <w:rsid w:val="00B31F32"/>
    <w:rsid w:val="00B34A8B"/>
    <w:rsid w:val="00B41073"/>
    <w:rsid w:val="00B42E0F"/>
    <w:rsid w:val="00B43689"/>
    <w:rsid w:val="00B44332"/>
    <w:rsid w:val="00B46C82"/>
    <w:rsid w:val="00B47662"/>
    <w:rsid w:val="00B51730"/>
    <w:rsid w:val="00B5231D"/>
    <w:rsid w:val="00B528E8"/>
    <w:rsid w:val="00B539DA"/>
    <w:rsid w:val="00B55ACF"/>
    <w:rsid w:val="00B55E2B"/>
    <w:rsid w:val="00B57EAD"/>
    <w:rsid w:val="00B70968"/>
    <w:rsid w:val="00B71207"/>
    <w:rsid w:val="00B72420"/>
    <w:rsid w:val="00B72764"/>
    <w:rsid w:val="00B73F0C"/>
    <w:rsid w:val="00B7425B"/>
    <w:rsid w:val="00B74F14"/>
    <w:rsid w:val="00B75D43"/>
    <w:rsid w:val="00B82C95"/>
    <w:rsid w:val="00B84D5A"/>
    <w:rsid w:val="00B84FB3"/>
    <w:rsid w:val="00B86952"/>
    <w:rsid w:val="00B961DC"/>
    <w:rsid w:val="00B96C3E"/>
    <w:rsid w:val="00B97413"/>
    <w:rsid w:val="00BA0DF8"/>
    <w:rsid w:val="00BA421E"/>
    <w:rsid w:val="00BA69C6"/>
    <w:rsid w:val="00BA78E6"/>
    <w:rsid w:val="00BA7B7C"/>
    <w:rsid w:val="00BB0D52"/>
    <w:rsid w:val="00BB1E78"/>
    <w:rsid w:val="00BB372A"/>
    <w:rsid w:val="00BB4681"/>
    <w:rsid w:val="00BB47EB"/>
    <w:rsid w:val="00BB669A"/>
    <w:rsid w:val="00BC0353"/>
    <w:rsid w:val="00BC1FB4"/>
    <w:rsid w:val="00BC42ED"/>
    <w:rsid w:val="00BC51B1"/>
    <w:rsid w:val="00BC55B2"/>
    <w:rsid w:val="00BC61EC"/>
    <w:rsid w:val="00BC7DCD"/>
    <w:rsid w:val="00BD1F95"/>
    <w:rsid w:val="00BD2125"/>
    <w:rsid w:val="00BD29DD"/>
    <w:rsid w:val="00BD35DC"/>
    <w:rsid w:val="00BD3BBC"/>
    <w:rsid w:val="00BE0DBE"/>
    <w:rsid w:val="00BE485D"/>
    <w:rsid w:val="00BF1EE6"/>
    <w:rsid w:val="00BF246B"/>
    <w:rsid w:val="00BF4A86"/>
    <w:rsid w:val="00BF6C71"/>
    <w:rsid w:val="00BF6E40"/>
    <w:rsid w:val="00BF74A2"/>
    <w:rsid w:val="00C0137B"/>
    <w:rsid w:val="00C01D7E"/>
    <w:rsid w:val="00C03130"/>
    <w:rsid w:val="00C03985"/>
    <w:rsid w:val="00C05053"/>
    <w:rsid w:val="00C068C6"/>
    <w:rsid w:val="00C07673"/>
    <w:rsid w:val="00C12365"/>
    <w:rsid w:val="00C12408"/>
    <w:rsid w:val="00C12B0A"/>
    <w:rsid w:val="00C14FAC"/>
    <w:rsid w:val="00C15192"/>
    <w:rsid w:val="00C174CE"/>
    <w:rsid w:val="00C22CA1"/>
    <w:rsid w:val="00C22D18"/>
    <w:rsid w:val="00C240BA"/>
    <w:rsid w:val="00C24A3A"/>
    <w:rsid w:val="00C251E9"/>
    <w:rsid w:val="00C274A0"/>
    <w:rsid w:val="00C32987"/>
    <w:rsid w:val="00C332B3"/>
    <w:rsid w:val="00C35955"/>
    <w:rsid w:val="00C361F3"/>
    <w:rsid w:val="00C36860"/>
    <w:rsid w:val="00C40DAD"/>
    <w:rsid w:val="00C46D16"/>
    <w:rsid w:val="00C476F2"/>
    <w:rsid w:val="00C5037C"/>
    <w:rsid w:val="00C53C39"/>
    <w:rsid w:val="00C575C9"/>
    <w:rsid w:val="00C61C7E"/>
    <w:rsid w:val="00C622D2"/>
    <w:rsid w:val="00C64632"/>
    <w:rsid w:val="00C652BC"/>
    <w:rsid w:val="00C65781"/>
    <w:rsid w:val="00C65D0B"/>
    <w:rsid w:val="00C666B5"/>
    <w:rsid w:val="00C70E12"/>
    <w:rsid w:val="00C71D3D"/>
    <w:rsid w:val="00C720C3"/>
    <w:rsid w:val="00C73F47"/>
    <w:rsid w:val="00C74EFC"/>
    <w:rsid w:val="00C75E4F"/>
    <w:rsid w:val="00C75EF3"/>
    <w:rsid w:val="00C75F8C"/>
    <w:rsid w:val="00C76FFE"/>
    <w:rsid w:val="00C7792C"/>
    <w:rsid w:val="00C81A81"/>
    <w:rsid w:val="00C85547"/>
    <w:rsid w:val="00C85D81"/>
    <w:rsid w:val="00C8629F"/>
    <w:rsid w:val="00C862AE"/>
    <w:rsid w:val="00C86B5D"/>
    <w:rsid w:val="00C90C1B"/>
    <w:rsid w:val="00C9182C"/>
    <w:rsid w:val="00C92297"/>
    <w:rsid w:val="00C9603F"/>
    <w:rsid w:val="00C96406"/>
    <w:rsid w:val="00C96D9E"/>
    <w:rsid w:val="00CA63E9"/>
    <w:rsid w:val="00CB1722"/>
    <w:rsid w:val="00CB5AC8"/>
    <w:rsid w:val="00CB6C6F"/>
    <w:rsid w:val="00CB7114"/>
    <w:rsid w:val="00CC152D"/>
    <w:rsid w:val="00CC1F42"/>
    <w:rsid w:val="00CC312C"/>
    <w:rsid w:val="00CC61B5"/>
    <w:rsid w:val="00CD33D6"/>
    <w:rsid w:val="00CD37FA"/>
    <w:rsid w:val="00CD3E53"/>
    <w:rsid w:val="00CD4560"/>
    <w:rsid w:val="00CD7162"/>
    <w:rsid w:val="00CE00A0"/>
    <w:rsid w:val="00CE0876"/>
    <w:rsid w:val="00CE1B34"/>
    <w:rsid w:val="00CE32C0"/>
    <w:rsid w:val="00CE4CB5"/>
    <w:rsid w:val="00CE4F85"/>
    <w:rsid w:val="00CE5650"/>
    <w:rsid w:val="00CE6176"/>
    <w:rsid w:val="00CF1BF4"/>
    <w:rsid w:val="00CF2318"/>
    <w:rsid w:val="00CF3A61"/>
    <w:rsid w:val="00CF4660"/>
    <w:rsid w:val="00D02412"/>
    <w:rsid w:val="00D02477"/>
    <w:rsid w:val="00D02886"/>
    <w:rsid w:val="00D11062"/>
    <w:rsid w:val="00D12C17"/>
    <w:rsid w:val="00D12FC9"/>
    <w:rsid w:val="00D14E49"/>
    <w:rsid w:val="00D20CAA"/>
    <w:rsid w:val="00D27100"/>
    <w:rsid w:val="00D30E6C"/>
    <w:rsid w:val="00D34B5E"/>
    <w:rsid w:val="00D35379"/>
    <w:rsid w:val="00D35670"/>
    <w:rsid w:val="00D4031F"/>
    <w:rsid w:val="00D40E83"/>
    <w:rsid w:val="00D41DBD"/>
    <w:rsid w:val="00D4305B"/>
    <w:rsid w:val="00D4355E"/>
    <w:rsid w:val="00D44868"/>
    <w:rsid w:val="00D45BC9"/>
    <w:rsid w:val="00D4710C"/>
    <w:rsid w:val="00D533B7"/>
    <w:rsid w:val="00D54FBB"/>
    <w:rsid w:val="00D55128"/>
    <w:rsid w:val="00D57679"/>
    <w:rsid w:val="00D601D6"/>
    <w:rsid w:val="00D6020E"/>
    <w:rsid w:val="00D60EA0"/>
    <w:rsid w:val="00D6124E"/>
    <w:rsid w:val="00D614BE"/>
    <w:rsid w:val="00D614F7"/>
    <w:rsid w:val="00D61D75"/>
    <w:rsid w:val="00D62672"/>
    <w:rsid w:val="00D62D9D"/>
    <w:rsid w:val="00D64B2A"/>
    <w:rsid w:val="00D65B0A"/>
    <w:rsid w:val="00D65BAB"/>
    <w:rsid w:val="00D66D78"/>
    <w:rsid w:val="00D74646"/>
    <w:rsid w:val="00D75304"/>
    <w:rsid w:val="00D755D2"/>
    <w:rsid w:val="00D75F64"/>
    <w:rsid w:val="00D769D5"/>
    <w:rsid w:val="00D842FE"/>
    <w:rsid w:val="00D847ED"/>
    <w:rsid w:val="00D858E3"/>
    <w:rsid w:val="00D87DC8"/>
    <w:rsid w:val="00D92A69"/>
    <w:rsid w:val="00D92D3B"/>
    <w:rsid w:val="00D92E48"/>
    <w:rsid w:val="00D93993"/>
    <w:rsid w:val="00D948FB"/>
    <w:rsid w:val="00D95090"/>
    <w:rsid w:val="00D954A2"/>
    <w:rsid w:val="00DA1A4B"/>
    <w:rsid w:val="00DA2BAF"/>
    <w:rsid w:val="00DA31DB"/>
    <w:rsid w:val="00DA36E7"/>
    <w:rsid w:val="00DA51F2"/>
    <w:rsid w:val="00DA5EA2"/>
    <w:rsid w:val="00DA76A7"/>
    <w:rsid w:val="00DB1200"/>
    <w:rsid w:val="00DB1AF9"/>
    <w:rsid w:val="00DB4657"/>
    <w:rsid w:val="00DB657D"/>
    <w:rsid w:val="00DB677B"/>
    <w:rsid w:val="00DB6BEF"/>
    <w:rsid w:val="00DC05E5"/>
    <w:rsid w:val="00DC146F"/>
    <w:rsid w:val="00DD0A39"/>
    <w:rsid w:val="00DD12AA"/>
    <w:rsid w:val="00DD19C9"/>
    <w:rsid w:val="00DD1BD6"/>
    <w:rsid w:val="00DD2421"/>
    <w:rsid w:val="00DD4FA6"/>
    <w:rsid w:val="00DD623E"/>
    <w:rsid w:val="00DE01F8"/>
    <w:rsid w:val="00DE026B"/>
    <w:rsid w:val="00DE1BAB"/>
    <w:rsid w:val="00DE1E42"/>
    <w:rsid w:val="00DE2067"/>
    <w:rsid w:val="00DE2D87"/>
    <w:rsid w:val="00DE6381"/>
    <w:rsid w:val="00DE6DAC"/>
    <w:rsid w:val="00DE7E20"/>
    <w:rsid w:val="00DF0E81"/>
    <w:rsid w:val="00DF2A20"/>
    <w:rsid w:val="00DF4CBD"/>
    <w:rsid w:val="00DF50D4"/>
    <w:rsid w:val="00DF52F8"/>
    <w:rsid w:val="00E11181"/>
    <w:rsid w:val="00E13747"/>
    <w:rsid w:val="00E13A50"/>
    <w:rsid w:val="00E1697A"/>
    <w:rsid w:val="00E16C7F"/>
    <w:rsid w:val="00E22AA1"/>
    <w:rsid w:val="00E22FB1"/>
    <w:rsid w:val="00E23BB1"/>
    <w:rsid w:val="00E23F62"/>
    <w:rsid w:val="00E2761B"/>
    <w:rsid w:val="00E310A8"/>
    <w:rsid w:val="00E41213"/>
    <w:rsid w:val="00E43C5D"/>
    <w:rsid w:val="00E447CB"/>
    <w:rsid w:val="00E44C1E"/>
    <w:rsid w:val="00E4601B"/>
    <w:rsid w:val="00E46EF7"/>
    <w:rsid w:val="00E4714A"/>
    <w:rsid w:val="00E4760F"/>
    <w:rsid w:val="00E51504"/>
    <w:rsid w:val="00E533DD"/>
    <w:rsid w:val="00E54A81"/>
    <w:rsid w:val="00E54C8B"/>
    <w:rsid w:val="00E56FFF"/>
    <w:rsid w:val="00E57F16"/>
    <w:rsid w:val="00E62C4A"/>
    <w:rsid w:val="00E63F12"/>
    <w:rsid w:val="00E64DE1"/>
    <w:rsid w:val="00E7005C"/>
    <w:rsid w:val="00E73971"/>
    <w:rsid w:val="00E74A56"/>
    <w:rsid w:val="00E75A67"/>
    <w:rsid w:val="00E76361"/>
    <w:rsid w:val="00E80644"/>
    <w:rsid w:val="00E817A9"/>
    <w:rsid w:val="00E82BDA"/>
    <w:rsid w:val="00E93A65"/>
    <w:rsid w:val="00E954C5"/>
    <w:rsid w:val="00E958CF"/>
    <w:rsid w:val="00EA28C5"/>
    <w:rsid w:val="00EA2F6D"/>
    <w:rsid w:val="00EA4B60"/>
    <w:rsid w:val="00EA69BA"/>
    <w:rsid w:val="00EB3212"/>
    <w:rsid w:val="00EB3CA8"/>
    <w:rsid w:val="00EB55B5"/>
    <w:rsid w:val="00EC3A96"/>
    <w:rsid w:val="00EC5051"/>
    <w:rsid w:val="00ED2EC6"/>
    <w:rsid w:val="00ED3B95"/>
    <w:rsid w:val="00ED4FD3"/>
    <w:rsid w:val="00ED5DF3"/>
    <w:rsid w:val="00ED7471"/>
    <w:rsid w:val="00EE12B3"/>
    <w:rsid w:val="00EE2D10"/>
    <w:rsid w:val="00EE30A1"/>
    <w:rsid w:val="00EE669A"/>
    <w:rsid w:val="00EE68C6"/>
    <w:rsid w:val="00EE702E"/>
    <w:rsid w:val="00EE7D9E"/>
    <w:rsid w:val="00EE7ED2"/>
    <w:rsid w:val="00EF0F3F"/>
    <w:rsid w:val="00EF6EDD"/>
    <w:rsid w:val="00EF7482"/>
    <w:rsid w:val="00F026D3"/>
    <w:rsid w:val="00F044D9"/>
    <w:rsid w:val="00F05937"/>
    <w:rsid w:val="00F07615"/>
    <w:rsid w:val="00F104B1"/>
    <w:rsid w:val="00F10BF3"/>
    <w:rsid w:val="00F12186"/>
    <w:rsid w:val="00F12FE6"/>
    <w:rsid w:val="00F141CD"/>
    <w:rsid w:val="00F2101E"/>
    <w:rsid w:val="00F21824"/>
    <w:rsid w:val="00F220A5"/>
    <w:rsid w:val="00F2536D"/>
    <w:rsid w:val="00F27874"/>
    <w:rsid w:val="00F3345C"/>
    <w:rsid w:val="00F33D75"/>
    <w:rsid w:val="00F3546A"/>
    <w:rsid w:val="00F35A11"/>
    <w:rsid w:val="00F35CE0"/>
    <w:rsid w:val="00F42473"/>
    <w:rsid w:val="00F42611"/>
    <w:rsid w:val="00F437AC"/>
    <w:rsid w:val="00F46A48"/>
    <w:rsid w:val="00F475BF"/>
    <w:rsid w:val="00F50E7B"/>
    <w:rsid w:val="00F5540B"/>
    <w:rsid w:val="00F559F8"/>
    <w:rsid w:val="00F5667C"/>
    <w:rsid w:val="00F613AD"/>
    <w:rsid w:val="00F613C5"/>
    <w:rsid w:val="00F61862"/>
    <w:rsid w:val="00F63554"/>
    <w:rsid w:val="00F64BDB"/>
    <w:rsid w:val="00F66787"/>
    <w:rsid w:val="00F66B81"/>
    <w:rsid w:val="00F7208F"/>
    <w:rsid w:val="00F804A6"/>
    <w:rsid w:val="00F80BDA"/>
    <w:rsid w:val="00F83784"/>
    <w:rsid w:val="00F83BE1"/>
    <w:rsid w:val="00F85933"/>
    <w:rsid w:val="00F86994"/>
    <w:rsid w:val="00F86BF2"/>
    <w:rsid w:val="00F8751C"/>
    <w:rsid w:val="00F879EE"/>
    <w:rsid w:val="00F903D8"/>
    <w:rsid w:val="00F93210"/>
    <w:rsid w:val="00F93857"/>
    <w:rsid w:val="00F93D76"/>
    <w:rsid w:val="00F965B5"/>
    <w:rsid w:val="00F97900"/>
    <w:rsid w:val="00FA20AC"/>
    <w:rsid w:val="00FA21A3"/>
    <w:rsid w:val="00FA66D7"/>
    <w:rsid w:val="00FA734F"/>
    <w:rsid w:val="00FA762E"/>
    <w:rsid w:val="00FB1201"/>
    <w:rsid w:val="00FB1451"/>
    <w:rsid w:val="00FB36A9"/>
    <w:rsid w:val="00FB633D"/>
    <w:rsid w:val="00FC1CD3"/>
    <w:rsid w:val="00FC402E"/>
    <w:rsid w:val="00FD4EC5"/>
    <w:rsid w:val="00FD6C65"/>
    <w:rsid w:val="00FE322D"/>
    <w:rsid w:val="00FE363A"/>
    <w:rsid w:val="00FE3AE1"/>
    <w:rsid w:val="00FF144D"/>
    <w:rsid w:val="00FF3C28"/>
    <w:rsid w:val="00FF4A1E"/>
    <w:rsid w:val="00FF771C"/>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5040</Words>
  <Characters>27721</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32696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creator>Alain</dc:creator>
  <cp:lastModifiedBy>Soulabail yves</cp:lastModifiedBy>
  <cp:revision>3</cp:revision>
  <cp:lastPrinted>2015-04-13T13:57:00Z</cp:lastPrinted>
  <dcterms:created xsi:type="dcterms:W3CDTF">2015-05-23T18:26:00Z</dcterms:created>
  <dcterms:modified xsi:type="dcterms:W3CDTF">2015-05-25T07:33:00Z</dcterms:modified>
</cp:coreProperties>
</file>