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B1B60" w14:textId="4AD506B6" w:rsidR="00C44790" w:rsidRPr="00E26FBE" w:rsidRDefault="0078705B" w:rsidP="0078705B">
      <w:pPr>
        <w:jc w:val="center"/>
        <w:rPr>
          <w:rFonts w:asciiTheme="majorHAnsi" w:eastAsiaTheme="majorHAnsi" w:hAnsiTheme="majorHAnsi"/>
          <w:b/>
          <w:bCs/>
          <w:sz w:val="48"/>
          <w:szCs w:val="48"/>
        </w:rPr>
      </w:pPr>
      <w:r w:rsidRPr="00E26FBE">
        <w:rPr>
          <w:rFonts w:asciiTheme="majorHAnsi" w:eastAsiaTheme="majorHAnsi" w:hAnsiTheme="majorHAnsi" w:hint="eastAsia"/>
          <w:b/>
          <w:bCs/>
          <w:sz w:val="48"/>
          <w:szCs w:val="48"/>
        </w:rPr>
        <w:t>平台说明文档</w:t>
      </w:r>
    </w:p>
    <w:p w14:paraId="353D447D" w14:textId="696F585E" w:rsidR="0078705B" w:rsidRPr="00E26FBE" w:rsidRDefault="0078705B" w:rsidP="0078705B">
      <w:pPr>
        <w:jc w:val="left"/>
        <w:rPr>
          <w:rFonts w:eastAsiaTheme="minorHAnsi"/>
          <w:b/>
          <w:bCs/>
          <w:sz w:val="28"/>
          <w:szCs w:val="28"/>
        </w:rPr>
      </w:pPr>
      <w:r w:rsidRPr="00E26FBE">
        <w:rPr>
          <w:rFonts w:eastAsiaTheme="minorHAnsi" w:hint="eastAsia"/>
          <w:b/>
          <w:bCs/>
          <w:sz w:val="28"/>
          <w:szCs w:val="28"/>
        </w:rPr>
        <w:t>一、平台综述</w:t>
      </w:r>
    </w:p>
    <w:p w14:paraId="439DEB2C" w14:textId="4DC32C55" w:rsidR="00E213EF" w:rsidRPr="00E26FBE" w:rsidRDefault="00E64226" w:rsidP="0078705B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本平台主要实现漏洞检测的功能，用爬虫作为中间功能获取网站资源，</w:t>
      </w:r>
      <w:r w:rsidR="0078705B" w:rsidRPr="00E26FBE">
        <w:rPr>
          <w:rFonts w:eastAsiaTheme="minorHAnsi" w:hint="eastAsia"/>
          <w:sz w:val="24"/>
          <w:szCs w:val="24"/>
        </w:rPr>
        <w:t>以及还有下载检测报告和推送报告到邮箱两个辅助功能，以上集成到一个Django架构搭建的网页平台上，实现了一个简便的前端可以和用户交互。</w:t>
      </w:r>
    </w:p>
    <w:p w14:paraId="39576A51" w14:textId="44275C6C" w:rsidR="00E213EF" w:rsidRPr="00E26FBE" w:rsidRDefault="00E64226" w:rsidP="00E213EF">
      <w:pPr>
        <w:keepNext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559728C3" wp14:editId="07E7013E">
            <wp:extent cx="5274310" cy="3278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54F" w14:textId="191C374A" w:rsidR="00E213EF" w:rsidRPr="00E26FBE" w:rsidRDefault="00E213EF" w:rsidP="00E213EF">
      <w:pPr>
        <w:pStyle w:val="a3"/>
        <w:jc w:val="center"/>
        <w:rPr>
          <w:rFonts w:asciiTheme="minorHAnsi" w:eastAsiaTheme="minorHAnsi" w:hAnsiTheme="minorHAnsi"/>
          <w:sz w:val="24"/>
          <w:szCs w:val="24"/>
        </w:rPr>
      </w:pPr>
      <w:r w:rsidRPr="00E26FBE">
        <w:rPr>
          <w:rFonts w:asciiTheme="minorHAnsi" w:eastAsiaTheme="minorHAnsi" w:hAnsiTheme="minorHAnsi"/>
          <w:sz w:val="24"/>
          <w:szCs w:val="24"/>
        </w:rPr>
        <w:t xml:space="preserve">图表 </w:t>
      </w:r>
      <w:r w:rsidRPr="00E26FBE">
        <w:rPr>
          <w:rFonts w:asciiTheme="minorHAnsi" w:eastAsiaTheme="minorHAnsi" w:hAnsiTheme="minorHAnsi"/>
          <w:sz w:val="24"/>
          <w:szCs w:val="24"/>
        </w:rPr>
        <w:fldChar w:fldCharType="begin"/>
      </w:r>
      <w:r w:rsidRPr="00E26FBE">
        <w:rPr>
          <w:rFonts w:asciiTheme="minorHAnsi" w:eastAsiaTheme="minorHAnsi" w:hAnsiTheme="minorHAnsi"/>
          <w:sz w:val="24"/>
          <w:szCs w:val="24"/>
        </w:rPr>
        <w:instrText xml:space="preserve"> SEQ 图表 \* ARABIC </w:instrText>
      </w:r>
      <w:r w:rsidRPr="00E26FBE">
        <w:rPr>
          <w:rFonts w:asciiTheme="minorHAnsi" w:eastAsiaTheme="minorHAnsi" w:hAnsiTheme="minorHAnsi"/>
          <w:sz w:val="24"/>
          <w:szCs w:val="24"/>
        </w:rPr>
        <w:fldChar w:fldCharType="separate"/>
      </w:r>
      <w:r w:rsidR="00E26FBE" w:rsidRPr="00E26FBE">
        <w:rPr>
          <w:rFonts w:asciiTheme="minorHAnsi" w:eastAsiaTheme="minorHAnsi" w:hAnsiTheme="minorHAnsi"/>
          <w:noProof/>
          <w:sz w:val="24"/>
          <w:szCs w:val="24"/>
        </w:rPr>
        <w:t>1</w:t>
      </w:r>
      <w:r w:rsidRPr="00E26FBE">
        <w:rPr>
          <w:rFonts w:asciiTheme="minorHAnsi" w:eastAsiaTheme="minorHAnsi" w:hAnsiTheme="minorHAnsi"/>
          <w:sz w:val="24"/>
          <w:szCs w:val="24"/>
        </w:rPr>
        <w:fldChar w:fldCharType="end"/>
      </w:r>
      <w:r w:rsidRPr="00E26FBE">
        <w:rPr>
          <w:rFonts w:asciiTheme="minorHAnsi" w:eastAsiaTheme="minorHAnsi" w:hAnsiTheme="minorHAnsi"/>
          <w:sz w:val="24"/>
          <w:szCs w:val="24"/>
        </w:rPr>
        <w:t xml:space="preserve"> </w:t>
      </w:r>
      <w:r w:rsidRPr="00E26FBE">
        <w:rPr>
          <w:rFonts w:asciiTheme="minorHAnsi" w:eastAsiaTheme="minorHAnsi" w:hAnsiTheme="minorHAnsi" w:hint="eastAsia"/>
          <w:sz w:val="24"/>
          <w:szCs w:val="24"/>
        </w:rPr>
        <w:t>平台主要界面</w:t>
      </w:r>
    </w:p>
    <w:p w14:paraId="3B34E4BA" w14:textId="045C6970" w:rsidR="0078705B" w:rsidRPr="00E26FBE" w:rsidRDefault="0078705B" w:rsidP="0078705B">
      <w:pPr>
        <w:jc w:val="left"/>
        <w:rPr>
          <w:rFonts w:eastAsiaTheme="minorHAnsi"/>
          <w:b/>
          <w:bCs/>
          <w:sz w:val="28"/>
          <w:szCs w:val="28"/>
        </w:rPr>
      </w:pPr>
      <w:r w:rsidRPr="00E26FBE">
        <w:rPr>
          <w:rFonts w:eastAsiaTheme="minorHAnsi" w:hint="eastAsia"/>
          <w:b/>
          <w:bCs/>
          <w:sz w:val="28"/>
          <w:szCs w:val="28"/>
        </w:rPr>
        <w:t>二、爬虫模块介绍</w:t>
      </w:r>
    </w:p>
    <w:p w14:paraId="68F1EB20" w14:textId="586C377F" w:rsidR="00E213EF" w:rsidRPr="00E26FBE" w:rsidRDefault="00E64226" w:rsidP="00447EF7">
      <w:pPr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爬虫作为中间功能，</w:t>
      </w:r>
      <w:r w:rsidR="00E213EF" w:rsidRPr="00E26FBE">
        <w:rPr>
          <w:rFonts w:eastAsiaTheme="minorHAnsi" w:hint="eastAsia"/>
          <w:sz w:val="24"/>
          <w:szCs w:val="24"/>
        </w:rPr>
        <w:t>通过调用python3的urllib3库，能够请求指定各种类型的URL资源，例如HTML文件、JS文件等，同时编写对应的正则表达式，使爬虫模块能够提取出HTML文件中指定类型资源的URL地址，实现深度爬取资源；此外，在将爬取的资源下载到本地时，还保留了原本资源的目录结构，方便后续的漏洞扫描和资源管理</w:t>
      </w:r>
      <w:r>
        <w:rPr>
          <w:rFonts w:eastAsiaTheme="minorHAnsi" w:hint="eastAsia"/>
          <w:sz w:val="24"/>
          <w:szCs w:val="24"/>
        </w:rPr>
        <w:t>，在爬取资源并检测完毕之后，还会删除在本地下载的资源，不给服务器的存储造成压力。</w:t>
      </w:r>
    </w:p>
    <w:p w14:paraId="64C69747" w14:textId="1BA6FE69" w:rsidR="00E213EF" w:rsidRPr="00E26FBE" w:rsidRDefault="00E213EF" w:rsidP="00E213EF">
      <w:pPr>
        <w:rPr>
          <w:rFonts w:eastAsiaTheme="minorHAnsi"/>
          <w:b/>
          <w:bCs/>
          <w:sz w:val="28"/>
          <w:szCs w:val="28"/>
        </w:rPr>
      </w:pPr>
      <w:r w:rsidRPr="00E26FBE">
        <w:rPr>
          <w:rFonts w:eastAsiaTheme="minorHAnsi" w:hint="eastAsia"/>
          <w:b/>
          <w:bCs/>
          <w:sz w:val="28"/>
          <w:szCs w:val="28"/>
        </w:rPr>
        <w:lastRenderedPageBreak/>
        <w:t>三、漏洞检测模块介绍</w:t>
      </w:r>
    </w:p>
    <w:p w14:paraId="5F97EA05" w14:textId="2D0262AF" w:rsidR="002678FC" w:rsidRPr="00E26FBE" w:rsidRDefault="002678FC" w:rsidP="002678FC">
      <w:pPr>
        <w:spacing w:line="360" w:lineRule="auto"/>
        <w:rPr>
          <w:rFonts w:eastAsiaTheme="minorHAnsi"/>
          <w:sz w:val="24"/>
          <w:szCs w:val="24"/>
        </w:rPr>
      </w:pPr>
      <w:r w:rsidRPr="00E26FBE">
        <w:rPr>
          <w:rFonts w:eastAsiaTheme="minorHAnsi" w:hint="eastAsia"/>
          <w:sz w:val="24"/>
          <w:szCs w:val="24"/>
        </w:rPr>
        <w:t>用户给出代码本地路径，平台</w:t>
      </w:r>
      <w:r w:rsidRPr="002678FC">
        <w:rPr>
          <w:rFonts w:eastAsiaTheme="minorHAnsi" w:hint="eastAsia"/>
          <w:sz w:val="24"/>
          <w:szCs w:val="24"/>
        </w:rPr>
        <w:t>以路径扫描的方式，逐层深入，并将文件集以路径存下来以供之后扫描使用</w:t>
      </w:r>
      <w:r w:rsidRPr="00E26FBE">
        <w:rPr>
          <w:rFonts w:eastAsiaTheme="minorHAnsi" w:hint="eastAsia"/>
          <w:sz w:val="24"/>
          <w:szCs w:val="24"/>
        </w:rPr>
        <w:t>，对于漏洞检测，使用正则匹配，匹配的模式写在了pattern</w:t>
      </w:r>
      <w:r w:rsidRPr="00E26FBE">
        <w:rPr>
          <w:rFonts w:eastAsiaTheme="minorHAnsi"/>
          <w:sz w:val="24"/>
          <w:szCs w:val="24"/>
        </w:rPr>
        <w:t>.xml</w:t>
      </w:r>
      <w:r w:rsidRPr="00E26FBE">
        <w:rPr>
          <w:rFonts w:eastAsiaTheme="minorHAnsi" w:hint="eastAsia"/>
          <w:sz w:val="24"/>
          <w:szCs w:val="24"/>
        </w:rPr>
        <w:t>，用户可通过修改pattern</w:t>
      </w:r>
      <w:r w:rsidRPr="00E26FBE">
        <w:rPr>
          <w:rFonts w:eastAsiaTheme="minorHAnsi"/>
          <w:sz w:val="24"/>
          <w:szCs w:val="24"/>
        </w:rPr>
        <w:t>.xml</w:t>
      </w:r>
      <w:r w:rsidRPr="00E26FBE">
        <w:rPr>
          <w:rFonts w:eastAsiaTheme="minorHAnsi" w:hint="eastAsia"/>
          <w:sz w:val="24"/>
          <w:szCs w:val="24"/>
        </w:rPr>
        <w:t>修改匹配的模式，由于使用xml存储，可读性、可修改性高。现有的特征主要涵盖常用后端web开发语言php，js</w:t>
      </w:r>
      <w:r w:rsidRPr="00E26FBE">
        <w:rPr>
          <w:rFonts w:eastAsiaTheme="minorHAnsi"/>
          <w:sz w:val="24"/>
          <w:szCs w:val="24"/>
        </w:rPr>
        <w:t>, java, python</w:t>
      </w:r>
      <w:r w:rsidRPr="00E26FBE">
        <w:rPr>
          <w:rFonts w:eastAsiaTheme="minorHAnsi" w:hint="eastAsia"/>
          <w:sz w:val="24"/>
          <w:szCs w:val="24"/>
        </w:rPr>
        <w:t>，前端开发语言，js</w:t>
      </w:r>
      <w:r w:rsidRPr="00E26FBE">
        <w:rPr>
          <w:rFonts w:eastAsiaTheme="minorHAnsi"/>
          <w:sz w:val="24"/>
          <w:szCs w:val="24"/>
        </w:rPr>
        <w:t>,html</w:t>
      </w:r>
      <w:r w:rsidRPr="00E26FBE">
        <w:rPr>
          <w:rFonts w:eastAsiaTheme="minorHAnsi" w:hint="eastAsia"/>
          <w:sz w:val="24"/>
          <w:szCs w:val="24"/>
        </w:rPr>
        <w:t>等，根据不同语言，制定了不同的特征。</w:t>
      </w:r>
    </w:p>
    <w:p w14:paraId="4F0030A2" w14:textId="7DA88467" w:rsidR="002678FC" w:rsidRPr="00E26FBE" w:rsidRDefault="002678FC" w:rsidP="002678FC">
      <w:pPr>
        <w:rPr>
          <w:rFonts w:eastAsiaTheme="minorHAnsi"/>
          <w:sz w:val="24"/>
          <w:szCs w:val="24"/>
        </w:rPr>
      </w:pPr>
      <w:r w:rsidRPr="00E26FBE">
        <w:rPr>
          <w:rFonts w:eastAsiaTheme="minorHAnsi" w:hint="eastAsia"/>
          <w:sz w:val="24"/>
          <w:szCs w:val="24"/>
        </w:rPr>
        <w:t>使用演示：</w:t>
      </w:r>
    </w:p>
    <w:p w14:paraId="0FA5FB25" w14:textId="68C93B58" w:rsidR="00E26FBE" w:rsidRPr="00E26FBE" w:rsidRDefault="00447EF7" w:rsidP="00E26FBE">
      <w:pPr>
        <w:keepNext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1A47DFE8" wp14:editId="64533FF3">
            <wp:extent cx="5274310" cy="3380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292" w14:textId="0D0B061C" w:rsidR="002678FC" w:rsidRPr="002678FC" w:rsidRDefault="00E26FBE" w:rsidP="00E26FBE">
      <w:pPr>
        <w:pStyle w:val="a3"/>
        <w:jc w:val="center"/>
        <w:rPr>
          <w:rFonts w:asciiTheme="minorHAnsi" w:eastAsiaTheme="minorHAnsi" w:hAnsiTheme="minorHAnsi"/>
          <w:sz w:val="24"/>
          <w:szCs w:val="24"/>
        </w:rPr>
      </w:pPr>
      <w:r w:rsidRPr="00E26FBE">
        <w:rPr>
          <w:rFonts w:asciiTheme="minorHAnsi" w:eastAsiaTheme="minorHAnsi" w:hAnsiTheme="minorHAnsi"/>
          <w:sz w:val="24"/>
          <w:szCs w:val="24"/>
        </w:rPr>
        <w:t xml:space="preserve">图表 </w:t>
      </w:r>
      <w:r w:rsidR="00447EF7">
        <w:rPr>
          <w:rFonts w:asciiTheme="minorHAnsi" w:eastAsiaTheme="minorHAnsi" w:hAnsiTheme="minorHAnsi" w:hint="eastAsia"/>
          <w:sz w:val="24"/>
          <w:szCs w:val="24"/>
        </w:rPr>
        <w:t>2</w:t>
      </w:r>
      <w:r w:rsidRPr="00E26FBE">
        <w:rPr>
          <w:rFonts w:asciiTheme="minorHAnsi" w:eastAsiaTheme="minorHAnsi" w:hAnsiTheme="minorHAnsi"/>
          <w:sz w:val="24"/>
          <w:szCs w:val="24"/>
        </w:rPr>
        <w:t xml:space="preserve"> </w:t>
      </w:r>
      <w:r w:rsidRPr="00E26FBE">
        <w:rPr>
          <w:rFonts w:asciiTheme="minorHAnsi" w:eastAsiaTheme="minorHAnsi" w:hAnsiTheme="minorHAnsi" w:hint="eastAsia"/>
          <w:sz w:val="24"/>
          <w:szCs w:val="24"/>
        </w:rPr>
        <w:t>输入</w:t>
      </w:r>
      <w:r w:rsidR="00447EF7">
        <w:rPr>
          <w:rFonts w:asciiTheme="minorHAnsi" w:eastAsiaTheme="minorHAnsi" w:hAnsiTheme="minorHAnsi" w:hint="eastAsia"/>
          <w:sz w:val="24"/>
          <w:szCs w:val="24"/>
        </w:rPr>
        <w:t>url</w:t>
      </w:r>
      <w:r w:rsidRPr="00E26FBE">
        <w:rPr>
          <w:rFonts w:asciiTheme="minorHAnsi" w:eastAsiaTheme="minorHAnsi" w:hAnsiTheme="minorHAnsi" w:hint="eastAsia"/>
          <w:sz w:val="24"/>
          <w:szCs w:val="24"/>
        </w:rPr>
        <w:t>和线程数，点击enter，开始扫描</w:t>
      </w:r>
    </w:p>
    <w:p w14:paraId="210852C9" w14:textId="73D63C3A" w:rsidR="00E26FBE" w:rsidRPr="00E26FBE" w:rsidRDefault="00447EF7" w:rsidP="00E26FBE">
      <w:pPr>
        <w:keepNext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16179" wp14:editId="7FB10AD6">
            <wp:extent cx="5274310" cy="3405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C10" w14:textId="4B56297F" w:rsidR="00E213EF" w:rsidRPr="00E26FBE" w:rsidRDefault="00E26FBE" w:rsidP="00E26FBE">
      <w:pPr>
        <w:pStyle w:val="a3"/>
        <w:jc w:val="center"/>
        <w:rPr>
          <w:rFonts w:asciiTheme="minorHAnsi" w:eastAsiaTheme="minorHAnsi" w:hAnsiTheme="minorHAnsi"/>
          <w:sz w:val="24"/>
          <w:szCs w:val="24"/>
        </w:rPr>
      </w:pPr>
      <w:r w:rsidRPr="00E26FBE">
        <w:rPr>
          <w:rFonts w:asciiTheme="minorHAnsi" w:eastAsiaTheme="minorHAnsi" w:hAnsiTheme="minorHAnsi"/>
          <w:sz w:val="24"/>
          <w:szCs w:val="24"/>
        </w:rPr>
        <w:t xml:space="preserve">图表 </w:t>
      </w:r>
      <w:r w:rsidR="00447EF7">
        <w:rPr>
          <w:rFonts w:asciiTheme="minorHAnsi" w:eastAsiaTheme="minorHAnsi" w:hAnsiTheme="minorHAnsi" w:hint="eastAsia"/>
          <w:sz w:val="24"/>
          <w:szCs w:val="24"/>
        </w:rPr>
        <w:t>3</w:t>
      </w:r>
      <w:r w:rsidRPr="00E26FBE">
        <w:rPr>
          <w:rFonts w:asciiTheme="minorHAnsi" w:eastAsiaTheme="minorHAnsi" w:hAnsiTheme="minorHAnsi" w:hint="eastAsia"/>
          <w:sz w:val="24"/>
          <w:szCs w:val="24"/>
        </w:rPr>
        <w:t xml:space="preserve"> 点击sent</w:t>
      </w:r>
      <w:r w:rsidRPr="00E26FBE">
        <w:rPr>
          <w:rFonts w:asciiTheme="minorHAnsi" w:eastAsiaTheme="minorHAnsi" w:hAnsiTheme="minorHAnsi"/>
          <w:sz w:val="24"/>
          <w:szCs w:val="24"/>
        </w:rPr>
        <w:t xml:space="preserve"> </w:t>
      </w:r>
      <w:r w:rsidRPr="00E26FBE">
        <w:rPr>
          <w:rFonts w:asciiTheme="minorHAnsi" w:eastAsiaTheme="minorHAnsi" w:hAnsiTheme="minorHAnsi" w:hint="eastAsia"/>
          <w:sz w:val="24"/>
          <w:szCs w:val="24"/>
        </w:rPr>
        <w:t>to</w:t>
      </w:r>
      <w:r w:rsidRPr="00E26FBE">
        <w:rPr>
          <w:rFonts w:asciiTheme="minorHAnsi" w:eastAsiaTheme="minorHAnsi" w:hAnsiTheme="minorHAnsi"/>
          <w:sz w:val="24"/>
          <w:szCs w:val="24"/>
        </w:rPr>
        <w:t xml:space="preserve"> </w:t>
      </w:r>
      <w:r w:rsidRPr="00E26FBE">
        <w:rPr>
          <w:rFonts w:asciiTheme="minorHAnsi" w:eastAsiaTheme="minorHAnsi" w:hAnsiTheme="minorHAnsi" w:hint="eastAsia"/>
          <w:sz w:val="24"/>
          <w:szCs w:val="24"/>
        </w:rPr>
        <w:t>email，填入邮箱地址，即可把扫描结果推送到邮箱</w:t>
      </w:r>
    </w:p>
    <w:p w14:paraId="59322A0A" w14:textId="77777777" w:rsidR="00E26FBE" w:rsidRPr="00E26FBE" w:rsidRDefault="00E26FBE" w:rsidP="00E26FBE">
      <w:pPr>
        <w:keepNext/>
        <w:rPr>
          <w:rFonts w:eastAsiaTheme="minorHAnsi"/>
          <w:sz w:val="24"/>
          <w:szCs w:val="24"/>
        </w:rPr>
      </w:pPr>
      <w:r w:rsidRPr="00E26FBE">
        <w:rPr>
          <w:rFonts w:eastAsiaTheme="minorHAnsi"/>
          <w:noProof/>
          <w:sz w:val="24"/>
          <w:szCs w:val="24"/>
        </w:rPr>
        <w:drawing>
          <wp:inline distT="0" distB="0" distL="0" distR="0" wp14:anchorId="10FDC1DA" wp14:editId="3B9CC163">
            <wp:extent cx="5274310" cy="3827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1812" w14:textId="08CAF102" w:rsidR="00E26FBE" w:rsidRPr="00E26FBE" w:rsidRDefault="00E26FBE" w:rsidP="00E26FBE">
      <w:pPr>
        <w:pStyle w:val="a3"/>
        <w:jc w:val="center"/>
        <w:rPr>
          <w:rFonts w:asciiTheme="minorHAnsi" w:eastAsiaTheme="minorHAnsi" w:hAnsiTheme="minorHAnsi"/>
          <w:sz w:val="24"/>
          <w:szCs w:val="24"/>
        </w:rPr>
      </w:pPr>
      <w:r w:rsidRPr="00E26FBE">
        <w:rPr>
          <w:rFonts w:asciiTheme="minorHAnsi" w:eastAsiaTheme="minorHAnsi" w:hAnsiTheme="minorHAnsi"/>
          <w:sz w:val="24"/>
          <w:szCs w:val="24"/>
        </w:rPr>
        <w:t xml:space="preserve">图表 </w:t>
      </w:r>
      <w:r w:rsidR="00447EF7">
        <w:rPr>
          <w:rFonts w:asciiTheme="minorHAnsi" w:eastAsiaTheme="minorHAnsi" w:hAnsiTheme="minorHAnsi" w:hint="eastAsia"/>
          <w:sz w:val="24"/>
          <w:szCs w:val="24"/>
        </w:rPr>
        <w:t>4</w:t>
      </w:r>
      <w:r w:rsidRPr="00E26FBE">
        <w:rPr>
          <w:rFonts w:asciiTheme="minorHAnsi" w:eastAsiaTheme="minorHAnsi" w:hAnsiTheme="minorHAnsi" w:hint="eastAsia"/>
          <w:sz w:val="24"/>
          <w:szCs w:val="24"/>
        </w:rPr>
        <w:t xml:space="preserve"> 点击Download</w:t>
      </w:r>
      <w:r w:rsidRPr="00E26FBE">
        <w:rPr>
          <w:rFonts w:asciiTheme="minorHAnsi" w:eastAsiaTheme="minorHAnsi" w:hAnsiTheme="minorHAnsi"/>
          <w:sz w:val="24"/>
          <w:szCs w:val="24"/>
        </w:rPr>
        <w:t xml:space="preserve"> </w:t>
      </w:r>
      <w:r w:rsidRPr="00E26FBE">
        <w:rPr>
          <w:rFonts w:asciiTheme="minorHAnsi" w:eastAsiaTheme="minorHAnsi" w:hAnsiTheme="minorHAnsi" w:hint="eastAsia"/>
          <w:sz w:val="24"/>
          <w:szCs w:val="24"/>
        </w:rPr>
        <w:t>report，即可下载扫描结果的pdf文件到本地</w:t>
      </w:r>
    </w:p>
    <w:sectPr w:rsidR="00E26FBE" w:rsidRPr="00E26F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F5F"/>
    <w:rsid w:val="002678FC"/>
    <w:rsid w:val="00447EF7"/>
    <w:rsid w:val="006C2058"/>
    <w:rsid w:val="0078705B"/>
    <w:rsid w:val="00B21737"/>
    <w:rsid w:val="00C44790"/>
    <w:rsid w:val="00E213EF"/>
    <w:rsid w:val="00E26FBE"/>
    <w:rsid w:val="00E45523"/>
    <w:rsid w:val="00E52F5F"/>
    <w:rsid w:val="00E6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B17B0"/>
  <w15:chartTrackingRefBased/>
  <w15:docId w15:val="{F86AC404-159B-4D46-8B18-8A0761661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213E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1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佳琪</dc:creator>
  <cp:keywords/>
  <dc:description/>
  <cp:lastModifiedBy>刘 佳琪</cp:lastModifiedBy>
  <cp:revision>3</cp:revision>
  <dcterms:created xsi:type="dcterms:W3CDTF">2022-04-11T06:07:00Z</dcterms:created>
  <dcterms:modified xsi:type="dcterms:W3CDTF">2022-04-25T04:32:00Z</dcterms:modified>
</cp:coreProperties>
</file>