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4FC51EDD" w:rsidR="001D5E63" w:rsidRPr="00260C7D" w:rsidRDefault="00260C7D">
      <w:pPr>
        <w:rPr>
          <w:b/>
          <w:i/>
          <w:sz w:val="32"/>
          <w:u w:val="single"/>
        </w:rPr>
      </w:pPr>
      <w:r w:rsidRPr="00260C7D">
        <w:rPr>
          <w:b/>
          <w:i/>
          <w:sz w:val="32"/>
          <w:u w:val="single"/>
        </w:rPr>
        <w:lastRenderedPageBreak/>
        <w:t xml:space="preserve">Introduction au C# : </w:t>
      </w:r>
    </w:p>
    <w:p w14:paraId="038C63B0" w14:textId="77777777" w:rsidR="00B01BE7" w:rsidRDefault="001D5E63">
      <w:r>
        <w:t>C# : Microsoft 2002</w:t>
      </w:r>
    </w:p>
    <w:p w14:paraId="3BD90C83" w14:textId="77777777" w:rsidR="001D5E63" w:rsidRDefault="001D5E63">
      <w:r>
        <w:t>Partie de Frameworks.net</w:t>
      </w:r>
      <w:r w:rsidR="000B1245">
        <w:t xml:space="preserve">. Combinaison des </w:t>
      </w:r>
      <w:proofErr w:type="spellStart"/>
      <w:r w:rsidR="000B1245">
        <w:t>frameworks</w:t>
      </w:r>
      <w:proofErr w:type="spellEnd"/>
      <w:r w:rsidR="000B1245">
        <w:t xml:space="preserve"> et du langage permet la </w:t>
      </w:r>
      <w:proofErr w:type="spellStart"/>
      <w:r w:rsidR="000B1245">
        <w:t>cr</w:t>
      </w:r>
      <w:proofErr w:type="spellEnd"/>
      <w:r w:rsidR="000B1245">
        <w:t> </w:t>
      </w:r>
      <w:proofErr w:type="spellStart"/>
      <w:r w:rsidR="000B1245">
        <w:t>éation</w:t>
      </w:r>
      <w:proofErr w:type="spellEnd"/>
      <w:r w:rsidR="000B1245">
        <w:t xml:space="preserve"> d’une application. </w:t>
      </w:r>
    </w:p>
    <w:p w14:paraId="10C1D290" w14:textId="77777777" w:rsidR="008C0CF5" w:rsidRDefault="008C0CF5">
      <w:r>
        <w:t>Par rapport au C : permet la compatibilité car transformation en langage CIL ou MSIL plutôt qu’en binaire</w:t>
      </w:r>
      <w:r w:rsidR="009D56C6">
        <w:t>.</w:t>
      </w:r>
    </w:p>
    <w:p w14:paraId="76B79109" w14:textId="77777777" w:rsidR="009D56C6" w:rsidRDefault="009D56C6">
      <w:r>
        <w:t>Par rapport au C++ : plus simple</w:t>
      </w:r>
    </w:p>
    <w:p w14:paraId="7B440558" w14:textId="77777777" w:rsidR="009D56C6" w:rsidRDefault="009D56C6">
      <w:r>
        <w:t xml:space="preserve">Par rapport au java : plus de </w:t>
      </w:r>
      <w:proofErr w:type="spellStart"/>
      <w:r>
        <w:t>features</w:t>
      </w:r>
      <w:proofErr w:type="spellEnd"/>
      <w:r>
        <w:t>.</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w:t>
      </w:r>
      <w:proofErr w:type="spellStart"/>
      <w:r>
        <w:t>safe</w:t>
      </w:r>
      <w:proofErr w:type="spellEnd"/>
      <w:r>
        <w:t xml:space="preserve">, gestion des exceptions, </w:t>
      </w:r>
      <w:proofErr w:type="spellStart"/>
      <w:r>
        <w:t>garbage</w:t>
      </w:r>
      <w:proofErr w:type="spellEnd"/>
      <w:r>
        <w:t xml:space="preserve"> collection</w:t>
      </w:r>
    </w:p>
    <w:p w14:paraId="33D510DE" w14:textId="77777777" w:rsidR="003F15C3" w:rsidRDefault="007F1B74">
      <w:r>
        <w:t xml:space="preserve">Compilation C# : </w:t>
      </w:r>
      <w:proofErr w:type="spellStart"/>
      <w:r>
        <w:t>empaquement</w:t>
      </w:r>
      <w:proofErr w:type="spellEnd"/>
      <w:r>
        <w:t xml:space="preserve"> dans </w:t>
      </w:r>
      <w:proofErr w:type="spellStart"/>
      <w:r>
        <w:t>assemblys</w:t>
      </w:r>
      <w:proofErr w:type="spellEnd"/>
      <w:r>
        <w:t xml:space="preserve"> qui implémentent des bibliothèques (.dll) ou des applications (.exe)</w:t>
      </w:r>
    </w:p>
    <w:p w14:paraId="35065A5B" w14:textId="583DDAE7" w:rsidR="00260C7D" w:rsidRDefault="00260C7D"/>
    <w:p w14:paraId="5467254F" w14:textId="67879CF5" w:rsidR="00260C7D" w:rsidRPr="00260C7D" w:rsidRDefault="00260C7D">
      <w:pPr>
        <w:rPr>
          <w:b/>
          <w:i/>
          <w:sz w:val="32"/>
          <w:u w:val="single"/>
        </w:rPr>
      </w:pPr>
      <w:r w:rsidRPr="00260C7D">
        <w:rPr>
          <w:b/>
          <w:i/>
          <w:sz w:val="32"/>
          <w:u w:val="single"/>
        </w:rPr>
        <w:t xml:space="preserve">Les bases du C# : </w:t>
      </w:r>
      <w:bookmarkStart w:id="0" w:name="_GoBack"/>
      <w:bookmarkEnd w:id="0"/>
    </w:p>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 xml:space="preserve">Exemple de </w:t>
      </w:r>
      <w:proofErr w:type="spellStart"/>
      <w:r>
        <w:rPr>
          <w:color w:val="70AD47" w:themeColor="accent6"/>
        </w:rPr>
        <w:t>cast</w:t>
      </w:r>
      <w:proofErr w:type="spellEnd"/>
      <w:r>
        <w:rPr>
          <w:color w:val="70AD47" w:themeColor="accent6"/>
        </w:rPr>
        <w:t xml:space="preserve"> :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w:t>
      </w:r>
      <w:proofErr w:type="spellStart"/>
      <w:r>
        <w:t>safe</w:t>
      </w:r>
      <w:proofErr w:type="spellEnd"/>
      <w:r>
        <w:t xml:space="preserv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w:t>
      </w:r>
      <w:proofErr w:type="spellStart"/>
      <w:r>
        <w:t>struct</w:t>
      </w:r>
      <w:proofErr w:type="spellEnd"/>
      <w:r>
        <w:t xml:space="preserve"> par exemple. Le type valeur regroupe les </w:t>
      </w:r>
      <w:proofErr w:type="spellStart"/>
      <w:r>
        <w:t>struct</w:t>
      </w:r>
      <w:proofErr w:type="spellEnd"/>
      <w:r>
        <w:t xml:space="preserve"> et les </w:t>
      </w:r>
      <w:proofErr w:type="spellStart"/>
      <w:r>
        <w:t>enum</w:t>
      </w:r>
      <w:proofErr w:type="spellEnd"/>
      <w:r>
        <w:t xml:space="preserve">.  </w:t>
      </w:r>
    </w:p>
    <w:p w14:paraId="42069FF1" w14:textId="77777777" w:rsidR="0081520D" w:rsidRDefault="0081520D" w:rsidP="0081520D">
      <w:r>
        <w:t xml:space="preserve">En bref un </w:t>
      </w:r>
      <w:proofErr w:type="spellStart"/>
      <w:r>
        <w:t>struct</w:t>
      </w:r>
      <w:proofErr w:type="spellEnd"/>
      <w:r>
        <w:t xml:space="preserve"> est un conteneur de variables liées. Une </w:t>
      </w:r>
      <w:proofErr w:type="spellStart"/>
      <w:r>
        <w:t>enum</w:t>
      </w:r>
      <w:proofErr w:type="spellEnd"/>
      <w:r>
        <w:t xml:space="preserve"> se compose de constantes.</w:t>
      </w:r>
    </w:p>
    <w:p w14:paraId="1332B5D2" w14:textId="77777777" w:rsidR="0081520D" w:rsidRDefault="0081520D" w:rsidP="0081520D">
      <w:r>
        <w:t xml:space="preserve">Type référence : une variable de type référence contient la référence à leur donnée qui est appelé objet. Une opération sur un variable peut influencer une autre variable de même type. Les types </w:t>
      </w:r>
      <w:r>
        <w:lastRenderedPageBreak/>
        <w:t xml:space="preserve">références sont des classes, interfaces, délégué ou tableaux. Ce type est initialisé à </w:t>
      </w:r>
      <w:proofErr w:type="spellStart"/>
      <w:r>
        <w:t>null</w:t>
      </w:r>
      <w:proofErr w:type="spellEnd"/>
      <w:r>
        <w:t xml:space="preserve"> et nécessite la création grâce à l’objet new.</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77777777" w:rsidR="0081520D" w:rsidRDefault="0081520D" w:rsidP="0081520D">
      <w:r>
        <w:t xml:space="preserve">Les classes et </w:t>
      </w:r>
      <w:proofErr w:type="spellStart"/>
      <w:r>
        <w:t>structs</w:t>
      </w:r>
      <w:proofErr w:type="spellEnd"/>
      <w:r>
        <w:t xml:space="preserve"> sont constitués de membres : leur donnée et leur comportement.</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550DFDF2" w14:textId="51FF676B" w:rsidR="00F56D34" w:rsidRDefault="00984D94">
      <w:r>
        <w:t>Une classe eut implémenter plusieurs interfaces.</w:t>
      </w:r>
    </w:p>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5172FC75" w:rsidR="001A11B9" w:rsidRDefault="001A11B9">
      <w:r>
        <w:t xml:space="preserve">Les tableaux sont de </w:t>
      </w:r>
      <w:proofErr w:type="spellStart"/>
      <w:r>
        <w:t>tout</w:t>
      </w:r>
      <w:proofErr w:type="spellEnd"/>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71693A34" w:rsidR="001A11B9" w:rsidRDefault="00F85A2D">
      <w:r w:rsidRPr="00A17CD2">
        <w:t>Boucle FOREACH</w:t>
      </w:r>
    </w:p>
    <w:p w14:paraId="6CEAC1BE" w14:textId="051782C0" w:rsidR="00260C7D" w:rsidRDefault="00260C7D"/>
    <w:p w14:paraId="71FFA270" w14:textId="7707A6B5" w:rsidR="00260C7D" w:rsidRDefault="00260C7D"/>
    <w:p w14:paraId="7B93700D" w14:textId="623E9E21" w:rsidR="00260C7D" w:rsidRDefault="00260C7D"/>
    <w:p w14:paraId="17453820" w14:textId="5586D8D3" w:rsidR="00260C7D" w:rsidRDefault="00260C7D"/>
    <w:p w14:paraId="2824F3C6" w14:textId="2CA8BA7D" w:rsidR="00260C7D" w:rsidRDefault="00260C7D"/>
    <w:p w14:paraId="600712CB" w14:textId="75C546D0" w:rsidR="00260C7D" w:rsidRPr="00260C7D" w:rsidRDefault="00260C7D">
      <w:pPr>
        <w:rPr>
          <w:b/>
          <w:i/>
          <w:sz w:val="40"/>
          <w:u w:val="single"/>
        </w:rPr>
      </w:pPr>
      <w:r w:rsidRPr="00260C7D">
        <w:rPr>
          <w:b/>
          <w:i/>
          <w:sz w:val="40"/>
          <w:u w:val="single"/>
        </w:rPr>
        <w:t>Concepts Clés du C# :</w:t>
      </w:r>
    </w:p>
    <w:p w14:paraId="4E2F5607" w14:textId="77777777" w:rsidR="00260C7D" w:rsidRDefault="00260C7D" w:rsidP="00260C7D">
      <w:proofErr w:type="spellStart"/>
      <w:r>
        <w:t>Evenements</w:t>
      </w:r>
      <w:proofErr w:type="spellEnd"/>
      <w: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77777777" w:rsidR="00260C7D" w:rsidRDefault="00260C7D" w:rsidP="00260C7D">
      <w:r>
        <w:t>Un évènement nécessite n abonné pour pourvoir être déclenché.</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2E6645B3" w14:textId="77777777" w:rsidR="00A17CD2" w:rsidRDefault="00A17CD2" w:rsidP="00A17CD2">
      <w:r>
        <w:t xml:space="preserve">Délégués : </w:t>
      </w:r>
    </w:p>
    <w:p w14:paraId="248CAD62" w14:textId="77777777" w:rsidR="00A17CD2" w:rsidRDefault="00A17CD2" w:rsidP="00A17CD2">
      <w:pPr>
        <w:rPr>
          <w:color w:val="000000" w:themeColor="text1"/>
        </w:rPr>
      </w:pPr>
      <w:r>
        <w:t xml:space="preserve">Les délégués, déclarés avec </w:t>
      </w:r>
      <w:proofErr w:type="spellStart"/>
      <w:r>
        <w:rPr>
          <w:color w:val="92D050"/>
        </w:rPr>
        <w:t>delegate</w:t>
      </w:r>
      <w:proofErr w:type="spellEnd"/>
      <w:r>
        <w:rPr>
          <w:color w:val="000000" w:themeColor="text1"/>
        </w:rPr>
        <w:t>, permettent la mise en place du principe d’ouvert/fermé, autrement dit, ils permettent de passer des méthodes comme argument lors des appels. Ils sont en quelque sorte un moyen de modifier le comportement d’une application sans modifier son code source.</w:t>
      </w:r>
    </w:p>
    <w:p w14:paraId="43E45BC6" w14:textId="77777777" w:rsidR="00A17CD2" w:rsidRDefault="00A17CD2" w:rsidP="00A17CD2">
      <w:pPr>
        <w:rPr>
          <w:color w:val="000000" w:themeColor="text1"/>
        </w:rPr>
      </w:pPr>
      <w:r>
        <w:rPr>
          <w:color w:val="000000" w:themeColor="text1"/>
        </w:rPr>
        <w:t xml:space="preserve">Leur effet est lié à celui de la catégorie de classes </w:t>
      </w:r>
      <w:r>
        <w:rPr>
          <w:color w:val="92D050"/>
        </w:rPr>
        <w:t>abstract</w:t>
      </w:r>
    </w:p>
    <w:p w14:paraId="2AA1863C" w14:textId="77777777" w:rsidR="00A17CD2" w:rsidRDefault="00A17CD2" w:rsidP="00A17CD2">
      <w:pPr>
        <w:rPr>
          <w:color w:val="000000" w:themeColor="text1"/>
        </w:rPr>
      </w:pPr>
      <w:r>
        <w:rPr>
          <w:color w:val="000000" w:themeColor="text1"/>
        </w:rPr>
        <w:t xml:space="preserve">Les délégués peuvent être déclarés dans la partie </w:t>
      </w:r>
      <w:proofErr w:type="spellStart"/>
      <w:r>
        <w:rPr>
          <w:color w:val="92D050"/>
        </w:rPr>
        <w:t>namespace</w:t>
      </w:r>
      <w:proofErr w:type="spellEnd"/>
      <w:r>
        <w:rPr>
          <w:color w:val="000000" w:themeColor="text1"/>
        </w:rPr>
        <w:t xml:space="preserve"> ou alors au sein même d’une classe.</w:t>
      </w:r>
    </w:p>
    <w:p w14:paraId="11A77455" w14:textId="77777777" w:rsidR="00A17CD2" w:rsidRDefault="00A17CD2" w:rsidP="00A17CD2"/>
    <w:p w14:paraId="60268DC2" w14:textId="77777777" w:rsidR="00A17CD2" w:rsidRPr="00D43B2D" w:rsidRDefault="00A17CD2" w:rsidP="00A17CD2">
      <w:pPr>
        <w:rPr>
          <w:lang w:val="en-US"/>
        </w:rPr>
      </w:pPr>
      <w:r w:rsidRPr="00D43B2D">
        <w:rPr>
          <w:lang w:val="en-US"/>
        </w:rPr>
        <w:t xml:space="preserve">EXEMPLE </w:t>
      </w:r>
      <w:proofErr w:type="gramStart"/>
      <w:r w:rsidRPr="00D43B2D">
        <w:rPr>
          <w:lang w:val="en-US"/>
        </w:rPr>
        <w:t>PRATIQUE :</w:t>
      </w:r>
      <w:proofErr w:type="gramEnd"/>
    </w:p>
    <w:p w14:paraId="4219441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FF"/>
          <w:sz w:val="16"/>
          <w:szCs w:val="16"/>
          <w:lang w:val="en-US"/>
        </w:rPr>
        <w:t>namespace</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UsingDelegate</w:t>
      </w:r>
      <w:proofErr w:type="spellEnd"/>
    </w:p>
    <w:p w14:paraId="5E56D0F1"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w:t>
      </w:r>
    </w:p>
    <w:p w14:paraId="439AA789"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1F1A0186"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43B9217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3046678B"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17FEFCA4"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C2EDB73"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//Regular method that matches signature</w:t>
      </w:r>
    </w:p>
    <w:p w14:paraId="1CA58347"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normalPrint</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14A9ECA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5E7619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2897787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5F4E67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F3B15E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08C476F2"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413D99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named method</w:t>
      </w:r>
    </w:p>
    <w:p w14:paraId="388F27C2"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test1 = </w:t>
      </w:r>
      <w:proofErr w:type="spellStart"/>
      <w:r>
        <w:rPr>
          <w:rFonts w:ascii="Consolas" w:hAnsi="Consolas" w:cs="Consolas"/>
          <w:color w:val="000000"/>
          <w:sz w:val="16"/>
          <w:szCs w:val="16"/>
          <w:lang w:val="en-US"/>
        </w:rPr>
        <w:t>normalPrint</w:t>
      </w:r>
      <w:proofErr w:type="spellEnd"/>
      <w:r>
        <w:rPr>
          <w:rFonts w:ascii="Consolas" w:hAnsi="Consolas" w:cs="Consolas"/>
          <w:color w:val="000000"/>
          <w:sz w:val="16"/>
          <w:szCs w:val="16"/>
          <w:lang w:val="en-US"/>
        </w:rPr>
        <w:t>;</w:t>
      </w:r>
    </w:p>
    <w:p w14:paraId="66F5166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6369D1A6"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//Invoke delegate test1:</w:t>
      </w:r>
    </w:p>
    <w:p w14:paraId="6D9CB1C8"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//Normal print</w:t>
      </w:r>
    </w:p>
    <w:p w14:paraId="2F5D35C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result1 = test1(</w:t>
      </w:r>
      <w:r>
        <w:rPr>
          <w:rFonts w:ascii="Consolas" w:hAnsi="Consolas" w:cs="Consolas"/>
          <w:color w:val="A31515"/>
          <w:sz w:val="16"/>
          <w:szCs w:val="16"/>
          <w:lang w:val="en-US"/>
        </w:rPr>
        <w:t>"Première phrase de test."</w:t>
      </w:r>
      <w:r>
        <w:rPr>
          <w:rFonts w:ascii="Consolas" w:hAnsi="Consolas" w:cs="Consolas"/>
          <w:color w:val="000000"/>
          <w:sz w:val="16"/>
          <w:szCs w:val="16"/>
          <w:lang w:val="en-US"/>
        </w:rPr>
        <w:t>);</w:t>
      </w:r>
    </w:p>
    <w:p w14:paraId="25E3D667"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(result1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30A4E41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40D01D4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anonymous method</w:t>
      </w:r>
    </w:p>
    <w:p w14:paraId="0B00FAF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//All in uppercase</w:t>
      </w:r>
    </w:p>
    <w:p w14:paraId="3FA900CB"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5190398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4FB91F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621C554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73FF56E2"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D43B2D">
        <w:rPr>
          <w:rFonts w:ascii="Consolas" w:hAnsi="Consolas" w:cs="Consolas"/>
          <w:color w:val="000000"/>
          <w:sz w:val="16"/>
          <w:szCs w:val="16"/>
          <w:lang w:val="en-US"/>
        </w:rPr>
        <w:t>};</w:t>
      </w:r>
    </w:p>
    <w:p w14:paraId="25B505C1"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CAA7516"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sidRPr="00D43B2D">
        <w:rPr>
          <w:rFonts w:ascii="Consolas" w:hAnsi="Consolas" w:cs="Consolas"/>
          <w:color w:val="0000FF"/>
          <w:sz w:val="16"/>
          <w:szCs w:val="16"/>
          <w:lang w:val="en-US"/>
        </w:rPr>
        <w:t>string</w:t>
      </w:r>
      <w:r w:rsidRPr="00D43B2D">
        <w:rPr>
          <w:rFonts w:ascii="Consolas" w:hAnsi="Consolas" w:cs="Consolas"/>
          <w:color w:val="000000"/>
          <w:sz w:val="16"/>
          <w:szCs w:val="16"/>
          <w:lang w:val="en-US"/>
        </w:rPr>
        <w:t xml:space="preserve"> result2 = test2(</w:t>
      </w:r>
      <w:r w:rsidRPr="00D43B2D">
        <w:rPr>
          <w:rFonts w:ascii="Consolas" w:hAnsi="Consolas" w:cs="Consolas"/>
          <w:color w:val="A31515"/>
          <w:sz w:val="16"/>
          <w:szCs w:val="16"/>
          <w:lang w:val="en-US"/>
        </w:rPr>
        <w:t>"</w:t>
      </w:r>
      <w:proofErr w:type="spellStart"/>
      <w:r w:rsidRPr="00D43B2D">
        <w:rPr>
          <w:rFonts w:ascii="Consolas" w:hAnsi="Consolas" w:cs="Consolas"/>
          <w:color w:val="A31515"/>
          <w:sz w:val="16"/>
          <w:szCs w:val="16"/>
          <w:lang w:val="en-US"/>
        </w:rPr>
        <w:t>Deuxième</w:t>
      </w:r>
      <w:proofErr w:type="spellEnd"/>
      <w:r w:rsidRPr="00D43B2D">
        <w:rPr>
          <w:rFonts w:ascii="Consolas" w:hAnsi="Consolas" w:cs="Consolas"/>
          <w:color w:val="A31515"/>
          <w:sz w:val="16"/>
          <w:szCs w:val="16"/>
          <w:lang w:val="en-US"/>
        </w:rPr>
        <w:t xml:space="preserve"> phrase de test."</w:t>
      </w:r>
      <w:r w:rsidRPr="00D43B2D">
        <w:rPr>
          <w:rFonts w:ascii="Consolas" w:hAnsi="Consolas" w:cs="Consolas"/>
          <w:color w:val="000000"/>
          <w:sz w:val="16"/>
          <w:szCs w:val="16"/>
          <w:lang w:val="en-US"/>
        </w:rPr>
        <w:t>);</w:t>
      </w:r>
    </w:p>
    <w:p w14:paraId="225A9AC5"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proofErr w:type="spellStart"/>
      <w:r w:rsidRPr="00D43B2D">
        <w:rPr>
          <w:rFonts w:ascii="Consolas" w:hAnsi="Consolas" w:cs="Consolas"/>
          <w:color w:val="000000"/>
          <w:sz w:val="16"/>
          <w:szCs w:val="16"/>
          <w:lang w:val="en-US"/>
        </w:rPr>
        <w:t>Console.WriteLine</w:t>
      </w:r>
      <w:proofErr w:type="spellEnd"/>
      <w:r w:rsidRPr="00D43B2D">
        <w:rPr>
          <w:rFonts w:ascii="Consolas" w:hAnsi="Consolas" w:cs="Consolas"/>
          <w:color w:val="000000"/>
          <w:sz w:val="16"/>
          <w:szCs w:val="16"/>
          <w:lang w:val="en-US"/>
        </w:rPr>
        <w:t xml:space="preserve">(result2 + </w:t>
      </w:r>
      <w:r w:rsidRPr="00D43B2D">
        <w:rPr>
          <w:rFonts w:ascii="Consolas" w:hAnsi="Consolas" w:cs="Consolas"/>
          <w:color w:val="A31515"/>
          <w:sz w:val="16"/>
          <w:szCs w:val="16"/>
          <w:lang w:val="en-US"/>
        </w:rPr>
        <w:t>"\n"</w:t>
      </w:r>
      <w:r w:rsidRPr="00D43B2D">
        <w:rPr>
          <w:rFonts w:ascii="Consolas" w:hAnsi="Consolas" w:cs="Consolas"/>
          <w:color w:val="000000"/>
          <w:sz w:val="16"/>
          <w:szCs w:val="16"/>
          <w:lang w:val="en-US"/>
        </w:rPr>
        <w:t>);</w:t>
      </w:r>
    </w:p>
    <w:p w14:paraId="08F03FE0"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03CF32B8"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lambda expression</w:t>
      </w:r>
    </w:p>
    <w:p w14:paraId="3ED9751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//concatenate 2 times the same string</w:t>
      </w:r>
    </w:p>
    <w:p w14:paraId="376EC32F"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2F42C043"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result3 = test3(</w:t>
      </w:r>
      <w:r>
        <w:rPr>
          <w:rFonts w:ascii="Consolas" w:hAnsi="Consolas" w:cs="Consolas"/>
          <w:color w:val="A31515"/>
          <w:sz w:val="16"/>
          <w:szCs w:val="16"/>
          <w:lang w:val="en-US"/>
        </w:rPr>
        <w:t>"</w:t>
      </w:r>
      <w:proofErr w:type="spellStart"/>
      <w:r>
        <w:rPr>
          <w:rFonts w:ascii="Consolas" w:hAnsi="Consolas" w:cs="Consolas"/>
          <w:color w:val="A31515"/>
          <w:sz w:val="16"/>
          <w:szCs w:val="16"/>
          <w:lang w:val="en-US"/>
        </w:rPr>
        <w:t>Troisième</w:t>
      </w:r>
      <w:proofErr w:type="spellEnd"/>
      <w:r>
        <w:rPr>
          <w:rFonts w:ascii="Consolas" w:hAnsi="Consolas" w:cs="Consolas"/>
          <w:color w:val="A31515"/>
          <w:sz w:val="16"/>
          <w:szCs w:val="16"/>
          <w:lang w:val="en-US"/>
        </w:rPr>
        <w:t xml:space="preserve"> phrase de test."</w:t>
      </w:r>
      <w:r>
        <w:rPr>
          <w:rFonts w:ascii="Consolas" w:hAnsi="Consolas" w:cs="Consolas"/>
          <w:color w:val="000000"/>
          <w:sz w:val="16"/>
          <w:szCs w:val="16"/>
          <w:lang w:val="en-US"/>
        </w:rPr>
        <w:t>);</w:t>
      </w:r>
    </w:p>
    <w:p w14:paraId="2ED68A2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(result3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777FD741"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7E71E2E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 Keep the console window open in debug mode.</w:t>
      </w:r>
    </w:p>
    <w:p w14:paraId="721BAA49"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w:t>
      </w:r>
      <w:r>
        <w:rPr>
          <w:rFonts w:ascii="Consolas" w:hAnsi="Consolas" w:cs="Consolas"/>
          <w:color w:val="A31515"/>
          <w:sz w:val="16"/>
          <w:szCs w:val="16"/>
          <w:lang w:val="en-US"/>
        </w:rPr>
        <w:t>"Press any key to exit."</w:t>
      </w:r>
      <w:r>
        <w:rPr>
          <w:rFonts w:ascii="Consolas" w:hAnsi="Consolas" w:cs="Consolas"/>
          <w:color w:val="000000"/>
          <w:sz w:val="16"/>
          <w:szCs w:val="16"/>
          <w:lang w:val="en-US"/>
        </w:rPr>
        <w:t>);</w:t>
      </w:r>
    </w:p>
    <w:p w14:paraId="2A60AD07" w14:textId="77777777" w:rsidR="00A17CD2" w:rsidRP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sidRPr="00A17CD2">
        <w:rPr>
          <w:rFonts w:ascii="Consolas" w:hAnsi="Consolas" w:cs="Consolas"/>
          <w:color w:val="000000"/>
          <w:sz w:val="16"/>
          <w:szCs w:val="16"/>
          <w:lang w:val="en-US"/>
        </w:rPr>
        <w:t>Console.ReadKey</w:t>
      </w:r>
      <w:proofErr w:type="spellEnd"/>
      <w:r w:rsidRPr="00A17CD2">
        <w:rPr>
          <w:rFonts w:ascii="Consolas" w:hAnsi="Consolas" w:cs="Consolas"/>
          <w:color w:val="000000"/>
          <w:sz w:val="16"/>
          <w:szCs w:val="16"/>
          <w:lang w:val="en-US"/>
        </w:rPr>
        <w:t>();</w:t>
      </w:r>
    </w:p>
    <w:p w14:paraId="59DABEC8" w14:textId="77777777" w:rsidR="00A17CD2" w:rsidRPr="00A17CD2" w:rsidRDefault="00A17CD2" w:rsidP="00A17CD2">
      <w:pPr>
        <w:autoSpaceDE w:val="0"/>
        <w:autoSpaceDN w:val="0"/>
        <w:adjustRightInd w:val="0"/>
        <w:spacing w:after="0" w:line="240" w:lineRule="auto"/>
        <w:rPr>
          <w:rFonts w:ascii="Consolas" w:hAnsi="Consolas" w:cs="Consolas"/>
          <w:color w:val="000000"/>
          <w:sz w:val="16"/>
          <w:szCs w:val="16"/>
          <w:lang w:val="en-US"/>
        </w:rPr>
      </w:pPr>
      <w:r w:rsidRPr="00A17CD2">
        <w:rPr>
          <w:rFonts w:ascii="Consolas" w:hAnsi="Consolas" w:cs="Consolas"/>
          <w:color w:val="000000"/>
          <w:sz w:val="16"/>
          <w:szCs w:val="16"/>
          <w:lang w:val="en-US"/>
        </w:rPr>
        <w:t xml:space="preserve">        }</w:t>
      </w:r>
    </w:p>
    <w:p w14:paraId="37D5E54F" w14:textId="77777777" w:rsidR="00A17CD2" w:rsidRPr="00A17CD2" w:rsidRDefault="00A17CD2" w:rsidP="00A17CD2">
      <w:pPr>
        <w:rPr>
          <w:lang w:val="en-US"/>
        </w:rPr>
      </w:pPr>
      <w:r w:rsidRPr="00A17CD2">
        <w:rPr>
          <w:rFonts w:ascii="Consolas" w:hAnsi="Consolas" w:cs="Consolas"/>
          <w:color w:val="000000"/>
          <w:sz w:val="16"/>
          <w:szCs w:val="16"/>
          <w:lang w:val="en-US"/>
        </w:rPr>
        <w:t xml:space="preserve">    }</w:t>
      </w:r>
    </w:p>
    <w:p w14:paraId="23CADBB2" w14:textId="77777777" w:rsidR="00A17CD2" w:rsidRPr="00A17CD2" w:rsidRDefault="00A17CD2" w:rsidP="00A17CD2">
      <w:pPr>
        <w:rPr>
          <w:lang w:val="en-US"/>
        </w:rPr>
      </w:pPr>
    </w:p>
    <w:p w14:paraId="100C30EB" w14:textId="77777777" w:rsidR="00260C7D" w:rsidRDefault="00260C7D" w:rsidP="00260C7D">
      <w: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77777777" w:rsidR="00260C7D" w:rsidRDefault="00260C7D" w:rsidP="00260C7D">
      <w:r>
        <w:t>La majeure différence en C# est de pouvoir créer des attributs qui permettent eux aussi de qualifier l’entité.</w:t>
      </w:r>
    </w:p>
    <w:p w14:paraId="76E96FCE" w14:textId="77777777" w:rsidR="00260C7D" w:rsidRDefault="00260C7D" w:rsidP="00260C7D">
      <w:r>
        <w:t xml:space="preserve">Pour créer un attribut, il faut créer une classe héritant de la classe </w:t>
      </w:r>
      <w:proofErr w:type="spellStart"/>
      <w:r>
        <w:t>Attribute</w:t>
      </w:r>
      <w:proofErr w:type="spellEnd"/>
      <w:r>
        <w:t>.</w:t>
      </w:r>
    </w:p>
    <w:p w14:paraId="74731FC1" w14:textId="77777777" w:rsidR="00260C7D" w:rsidRDefault="00260C7D" w:rsidP="00260C7D">
      <w:r>
        <w:t>Une fois la classe créée, il suffit de placer l’attribut entre crochet juste avant la déclaration de classe par exemple ou encore de méthode ou de variable.</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353D5D">
      <w:hyperlink r:id="rId4"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B1245"/>
    <w:rsid w:val="000E395F"/>
    <w:rsid w:val="000E747A"/>
    <w:rsid w:val="00151D5E"/>
    <w:rsid w:val="001A11B9"/>
    <w:rsid w:val="001D5E63"/>
    <w:rsid w:val="00260C7D"/>
    <w:rsid w:val="00290965"/>
    <w:rsid w:val="00353D5D"/>
    <w:rsid w:val="003E2B3E"/>
    <w:rsid w:val="003F15C3"/>
    <w:rsid w:val="004F5ACF"/>
    <w:rsid w:val="0065185B"/>
    <w:rsid w:val="0072740A"/>
    <w:rsid w:val="007F1B74"/>
    <w:rsid w:val="00800C76"/>
    <w:rsid w:val="0081520D"/>
    <w:rsid w:val="008C0CF5"/>
    <w:rsid w:val="00984D94"/>
    <w:rsid w:val="009D56C6"/>
    <w:rsid w:val="00A17CD2"/>
    <w:rsid w:val="00B01BE7"/>
    <w:rsid w:val="00C843B6"/>
    <w:rsid w:val="00F56D34"/>
    <w:rsid w:val="00F85A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1000</Words>
  <Characters>5502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22</cp:revision>
  <dcterms:created xsi:type="dcterms:W3CDTF">2019-01-07T13:23:00Z</dcterms:created>
  <dcterms:modified xsi:type="dcterms:W3CDTF">2019-01-14T15:16:00Z</dcterms:modified>
</cp:coreProperties>
</file>