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4FC51EDD" w:rsidR="001D5E63" w:rsidRPr="00260C7D" w:rsidRDefault="00260C7D">
      <w:pPr>
        <w:rPr>
          <w:b/>
          <w:i/>
          <w:sz w:val="32"/>
          <w:u w:val="single"/>
        </w:rPr>
      </w:pPr>
      <w:r w:rsidRPr="00260C7D">
        <w:rPr>
          <w:b/>
          <w:i/>
          <w:sz w:val="32"/>
          <w:u w:val="single"/>
        </w:rPr>
        <w:lastRenderedPageBreak/>
        <w:t xml:space="preserve">Introduction au C# : </w:t>
      </w:r>
    </w:p>
    <w:p w14:paraId="619A21C0" w14:textId="0CA80995" w:rsidR="00677A8A" w:rsidRDefault="00677A8A">
      <w:r>
        <w:t>Le C# est un langage créé en 2002 par Microsoft.</w:t>
      </w:r>
    </w:p>
    <w:p w14:paraId="5D456175" w14:textId="17819213"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p>
    <w:p w14:paraId="256F0725" w14:textId="4673F76E"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C++ </w:t>
      </w:r>
    </w:p>
    <w:p w14:paraId="76B79109" w14:textId="77777777" w:rsidR="009D56C6" w:rsidRDefault="009D56C6">
      <w:r>
        <w:t>Par rapport au C++ : plus simple</w:t>
      </w:r>
    </w:p>
    <w:p w14:paraId="7B440558" w14:textId="77777777" w:rsidR="009D56C6" w:rsidRDefault="009D56C6">
      <w:r>
        <w:t xml:space="preserve">Par rapport au java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35065A5B" w14:textId="583DDAE7" w:rsidR="00260C7D" w:rsidRDefault="00260C7D"/>
    <w:p w14:paraId="5467254F" w14:textId="67879CF5" w:rsidR="00260C7D" w:rsidRPr="00260C7D" w:rsidRDefault="00260C7D">
      <w:pPr>
        <w:rPr>
          <w:b/>
          <w:i/>
          <w:sz w:val="32"/>
          <w:u w:val="single"/>
        </w:rPr>
      </w:pPr>
      <w:r w:rsidRPr="00260C7D">
        <w:rPr>
          <w:b/>
          <w:i/>
          <w:sz w:val="32"/>
          <w:u w:val="single"/>
        </w:rPr>
        <w:t xml:space="preserve">Les bases du C# : </w:t>
      </w:r>
    </w:p>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lastRenderedPageBreak/>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2E48AFE2" w:rsidR="0081520D" w:rsidRDefault="0081520D" w:rsidP="0081520D">
      <w:r>
        <w:t xml:space="preserve">Les classes et </w:t>
      </w:r>
      <w:proofErr w:type="spellStart"/>
      <w:r>
        <w:t>structs</w:t>
      </w:r>
      <w:proofErr w:type="spellEnd"/>
      <w:r>
        <w:t xml:space="preserve"> sont constitués de membres : leur donnée et leur comportement.</w:t>
      </w:r>
    </w:p>
    <w:p w14:paraId="35904014" w14:textId="352ABC69" w:rsidR="000205E7" w:rsidRDefault="000205E7" w:rsidP="0081520D">
      <w:r>
        <w:t>Contrairement aux structures, les classes acceptent le concept d’héritage.</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550DFDF2" w14:textId="51FF676B" w:rsidR="00F56D34" w:rsidRDefault="00984D94">
      <w:r>
        <w:t>Une classe eut implémenter plusieurs interfaces.</w:t>
      </w:r>
    </w:p>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2A6D3349" w:rsidR="001A11B9" w:rsidRDefault="001A11B9">
      <w:r>
        <w:t xml:space="preserve">Les tableaux sont de </w:t>
      </w:r>
      <w:r w:rsidR="002D2CF2">
        <w:t>tous</w:t>
      </w:r>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1693A34" w:rsidR="001A11B9" w:rsidRDefault="00F85A2D">
      <w:r w:rsidRPr="00A17CD2">
        <w:t>Boucle FOREACH</w:t>
      </w:r>
    </w:p>
    <w:p w14:paraId="2824F3C6" w14:textId="2CA8BA7D" w:rsidR="00260C7D" w:rsidRDefault="00260C7D"/>
    <w:p w14:paraId="600712CB" w14:textId="75C546D0" w:rsidR="00260C7D" w:rsidRPr="00260C7D" w:rsidRDefault="00260C7D">
      <w:pPr>
        <w:rPr>
          <w:b/>
          <w:i/>
          <w:sz w:val="40"/>
          <w:u w:val="single"/>
        </w:rPr>
      </w:pPr>
      <w:r w:rsidRPr="00260C7D">
        <w:rPr>
          <w:b/>
          <w:i/>
          <w:sz w:val="40"/>
          <w:u w:val="single"/>
        </w:rPr>
        <w:lastRenderedPageBreak/>
        <w:t>Concepts Clés du C# :</w:t>
      </w:r>
    </w:p>
    <w:p w14:paraId="15644E31" w14:textId="77777777" w:rsidR="00483B89" w:rsidRPr="003D5429" w:rsidRDefault="00483B89" w:rsidP="00483B89">
      <w:pPr>
        <w:rPr>
          <w:i/>
          <w:u w:val="single"/>
        </w:rPr>
      </w:pPr>
      <w:r w:rsidRPr="003D5429">
        <w:rPr>
          <w:i/>
          <w:u w:val="single"/>
        </w:rPr>
        <w:t xml:space="preserve">Délégués : </w:t>
      </w:r>
    </w:p>
    <w:p w14:paraId="44185F54" w14:textId="77777777" w:rsidR="00483B89" w:rsidRDefault="00483B89" w:rsidP="00483B89">
      <w:pPr>
        <w:rPr>
          <w:color w:val="000000" w:themeColor="text1"/>
        </w:rPr>
      </w:pPr>
      <w:r>
        <w:t xml:space="preserve">Les délégués sont des variables qui pointent vers des méthodes. Ils sont déclarés avec </w:t>
      </w:r>
      <w:proofErr w:type="spellStart"/>
      <w:r>
        <w:rPr>
          <w:color w:val="92D050"/>
        </w:rPr>
        <w:t>delegate</w:t>
      </w:r>
      <w:proofErr w:type="spellEnd"/>
      <w:r>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760DF5D3" w14:textId="77777777" w:rsidR="00483B89" w:rsidRDefault="00483B89" w:rsidP="00483B89">
      <w:pPr>
        <w:rPr>
          <w:color w:val="000000" w:themeColor="text1"/>
        </w:rPr>
      </w:pPr>
      <w:r>
        <w:rPr>
          <w:color w:val="000000" w:themeColor="text1"/>
        </w:rPr>
        <w:t xml:space="preserve">Leur effet est lié à celui de la catégorie de classes </w:t>
      </w:r>
      <w:r>
        <w:rPr>
          <w:color w:val="92D050"/>
        </w:rPr>
        <w:t>abstract</w:t>
      </w:r>
    </w:p>
    <w:p w14:paraId="109C9777" w14:textId="7E5B266A" w:rsidR="00483B89" w:rsidRDefault="00483B89" w:rsidP="00483B89">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09DDB24A" w14:textId="21C57570" w:rsidR="00B9476A" w:rsidRPr="00B9476A" w:rsidRDefault="00B9476A" w:rsidP="00483B89">
      <w:r>
        <w:rPr>
          <w:color w:val="000000" w:themeColor="text1"/>
        </w:rPr>
        <w:t xml:space="preserve">Le mot clé </w:t>
      </w:r>
      <w:proofErr w:type="spellStart"/>
      <w:r>
        <w:rPr>
          <w:color w:val="70AD47" w:themeColor="accent6"/>
        </w:rPr>
        <w:t>delegate</w:t>
      </w:r>
      <w:proofErr w:type="spellEnd"/>
      <w:r>
        <w:rPr>
          <w:color w:val="70AD47" w:themeColor="accent6"/>
        </w:rPr>
        <w:t xml:space="preserve"> </w:t>
      </w:r>
      <w:r>
        <w:t>permet également d’instancier un délégué avec une méthode quelconque qui correspond à test2 dans l’exemple suivant</w:t>
      </w:r>
      <w:r w:rsidR="000D2B31">
        <w:t>.</w:t>
      </w:r>
    </w:p>
    <w:p w14:paraId="626B74CA" w14:textId="77777777" w:rsidR="00483B89" w:rsidRDefault="00483B89" w:rsidP="00483B89"/>
    <w:p w14:paraId="4F6C4AF0" w14:textId="77777777" w:rsidR="00483B89" w:rsidRPr="00D43B2D" w:rsidRDefault="00483B89" w:rsidP="00483B89">
      <w:pPr>
        <w:rPr>
          <w:lang w:val="en-US"/>
        </w:rPr>
      </w:pPr>
      <w:r w:rsidRPr="00D43B2D">
        <w:rPr>
          <w:lang w:val="en-US"/>
        </w:rPr>
        <w:t xml:space="preserve">EXEMPLE </w:t>
      </w:r>
      <w:proofErr w:type="gramStart"/>
      <w:r w:rsidRPr="00D43B2D">
        <w:rPr>
          <w:lang w:val="en-US"/>
        </w:rPr>
        <w:t>PRATIQUE :</w:t>
      </w:r>
      <w:proofErr w:type="gramEnd"/>
    </w:p>
    <w:p w14:paraId="0883C610"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FF"/>
          <w:sz w:val="16"/>
          <w:szCs w:val="16"/>
          <w:lang w:val="en-US"/>
        </w:rPr>
        <w:t>namespace</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UsingDelegate</w:t>
      </w:r>
      <w:proofErr w:type="spellEnd"/>
    </w:p>
    <w:p w14:paraId="4252045E" w14:textId="298D5AF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w:t>
      </w:r>
    </w:p>
    <w:p w14:paraId="09863C10" w14:textId="0EEB5096" w:rsidR="00483B89" w:rsidRPr="00483B89" w:rsidRDefault="00483B89" w:rsidP="00483B89">
      <w:pPr>
        <w:autoSpaceDE w:val="0"/>
        <w:autoSpaceDN w:val="0"/>
        <w:adjustRightInd w:val="0"/>
        <w:spacing w:after="0" w:line="240" w:lineRule="auto"/>
        <w:rPr>
          <w:rFonts w:ascii="Consolas" w:hAnsi="Consolas" w:cs="Consolas"/>
          <w:color w:val="70AD47" w:themeColor="accent6"/>
          <w:sz w:val="16"/>
          <w:szCs w:val="16"/>
        </w:rPr>
      </w:pPr>
      <w:r w:rsidRPr="00483B89">
        <w:rPr>
          <w:rFonts w:ascii="Consolas" w:hAnsi="Consolas" w:cs="Consolas"/>
          <w:color w:val="000000"/>
          <w:sz w:val="16"/>
          <w:szCs w:val="16"/>
        </w:rPr>
        <w:t xml:space="preserve">    </w:t>
      </w:r>
      <w:r w:rsidRPr="00483B89">
        <w:rPr>
          <w:rFonts w:ascii="Consolas" w:hAnsi="Consolas" w:cs="Consolas"/>
          <w:color w:val="70AD47" w:themeColor="accent6"/>
          <w:sz w:val="16"/>
          <w:szCs w:val="16"/>
        </w:rPr>
        <w:t>//</w:t>
      </w:r>
      <w:proofErr w:type="spellStart"/>
      <w:r w:rsidRPr="00483B89">
        <w:rPr>
          <w:rFonts w:ascii="Consolas" w:hAnsi="Consolas" w:cs="Consolas"/>
          <w:color w:val="70AD47" w:themeColor="accent6"/>
          <w:sz w:val="16"/>
          <w:szCs w:val="16"/>
        </w:rPr>
        <w:t>Creation</w:t>
      </w:r>
      <w:proofErr w:type="spellEnd"/>
      <w:r w:rsidRPr="00483B89">
        <w:rPr>
          <w:rFonts w:ascii="Consolas" w:hAnsi="Consolas" w:cs="Consolas"/>
          <w:color w:val="70AD47" w:themeColor="accent6"/>
          <w:sz w:val="16"/>
          <w:szCs w:val="16"/>
        </w:rPr>
        <w:t xml:space="preserve"> d’un délégué qui prend e</w:t>
      </w:r>
      <w:r>
        <w:rPr>
          <w:rFonts w:ascii="Consolas" w:hAnsi="Consolas" w:cs="Consolas"/>
          <w:color w:val="70AD47" w:themeColor="accent6"/>
          <w:sz w:val="16"/>
          <w:szCs w:val="16"/>
        </w:rPr>
        <w:t>n paramètre un string et renvoie un string</w:t>
      </w:r>
    </w:p>
    <w:p w14:paraId="5F7E589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D19C63E"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30D6F824"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41FA38B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75EDB2A"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4D0A9873" w14:textId="67DA3E0F"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A87447A" w14:textId="1CF9DBA9"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affichageClassique</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225AC7DA"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0FB1AD45"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2E50F6F3"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31E9BAB"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7846F5B0"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554C69D5"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6F84E4D2" w14:textId="1D2AE18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w:t>
      </w:r>
      <w:r w:rsidRPr="00483B89">
        <w:rPr>
          <w:rFonts w:ascii="Consolas" w:hAnsi="Consolas" w:cs="Consolas"/>
          <w:color w:val="008000"/>
          <w:sz w:val="16"/>
          <w:szCs w:val="16"/>
        </w:rPr>
        <w:t xml:space="preserve">Instancie un délégué </w:t>
      </w:r>
      <w:r>
        <w:rPr>
          <w:rFonts w:ascii="Consolas" w:hAnsi="Consolas" w:cs="Consolas"/>
          <w:color w:val="008000"/>
          <w:sz w:val="16"/>
          <w:szCs w:val="16"/>
        </w:rPr>
        <w:t xml:space="preserve">pointant vers </w:t>
      </w:r>
      <w:proofErr w:type="spellStart"/>
      <w:r>
        <w:rPr>
          <w:rFonts w:ascii="Consolas" w:hAnsi="Consolas" w:cs="Consolas"/>
          <w:color w:val="008000"/>
          <w:sz w:val="16"/>
          <w:szCs w:val="16"/>
        </w:rPr>
        <w:t>affichageClassique</w:t>
      </w:r>
      <w:proofErr w:type="spellEnd"/>
    </w:p>
    <w:p w14:paraId="584B4153" w14:textId="3A454C1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proofErr w:type="spellStart"/>
      <w:r w:rsidRPr="00483B89">
        <w:rPr>
          <w:rFonts w:ascii="Consolas" w:hAnsi="Consolas" w:cs="Consolas"/>
          <w:color w:val="000000"/>
          <w:sz w:val="16"/>
          <w:szCs w:val="16"/>
        </w:rPr>
        <w:t>ActionOnString</w:t>
      </w:r>
      <w:proofErr w:type="spellEnd"/>
      <w:r w:rsidRPr="00483B89">
        <w:rPr>
          <w:rFonts w:ascii="Consolas" w:hAnsi="Consolas" w:cs="Consolas"/>
          <w:color w:val="000000"/>
          <w:sz w:val="16"/>
          <w:szCs w:val="16"/>
        </w:rPr>
        <w:t xml:space="preserve"> test1 = </w:t>
      </w:r>
      <w:proofErr w:type="spellStart"/>
      <w:proofErr w:type="gramStart"/>
      <w:r>
        <w:rPr>
          <w:rFonts w:ascii="Consolas" w:hAnsi="Consolas" w:cs="Consolas"/>
          <w:color w:val="000000"/>
          <w:sz w:val="16"/>
          <w:szCs w:val="16"/>
        </w:rPr>
        <w:t>affichageClassique</w:t>
      </w:r>
      <w:proofErr w:type="spellEnd"/>
      <w:r w:rsidRPr="00483B89">
        <w:rPr>
          <w:rFonts w:ascii="Consolas" w:hAnsi="Consolas" w:cs="Consolas"/>
          <w:color w:val="000000"/>
          <w:sz w:val="16"/>
          <w:szCs w:val="16"/>
        </w:rPr>
        <w:t>;</w:t>
      </w:r>
      <w:proofErr w:type="gramEnd"/>
    </w:p>
    <w:p w14:paraId="5A1602DD" w14:textId="77777777"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p>
    <w:p w14:paraId="1978BFD7" w14:textId="72AB133E"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w:t>
      </w:r>
      <w:r w:rsidRPr="00483B89">
        <w:rPr>
          <w:rFonts w:ascii="Consolas" w:hAnsi="Consolas" w:cs="Consolas"/>
          <w:color w:val="008000"/>
          <w:sz w:val="16"/>
          <w:szCs w:val="16"/>
        </w:rPr>
        <w:t>appel du</w:t>
      </w:r>
      <w:r>
        <w:rPr>
          <w:rFonts w:ascii="Consolas" w:hAnsi="Consolas" w:cs="Consolas"/>
          <w:color w:val="008000"/>
          <w:sz w:val="16"/>
          <w:szCs w:val="16"/>
        </w:rPr>
        <w:t xml:space="preserve"> délégué test1</w:t>
      </w:r>
    </w:p>
    <w:p w14:paraId="48644FA1" w14:textId="27196D5E"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w:t>
      </w:r>
      <w:proofErr w:type="spellStart"/>
      <w:r>
        <w:rPr>
          <w:rFonts w:ascii="Consolas" w:hAnsi="Consolas" w:cs="Consolas"/>
          <w:color w:val="008000"/>
          <w:sz w:val="16"/>
          <w:szCs w:val="16"/>
          <w:lang w:val="en-US"/>
        </w:rPr>
        <w:t>affichageClassique</w:t>
      </w:r>
      <w:proofErr w:type="spellEnd"/>
    </w:p>
    <w:p w14:paraId="4B4FB9FD"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result1 = test1(</w:t>
      </w:r>
      <w:r>
        <w:rPr>
          <w:rFonts w:ascii="Consolas" w:hAnsi="Consolas" w:cs="Consolas"/>
          <w:color w:val="A31515"/>
          <w:sz w:val="16"/>
          <w:szCs w:val="16"/>
          <w:lang w:val="en-US"/>
        </w:rPr>
        <w:t>"Première phrase de test."</w:t>
      </w:r>
      <w:r>
        <w:rPr>
          <w:rFonts w:ascii="Consolas" w:hAnsi="Consolas" w:cs="Consolas"/>
          <w:color w:val="000000"/>
          <w:sz w:val="16"/>
          <w:szCs w:val="16"/>
          <w:lang w:val="en-US"/>
        </w:rPr>
        <w:t>);</w:t>
      </w:r>
    </w:p>
    <w:p w14:paraId="4C9F0B55"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(result1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0C828F5A"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07C23083" w14:textId="5736F90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w:t>
      </w:r>
      <w:r w:rsidRPr="00483B89">
        <w:rPr>
          <w:rFonts w:ascii="Consolas" w:hAnsi="Consolas" w:cs="Consolas"/>
          <w:color w:val="008000"/>
          <w:sz w:val="16"/>
          <w:szCs w:val="16"/>
        </w:rPr>
        <w:t>Instancie un délégué vers u</w:t>
      </w:r>
      <w:r>
        <w:rPr>
          <w:rFonts w:ascii="Consolas" w:hAnsi="Consolas" w:cs="Consolas"/>
          <w:color w:val="008000"/>
          <w:sz w:val="16"/>
          <w:szCs w:val="16"/>
        </w:rPr>
        <w:t>ne méthode quelconque</w:t>
      </w:r>
    </w:p>
    <w:p w14:paraId="3FCBC9A3"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//All in uppercase</w:t>
      </w:r>
    </w:p>
    <w:p w14:paraId="080346F6"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0C60F8E"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494F794D"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08ED5A17"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14A5DE81" w14:textId="77777777" w:rsidR="00483B89" w:rsidRPr="00D43B2D"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D43B2D">
        <w:rPr>
          <w:rFonts w:ascii="Consolas" w:hAnsi="Consolas" w:cs="Consolas"/>
          <w:color w:val="000000"/>
          <w:sz w:val="16"/>
          <w:szCs w:val="16"/>
          <w:lang w:val="en-US"/>
        </w:rPr>
        <w:t>};</w:t>
      </w:r>
    </w:p>
    <w:p w14:paraId="3A55AC8B" w14:textId="77777777" w:rsidR="00483B89" w:rsidRPr="00D43B2D"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03C91463" w14:textId="77777777" w:rsidR="00483B89" w:rsidRPr="00D43B2D" w:rsidRDefault="00483B89" w:rsidP="00483B89">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sidRPr="00D43B2D">
        <w:rPr>
          <w:rFonts w:ascii="Consolas" w:hAnsi="Consolas" w:cs="Consolas"/>
          <w:color w:val="0000FF"/>
          <w:sz w:val="16"/>
          <w:szCs w:val="16"/>
          <w:lang w:val="en-US"/>
        </w:rPr>
        <w:t>string</w:t>
      </w:r>
      <w:r w:rsidRPr="00D43B2D">
        <w:rPr>
          <w:rFonts w:ascii="Consolas" w:hAnsi="Consolas" w:cs="Consolas"/>
          <w:color w:val="000000"/>
          <w:sz w:val="16"/>
          <w:szCs w:val="16"/>
          <w:lang w:val="en-US"/>
        </w:rPr>
        <w:t xml:space="preserve"> result2 = test2(</w:t>
      </w:r>
      <w:r w:rsidRPr="00D43B2D">
        <w:rPr>
          <w:rFonts w:ascii="Consolas" w:hAnsi="Consolas" w:cs="Consolas"/>
          <w:color w:val="A31515"/>
          <w:sz w:val="16"/>
          <w:szCs w:val="16"/>
          <w:lang w:val="en-US"/>
        </w:rPr>
        <w:t>"</w:t>
      </w:r>
      <w:proofErr w:type="spellStart"/>
      <w:r w:rsidRPr="00D43B2D">
        <w:rPr>
          <w:rFonts w:ascii="Consolas" w:hAnsi="Consolas" w:cs="Consolas"/>
          <w:color w:val="A31515"/>
          <w:sz w:val="16"/>
          <w:szCs w:val="16"/>
          <w:lang w:val="en-US"/>
        </w:rPr>
        <w:t>Deuxième</w:t>
      </w:r>
      <w:proofErr w:type="spellEnd"/>
      <w:r w:rsidRPr="00D43B2D">
        <w:rPr>
          <w:rFonts w:ascii="Consolas" w:hAnsi="Consolas" w:cs="Consolas"/>
          <w:color w:val="A31515"/>
          <w:sz w:val="16"/>
          <w:szCs w:val="16"/>
          <w:lang w:val="en-US"/>
        </w:rPr>
        <w:t xml:space="preserve"> phrase de test."</w:t>
      </w:r>
      <w:r w:rsidRPr="00D43B2D">
        <w:rPr>
          <w:rFonts w:ascii="Consolas" w:hAnsi="Consolas" w:cs="Consolas"/>
          <w:color w:val="000000"/>
          <w:sz w:val="16"/>
          <w:szCs w:val="16"/>
          <w:lang w:val="en-US"/>
        </w:rPr>
        <w:t>);</w:t>
      </w:r>
    </w:p>
    <w:p w14:paraId="541FBCCE" w14:textId="77777777" w:rsidR="00483B89" w:rsidRPr="00D43B2D" w:rsidRDefault="00483B89" w:rsidP="00483B89">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proofErr w:type="spellStart"/>
      <w:r w:rsidRPr="00D43B2D">
        <w:rPr>
          <w:rFonts w:ascii="Consolas" w:hAnsi="Consolas" w:cs="Consolas"/>
          <w:color w:val="000000"/>
          <w:sz w:val="16"/>
          <w:szCs w:val="16"/>
          <w:lang w:val="en-US"/>
        </w:rPr>
        <w:t>Console.WriteLine</w:t>
      </w:r>
      <w:proofErr w:type="spellEnd"/>
      <w:r w:rsidRPr="00D43B2D">
        <w:rPr>
          <w:rFonts w:ascii="Consolas" w:hAnsi="Consolas" w:cs="Consolas"/>
          <w:color w:val="000000"/>
          <w:sz w:val="16"/>
          <w:szCs w:val="16"/>
          <w:lang w:val="en-US"/>
        </w:rPr>
        <w:t xml:space="preserve">(result2 + </w:t>
      </w:r>
      <w:r w:rsidRPr="00D43B2D">
        <w:rPr>
          <w:rFonts w:ascii="Consolas" w:hAnsi="Consolas" w:cs="Consolas"/>
          <w:color w:val="A31515"/>
          <w:sz w:val="16"/>
          <w:szCs w:val="16"/>
          <w:lang w:val="en-US"/>
        </w:rPr>
        <w:t>"\n"</w:t>
      </w:r>
      <w:r w:rsidRPr="00D43B2D">
        <w:rPr>
          <w:rFonts w:ascii="Consolas" w:hAnsi="Consolas" w:cs="Consolas"/>
          <w:color w:val="000000"/>
          <w:sz w:val="16"/>
          <w:szCs w:val="16"/>
          <w:lang w:val="en-US"/>
        </w:rPr>
        <w:t>);</w:t>
      </w:r>
    </w:p>
    <w:p w14:paraId="609B166E" w14:textId="77777777" w:rsidR="00483B89" w:rsidRPr="00D43B2D"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38B873DF" w14:textId="26A09288"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w:t>
      </w:r>
      <w:r w:rsidRPr="00483B89">
        <w:rPr>
          <w:rFonts w:ascii="Consolas" w:hAnsi="Consolas" w:cs="Consolas"/>
          <w:color w:val="008000"/>
          <w:sz w:val="16"/>
          <w:szCs w:val="16"/>
        </w:rPr>
        <w:t>Instancie un délégué avec u</w:t>
      </w:r>
      <w:r>
        <w:rPr>
          <w:rFonts w:ascii="Consolas" w:hAnsi="Consolas" w:cs="Consolas"/>
          <w:color w:val="008000"/>
          <w:sz w:val="16"/>
          <w:szCs w:val="16"/>
        </w:rPr>
        <w:t>ne expression lambda</w:t>
      </w:r>
    </w:p>
    <w:p w14:paraId="1741F9CC" w14:textId="5E4509AC"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w:t>
      </w:r>
      <w:r w:rsidRPr="00483B89">
        <w:rPr>
          <w:rFonts w:ascii="Consolas" w:hAnsi="Consolas" w:cs="Consolas"/>
          <w:color w:val="008000"/>
          <w:sz w:val="16"/>
          <w:szCs w:val="16"/>
        </w:rPr>
        <w:t>qui concatène deux fois l</w:t>
      </w:r>
      <w:r>
        <w:rPr>
          <w:rFonts w:ascii="Consolas" w:hAnsi="Consolas" w:cs="Consolas"/>
          <w:color w:val="008000"/>
          <w:sz w:val="16"/>
          <w:szCs w:val="16"/>
        </w:rPr>
        <w:t>e même string</w:t>
      </w:r>
    </w:p>
    <w:p w14:paraId="5918BB0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24CC1D64"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result3 = test3(</w:t>
      </w:r>
      <w:r>
        <w:rPr>
          <w:rFonts w:ascii="Consolas" w:hAnsi="Consolas" w:cs="Consolas"/>
          <w:color w:val="A31515"/>
          <w:sz w:val="16"/>
          <w:szCs w:val="16"/>
          <w:lang w:val="en-US"/>
        </w:rPr>
        <w:t>"</w:t>
      </w:r>
      <w:proofErr w:type="spellStart"/>
      <w:r>
        <w:rPr>
          <w:rFonts w:ascii="Consolas" w:hAnsi="Consolas" w:cs="Consolas"/>
          <w:color w:val="A31515"/>
          <w:sz w:val="16"/>
          <w:szCs w:val="16"/>
          <w:lang w:val="en-US"/>
        </w:rPr>
        <w:t>Troisième</w:t>
      </w:r>
      <w:proofErr w:type="spellEnd"/>
      <w:r>
        <w:rPr>
          <w:rFonts w:ascii="Consolas" w:hAnsi="Consolas" w:cs="Consolas"/>
          <w:color w:val="A31515"/>
          <w:sz w:val="16"/>
          <w:szCs w:val="16"/>
          <w:lang w:val="en-US"/>
        </w:rPr>
        <w:t xml:space="preserve"> phrase de test."</w:t>
      </w:r>
      <w:r>
        <w:rPr>
          <w:rFonts w:ascii="Consolas" w:hAnsi="Consolas" w:cs="Consolas"/>
          <w:color w:val="000000"/>
          <w:sz w:val="16"/>
          <w:szCs w:val="16"/>
          <w:lang w:val="en-US"/>
        </w:rPr>
        <w:t>);</w:t>
      </w:r>
    </w:p>
    <w:p w14:paraId="47ADFF20" w14:textId="6F3834F5"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Console.WriteLine</w:t>
      </w:r>
      <w:proofErr w:type="spellEnd"/>
      <w:r>
        <w:rPr>
          <w:rFonts w:ascii="Consolas" w:hAnsi="Consolas" w:cs="Consolas"/>
          <w:color w:val="000000"/>
          <w:sz w:val="16"/>
          <w:szCs w:val="16"/>
          <w:lang w:val="en-US"/>
        </w:rPr>
        <w:t xml:space="preserve">(result3 + </w:t>
      </w:r>
      <w:r>
        <w:rPr>
          <w:rFonts w:ascii="Consolas" w:hAnsi="Consolas" w:cs="Consolas"/>
          <w:color w:val="A31515"/>
          <w:sz w:val="16"/>
          <w:szCs w:val="16"/>
          <w:lang w:val="en-US"/>
        </w:rPr>
        <w:t>"\n"</w:t>
      </w:r>
      <w:r>
        <w:rPr>
          <w:rFonts w:ascii="Consolas" w:hAnsi="Consolas" w:cs="Consolas"/>
          <w:color w:val="000000"/>
          <w:sz w:val="16"/>
          <w:szCs w:val="16"/>
          <w:lang w:val="en-US"/>
        </w:rPr>
        <w:t>)</w:t>
      </w:r>
      <w:r>
        <w:rPr>
          <w:rFonts w:ascii="Consolas" w:hAnsi="Consolas" w:cs="Consolas"/>
          <w:color w:val="000000"/>
          <w:sz w:val="16"/>
          <w:szCs w:val="16"/>
          <w:lang w:val="en-US"/>
        </w:rPr>
        <w:t>;</w:t>
      </w:r>
    </w:p>
    <w:p w14:paraId="5A548374"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5141A1D2" w14:textId="77777777" w:rsidR="00483B89" w:rsidRPr="00677A8A" w:rsidRDefault="00483B89" w:rsidP="00483B8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5DE9D33F" w14:textId="77777777" w:rsidR="00483B89" w:rsidRPr="00677A8A" w:rsidRDefault="00483B89" w:rsidP="00483B89">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6E5A0F8B" w14:textId="4B2541E4" w:rsidR="00483B89" w:rsidRDefault="00483B89" w:rsidP="00483B89">
      <w:pPr>
        <w:rPr>
          <w:rFonts w:ascii="Consolas" w:hAnsi="Consolas" w:cs="Consolas"/>
          <w:color w:val="000000"/>
          <w:sz w:val="16"/>
          <w:szCs w:val="16"/>
        </w:rPr>
      </w:pPr>
      <w:r w:rsidRPr="00677A8A">
        <w:rPr>
          <w:rFonts w:ascii="Consolas" w:hAnsi="Consolas" w:cs="Consolas"/>
          <w:color w:val="000000"/>
          <w:sz w:val="16"/>
          <w:szCs w:val="16"/>
        </w:rPr>
        <w:t xml:space="preserve">    }</w:t>
      </w:r>
    </w:p>
    <w:p w14:paraId="6F5D9B72" w14:textId="37A0F63B" w:rsidR="006C55DD" w:rsidRPr="00677A8A" w:rsidRDefault="006C55DD" w:rsidP="00483B89">
      <w:r>
        <w:t>Dans l’exemple précédent on a inséré l’utilisation des expressions Lambda (explication expression lambda)</w:t>
      </w:r>
    </w:p>
    <w:p w14:paraId="10134AC6" w14:textId="77777777" w:rsidR="00483B89" w:rsidRDefault="00483B89" w:rsidP="00483B89">
      <w:r>
        <w:lastRenderedPageBreak/>
        <w:t xml:space="preserve">Il existe également des délégués dits génériques qui sont les délégués Action et </w:t>
      </w:r>
      <w:proofErr w:type="spellStart"/>
      <w:r>
        <w:t>Func</w:t>
      </w:r>
      <w:proofErr w:type="spellEnd"/>
      <w:r>
        <w:t xml:space="preserve">. </w:t>
      </w:r>
    </w:p>
    <w:p w14:paraId="4F284A65" w14:textId="77777777" w:rsidR="00483B89" w:rsidRDefault="00483B89" w:rsidP="00483B89">
      <w:r>
        <w:t>Action permet de pointer vers une méthode qui ne renvoie rien et prend en argument un tableau de 16 types maximum.</w:t>
      </w:r>
    </w:p>
    <w:p w14:paraId="57BAF4EF" w14:textId="77777777" w:rsidR="00483B89" w:rsidRDefault="00483B89" w:rsidP="00483B89">
      <w:proofErr w:type="spellStart"/>
      <w:r>
        <w:t>Func</w:t>
      </w:r>
      <w:proofErr w:type="spellEnd"/>
      <w:r>
        <w:t xml:space="preserve"> pointe au contraire vers une méthode qui retourne quelque chose.</w:t>
      </w:r>
    </w:p>
    <w:p w14:paraId="76F19873" w14:textId="77777777" w:rsidR="00483B89" w:rsidRDefault="00483B89" w:rsidP="00260C7D">
      <w:pPr>
        <w:rPr>
          <w:i/>
          <w:u w:val="single"/>
        </w:rPr>
      </w:pPr>
    </w:p>
    <w:p w14:paraId="18F54BA9" w14:textId="77777777" w:rsidR="00483B89" w:rsidRDefault="00483B89" w:rsidP="00260C7D">
      <w:pPr>
        <w:rPr>
          <w:i/>
          <w:u w:val="single"/>
        </w:rPr>
      </w:pPr>
    </w:p>
    <w:p w14:paraId="4E2F5607" w14:textId="2D726765" w:rsidR="00260C7D" w:rsidRPr="003D5429" w:rsidRDefault="00260C7D" w:rsidP="00260C7D">
      <w:pPr>
        <w:rPr>
          <w:i/>
          <w:u w:val="single"/>
        </w:rPr>
      </w:pPr>
      <w:proofErr w:type="spellStart"/>
      <w:r w:rsidRPr="003D5429">
        <w:rPr>
          <w:i/>
          <w:u w:val="single"/>
        </w:rPr>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023D4656" w:rsidR="00041232" w:rsidRP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bookmarkStart w:id="0" w:name="_GoBack"/>
      <w:bookmarkEnd w:id="0"/>
      <w:r>
        <w:rPr>
          <w:sz w:val="24"/>
        </w:rPr>
        <w:t>.</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2C218C">
      <w:hyperlink r:id="rId4"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41232"/>
    <w:rsid w:val="000B1245"/>
    <w:rsid w:val="000D2B31"/>
    <w:rsid w:val="000E395F"/>
    <w:rsid w:val="000E747A"/>
    <w:rsid w:val="00151D5E"/>
    <w:rsid w:val="001A11B9"/>
    <w:rsid w:val="001D5E63"/>
    <w:rsid w:val="00260C7D"/>
    <w:rsid w:val="00290965"/>
    <w:rsid w:val="002C218C"/>
    <w:rsid w:val="002D2CF2"/>
    <w:rsid w:val="00353D5D"/>
    <w:rsid w:val="003672E5"/>
    <w:rsid w:val="003D5429"/>
    <w:rsid w:val="003E2B3E"/>
    <w:rsid w:val="003F15C3"/>
    <w:rsid w:val="00406F45"/>
    <w:rsid w:val="00432FC8"/>
    <w:rsid w:val="00483B89"/>
    <w:rsid w:val="004F5ACF"/>
    <w:rsid w:val="00586E95"/>
    <w:rsid w:val="0065185B"/>
    <w:rsid w:val="00677A8A"/>
    <w:rsid w:val="006C55DD"/>
    <w:rsid w:val="0072740A"/>
    <w:rsid w:val="007B4AE2"/>
    <w:rsid w:val="007F1B74"/>
    <w:rsid w:val="00800C76"/>
    <w:rsid w:val="0081520D"/>
    <w:rsid w:val="008C0CF5"/>
    <w:rsid w:val="00984D94"/>
    <w:rsid w:val="009D56C6"/>
    <w:rsid w:val="00A03A9A"/>
    <w:rsid w:val="00A17CD2"/>
    <w:rsid w:val="00B01BE7"/>
    <w:rsid w:val="00B9476A"/>
    <w:rsid w:val="00BD41BB"/>
    <w:rsid w:val="00C614EA"/>
    <w:rsid w:val="00C843B6"/>
    <w:rsid w:val="00F56D34"/>
    <w:rsid w:val="00F85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1259</Words>
  <Characters>6928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33</cp:revision>
  <dcterms:created xsi:type="dcterms:W3CDTF">2019-01-07T13:23:00Z</dcterms:created>
  <dcterms:modified xsi:type="dcterms:W3CDTF">2019-01-21T15:27:00Z</dcterms:modified>
</cp:coreProperties>
</file>