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867" w:rsidRDefault="00A06AB3">
      <w:r>
        <w:rPr>
          <w:noProof/>
        </w:rPr>
        <w:drawing>
          <wp:inline distT="0" distB="0" distL="0" distR="0" wp14:anchorId="3A57F3FC" wp14:editId="5B37F0AC">
            <wp:extent cx="2026920" cy="10744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6"/>
                    <a:stretch>
                      <a:fillRect/>
                    </a:stretch>
                  </pic:blipFill>
                  <pic:spPr>
                    <a:xfrm>
                      <a:off x="0" y="0"/>
                      <a:ext cx="2026920" cy="1074420"/>
                    </a:xfrm>
                    <a:prstGeom prst="rect">
                      <a:avLst/>
                    </a:prstGeom>
                  </pic:spPr>
                </pic:pic>
              </a:graphicData>
            </a:graphic>
          </wp:inline>
        </w:drawing>
      </w:r>
    </w:p>
    <w:p w:rsidR="00A06AB3" w:rsidRDefault="00A06AB3"/>
    <w:p w:rsidR="00A06AB3" w:rsidRDefault="00A06AB3"/>
    <w:p w:rsidR="00A06AB3" w:rsidRDefault="00A06AB3"/>
    <w:p w:rsidR="00A06AB3" w:rsidRDefault="00A06AB3"/>
    <w:p w:rsidR="00A06AB3" w:rsidRPr="00A06AB3" w:rsidRDefault="00A06AB3" w:rsidP="00A06AB3">
      <w:pPr>
        <w:jc w:val="center"/>
        <w:rPr>
          <w:rFonts w:ascii="Times New Roman" w:hAnsi="Times New Roman" w:cs="Times New Roman"/>
          <w:sz w:val="24"/>
        </w:rPr>
      </w:pPr>
      <w:r w:rsidRPr="00A06AB3">
        <w:rPr>
          <w:rFonts w:ascii="Times New Roman" w:hAnsi="Times New Roman" w:cs="Times New Roman"/>
          <w:sz w:val="24"/>
        </w:rPr>
        <w:t>MONIN Louis</w:t>
      </w:r>
    </w:p>
    <w:p w:rsidR="00A06AB3" w:rsidRDefault="00A06AB3" w:rsidP="00A06AB3">
      <w:pPr>
        <w:jc w:val="center"/>
        <w:rPr>
          <w:rFonts w:ascii="Times New Roman" w:hAnsi="Times New Roman" w:cs="Times New Roman"/>
          <w:sz w:val="24"/>
        </w:rPr>
      </w:pPr>
      <w:r w:rsidRPr="00A06AB3">
        <w:rPr>
          <w:rFonts w:ascii="Times New Roman" w:hAnsi="Times New Roman" w:cs="Times New Roman"/>
          <w:sz w:val="24"/>
        </w:rPr>
        <w:t xml:space="preserve">IING 3 </w:t>
      </w:r>
      <w:r>
        <w:rPr>
          <w:rFonts w:ascii="Times New Roman" w:hAnsi="Times New Roman" w:cs="Times New Roman"/>
          <w:sz w:val="24"/>
        </w:rPr>
        <w:t>–</w:t>
      </w:r>
      <w:r w:rsidRPr="00A06AB3">
        <w:rPr>
          <w:rFonts w:ascii="Times New Roman" w:hAnsi="Times New Roman" w:cs="Times New Roman"/>
          <w:sz w:val="24"/>
        </w:rPr>
        <w:t xml:space="preserve"> FinTech</w:t>
      </w:r>
    </w:p>
    <w:p w:rsidR="00A06AB3" w:rsidRDefault="00A06AB3" w:rsidP="00A06AB3">
      <w:pPr>
        <w:jc w:val="center"/>
        <w:rPr>
          <w:rFonts w:ascii="Times New Roman" w:hAnsi="Times New Roman" w:cs="Times New Roman"/>
          <w:sz w:val="24"/>
        </w:rPr>
      </w:pPr>
    </w:p>
    <w:p w:rsidR="00A06AB3" w:rsidRDefault="00A06AB3" w:rsidP="00A06AB3">
      <w:pPr>
        <w:jc w:val="center"/>
        <w:rPr>
          <w:rFonts w:ascii="Times New Roman" w:hAnsi="Times New Roman" w:cs="Times New Roman"/>
          <w:sz w:val="24"/>
        </w:rPr>
      </w:pPr>
    </w:p>
    <w:p w:rsidR="00A06AB3" w:rsidRDefault="00A06AB3" w:rsidP="00A06AB3">
      <w:pPr>
        <w:jc w:val="center"/>
        <w:rPr>
          <w:rFonts w:ascii="Times New Roman" w:hAnsi="Times New Roman" w:cs="Times New Roman"/>
          <w:b/>
          <w:sz w:val="48"/>
        </w:rPr>
      </w:pPr>
      <w:r w:rsidRPr="00A06AB3">
        <w:rPr>
          <w:rFonts w:ascii="Times New Roman" w:hAnsi="Times New Roman" w:cs="Times New Roman"/>
          <w:b/>
          <w:sz w:val="48"/>
        </w:rPr>
        <w:t>Modèles de prévision</w:t>
      </w:r>
    </w:p>
    <w:p w:rsidR="00A06AB3" w:rsidRDefault="00A06AB3" w:rsidP="00A06AB3">
      <w:pPr>
        <w:jc w:val="center"/>
        <w:rPr>
          <w:rFonts w:ascii="Times New Roman" w:hAnsi="Times New Roman" w:cs="Times New Roman"/>
          <w:sz w:val="28"/>
        </w:rPr>
      </w:pPr>
      <w:r w:rsidRPr="00A06AB3">
        <w:rPr>
          <w:rFonts w:ascii="Times New Roman" w:hAnsi="Times New Roman" w:cs="Times New Roman"/>
          <w:sz w:val="28"/>
        </w:rPr>
        <w:t>Projet</w:t>
      </w: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jc w:val="center"/>
        <w:rPr>
          <w:rFonts w:ascii="Times New Roman" w:hAnsi="Times New Roman" w:cs="Times New Roman"/>
          <w:sz w:val="28"/>
        </w:rPr>
      </w:pPr>
    </w:p>
    <w:p w:rsidR="00A06AB3" w:rsidRDefault="00A06AB3" w:rsidP="00A06AB3">
      <w:pPr>
        <w:rPr>
          <w:rFonts w:ascii="Times New Roman" w:hAnsi="Times New Roman" w:cs="Times New Roman"/>
          <w:sz w:val="24"/>
        </w:rPr>
      </w:pPr>
      <w:r w:rsidRPr="00A06AB3">
        <w:rPr>
          <w:rFonts w:ascii="Times New Roman" w:hAnsi="Times New Roman" w:cs="Times New Roman"/>
          <w:sz w:val="24"/>
        </w:rPr>
        <w:t xml:space="preserve">LAIB </w:t>
      </w:r>
      <w:proofErr w:type="spellStart"/>
      <w:r w:rsidRPr="00A06AB3">
        <w:rPr>
          <w:rFonts w:ascii="Times New Roman" w:hAnsi="Times New Roman" w:cs="Times New Roman"/>
          <w:sz w:val="24"/>
        </w:rPr>
        <w:t>Naamane</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2024-2025</w:t>
      </w:r>
    </w:p>
    <w:sdt>
      <w:sdtPr>
        <w:id w:val="1215781147"/>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AF6E1F" w:rsidRDefault="00AF6E1F">
          <w:pPr>
            <w:pStyle w:val="TOCHeading"/>
          </w:pPr>
          <w:proofErr w:type="spellStart"/>
          <w:r>
            <w:t>Sommair</w:t>
          </w:r>
          <w:bookmarkStart w:id="0" w:name="_GoBack"/>
          <w:bookmarkEnd w:id="0"/>
          <w:r>
            <w:t>e</w:t>
          </w:r>
          <w:proofErr w:type="spellEnd"/>
        </w:p>
        <w:p w:rsidR="00304C7A" w:rsidRDefault="00AF6E1F">
          <w:pPr>
            <w:pStyle w:val="TOC1"/>
            <w:tabs>
              <w:tab w:val="right" w:leader="dot" w:pos="9350"/>
            </w:tabs>
            <w:rPr>
              <w:rFonts w:eastAsiaTheme="minorEastAsia"/>
              <w:noProof/>
              <w:lang w:eastAsia="fr-FR"/>
            </w:rPr>
          </w:pPr>
          <w:r>
            <w:fldChar w:fldCharType="begin"/>
          </w:r>
          <w:r w:rsidRPr="00AF6E1F">
            <w:rPr>
              <w:lang w:val="en-US"/>
            </w:rPr>
            <w:instrText xml:space="preserve"> TOC \o "1-3" \h \z \u </w:instrText>
          </w:r>
          <w:r>
            <w:fldChar w:fldCharType="separate"/>
          </w:r>
          <w:hyperlink w:anchor="_Toc183866984" w:history="1">
            <w:r w:rsidR="00304C7A" w:rsidRPr="00D94D3F">
              <w:rPr>
                <w:rStyle w:val="Hyperlink"/>
                <w:noProof/>
                <w:lang w:val="en-US"/>
              </w:rPr>
              <w:t>Introduction</w:t>
            </w:r>
            <w:r w:rsidR="00304C7A">
              <w:rPr>
                <w:noProof/>
                <w:webHidden/>
              </w:rPr>
              <w:tab/>
            </w:r>
            <w:r w:rsidR="00304C7A">
              <w:rPr>
                <w:noProof/>
                <w:webHidden/>
              </w:rPr>
              <w:fldChar w:fldCharType="begin"/>
            </w:r>
            <w:r w:rsidR="00304C7A">
              <w:rPr>
                <w:noProof/>
                <w:webHidden/>
              </w:rPr>
              <w:instrText xml:space="preserve"> PAGEREF _Toc183866984 \h </w:instrText>
            </w:r>
            <w:r w:rsidR="00304C7A">
              <w:rPr>
                <w:noProof/>
                <w:webHidden/>
              </w:rPr>
            </w:r>
            <w:r w:rsidR="00304C7A">
              <w:rPr>
                <w:noProof/>
                <w:webHidden/>
              </w:rPr>
              <w:fldChar w:fldCharType="separate"/>
            </w:r>
            <w:r w:rsidR="00304C7A">
              <w:rPr>
                <w:noProof/>
                <w:webHidden/>
              </w:rPr>
              <w:t>3</w:t>
            </w:r>
            <w:r w:rsidR="00304C7A">
              <w:rPr>
                <w:noProof/>
                <w:webHidden/>
              </w:rPr>
              <w:fldChar w:fldCharType="end"/>
            </w:r>
          </w:hyperlink>
        </w:p>
        <w:p w:rsidR="00304C7A" w:rsidRDefault="00304C7A">
          <w:pPr>
            <w:pStyle w:val="TOC1"/>
            <w:tabs>
              <w:tab w:val="right" w:leader="dot" w:pos="9350"/>
            </w:tabs>
            <w:rPr>
              <w:rFonts w:eastAsiaTheme="minorEastAsia"/>
              <w:noProof/>
              <w:lang w:eastAsia="fr-FR"/>
            </w:rPr>
          </w:pPr>
          <w:hyperlink w:anchor="_Toc183866985" w:history="1">
            <w:r w:rsidRPr="00D94D3F">
              <w:rPr>
                <w:rStyle w:val="Hyperlink"/>
                <w:noProof/>
              </w:rPr>
              <w:t>Partie I : Simulation</w:t>
            </w:r>
            <w:r>
              <w:rPr>
                <w:noProof/>
                <w:webHidden/>
              </w:rPr>
              <w:tab/>
            </w:r>
            <w:r>
              <w:rPr>
                <w:noProof/>
                <w:webHidden/>
              </w:rPr>
              <w:fldChar w:fldCharType="begin"/>
            </w:r>
            <w:r>
              <w:rPr>
                <w:noProof/>
                <w:webHidden/>
              </w:rPr>
              <w:instrText xml:space="preserve"> PAGEREF _Toc183866985 \h </w:instrText>
            </w:r>
            <w:r>
              <w:rPr>
                <w:noProof/>
                <w:webHidden/>
              </w:rPr>
            </w:r>
            <w:r>
              <w:rPr>
                <w:noProof/>
                <w:webHidden/>
              </w:rPr>
              <w:fldChar w:fldCharType="separate"/>
            </w:r>
            <w:r>
              <w:rPr>
                <w:noProof/>
                <w:webHidden/>
              </w:rPr>
              <w:t>3</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86" w:history="1">
            <w:r w:rsidRPr="00D94D3F">
              <w:rPr>
                <w:rStyle w:val="Hyperlink"/>
                <w:noProof/>
              </w:rPr>
              <w:t>Question a)</w:t>
            </w:r>
            <w:r>
              <w:rPr>
                <w:noProof/>
                <w:webHidden/>
              </w:rPr>
              <w:tab/>
            </w:r>
            <w:r>
              <w:rPr>
                <w:noProof/>
                <w:webHidden/>
              </w:rPr>
              <w:fldChar w:fldCharType="begin"/>
            </w:r>
            <w:r>
              <w:rPr>
                <w:noProof/>
                <w:webHidden/>
              </w:rPr>
              <w:instrText xml:space="preserve"> PAGEREF _Toc183866986 \h </w:instrText>
            </w:r>
            <w:r>
              <w:rPr>
                <w:noProof/>
                <w:webHidden/>
              </w:rPr>
            </w:r>
            <w:r>
              <w:rPr>
                <w:noProof/>
                <w:webHidden/>
              </w:rPr>
              <w:fldChar w:fldCharType="separate"/>
            </w:r>
            <w:r>
              <w:rPr>
                <w:noProof/>
                <w:webHidden/>
              </w:rPr>
              <w:t>3</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87" w:history="1">
            <w:r w:rsidRPr="00D94D3F">
              <w:rPr>
                <w:rStyle w:val="Hyperlink"/>
                <w:noProof/>
              </w:rPr>
              <w:t>Théorique</w:t>
            </w:r>
            <w:r>
              <w:rPr>
                <w:noProof/>
                <w:webHidden/>
              </w:rPr>
              <w:tab/>
            </w:r>
            <w:r>
              <w:rPr>
                <w:noProof/>
                <w:webHidden/>
              </w:rPr>
              <w:fldChar w:fldCharType="begin"/>
            </w:r>
            <w:r>
              <w:rPr>
                <w:noProof/>
                <w:webHidden/>
              </w:rPr>
              <w:instrText xml:space="preserve"> PAGEREF _Toc183866987 \h </w:instrText>
            </w:r>
            <w:r>
              <w:rPr>
                <w:noProof/>
                <w:webHidden/>
              </w:rPr>
            </w:r>
            <w:r>
              <w:rPr>
                <w:noProof/>
                <w:webHidden/>
              </w:rPr>
              <w:fldChar w:fldCharType="separate"/>
            </w:r>
            <w:r>
              <w:rPr>
                <w:noProof/>
                <w:webHidden/>
              </w:rPr>
              <w:t>3</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88" w:history="1">
            <w:r w:rsidRPr="00D94D3F">
              <w:rPr>
                <w:rStyle w:val="Hyperlink"/>
                <w:noProof/>
              </w:rPr>
              <w:t>Simulation</w:t>
            </w:r>
            <w:r>
              <w:rPr>
                <w:noProof/>
                <w:webHidden/>
              </w:rPr>
              <w:tab/>
            </w:r>
            <w:r>
              <w:rPr>
                <w:noProof/>
                <w:webHidden/>
              </w:rPr>
              <w:fldChar w:fldCharType="begin"/>
            </w:r>
            <w:r>
              <w:rPr>
                <w:noProof/>
                <w:webHidden/>
              </w:rPr>
              <w:instrText xml:space="preserve"> PAGEREF _Toc183866988 \h </w:instrText>
            </w:r>
            <w:r>
              <w:rPr>
                <w:noProof/>
                <w:webHidden/>
              </w:rPr>
            </w:r>
            <w:r>
              <w:rPr>
                <w:noProof/>
                <w:webHidden/>
              </w:rPr>
              <w:fldChar w:fldCharType="separate"/>
            </w:r>
            <w:r>
              <w:rPr>
                <w:noProof/>
                <w:webHidden/>
              </w:rPr>
              <w:t>4</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89" w:history="1">
            <w:r w:rsidRPr="00D94D3F">
              <w:rPr>
                <w:rStyle w:val="Hyperlink"/>
                <w:noProof/>
              </w:rPr>
              <w:t>Analyse</w:t>
            </w:r>
            <w:r>
              <w:rPr>
                <w:noProof/>
                <w:webHidden/>
              </w:rPr>
              <w:tab/>
            </w:r>
            <w:r>
              <w:rPr>
                <w:noProof/>
                <w:webHidden/>
              </w:rPr>
              <w:fldChar w:fldCharType="begin"/>
            </w:r>
            <w:r>
              <w:rPr>
                <w:noProof/>
                <w:webHidden/>
              </w:rPr>
              <w:instrText xml:space="preserve"> PAGEREF _Toc183866989 \h </w:instrText>
            </w:r>
            <w:r>
              <w:rPr>
                <w:noProof/>
                <w:webHidden/>
              </w:rPr>
            </w:r>
            <w:r>
              <w:rPr>
                <w:noProof/>
                <w:webHidden/>
              </w:rPr>
              <w:fldChar w:fldCharType="separate"/>
            </w:r>
            <w:r>
              <w:rPr>
                <w:noProof/>
                <w:webHidden/>
              </w:rPr>
              <w:t>5</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90" w:history="1">
            <w:r w:rsidRPr="00D94D3F">
              <w:rPr>
                <w:rStyle w:val="Hyperlink"/>
                <w:noProof/>
              </w:rPr>
              <w:t>Question b)</w:t>
            </w:r>
            <w:r>
              <w:rPr>
                <w:noProof/>
                <w:webHidden/>
              </w:rPr>
              <w:tab/>
            </w:r>
            <w:r>
              <w:rPr>
                <w:noProof/>
                <w:webHidden/>
              </w:rPr>
              <w:fldChar w:fldCharType="begin"/>
            </w:r>
            <w:r>
              <w:rPr>
                <w:noProof/>
                <w:webHidden/>
              </w:rPr>
              <w:instrText xml:space="preserve"> PAGEREF _Toc183866990 \h </w:instrText>
            </w:r>
            <w:r>
              <w:rPr>
                <w:noProof/>
                <w:webHidden/>
              </w:rPr>
            </w:r>
            <w:r>
              <w:rPr>
                <w:noProof/>
                <w:webHidden/>
              </w:rPr>
              <w:fldChar w:fldCharType="separate"/>
            </w:r>
            <w:r>
              <w:rPr>
                <w:noProof/>
                <w:webHidden/>
              </w:rPr>
              <w:t>6</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91" w:history="1">
            <w:r w:rsidRPr="00D94D3F">
              <w:rPr>
                <w:rStyle w:val="Hyperlink"/>
                <w:noProof/>
              </w:rPr>
              <w:t>Théorique</w:t>
            </w:r>
            <w:r>
              <w:rPr>
                <w:noProof/>
                <w:webHidden/>
              </w:rPr>
              <w:tab/>
            </w:r>
            <w:r>
              <w:rPr>
                <w:noProof/>
                <w:webHidden/>
              </w:rPr>
              <w:fldChar w:fldCharType="begin"/>
            </w:r>
            <w:r>
              <w:rPr>
                <w:noProof/>
                <w:webHidden/>
              </w:rPr>
              <w:instrText xml:space="preserve"> PAGEREF _Toc183866991 \h </w:instrText>
            </w:r>
            <w:r>
              <w:rPr>
                <w:noProof/>
                <w:webHidden/>
              </w:rPr>
            </w:r>
            <w:r>
              <w:rPr>
                <w:noProof/>
                <w:webHidden/>
              </w:rPr>
              <w:fldChar w:fldCharType="separate"/>
            </w:r>
            <w:r>
              <w:rPr>
                <w:noProof/>
                <w:webHidden/>
              </w:rPr>
              <w:t>6</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92" w:history="1">
            <w:r w:rsidRPr="00D94D3F">
              <w:rPr>
                <w:rStyle w:val="Hyperlink"/>
                <w:noProof/>
              </w:rPr>
              <w:t>Simulation</w:t>
            </w:r>
            <w:r>
              <w:rPr>
                <w:noProof/>
                <w:webHidden/>
              </w:rPr>
              <w:tab/>
            </w:r>
            <w:r>
              <w:rPr>
                <w:noProof/>
                <w:webHidden/>
              </w:rPr>
              <w:fldChar w:fldCharType="begin"/>
            </w:r>
            <w:r>
              <w:rPr>
                <w:noProof/>
                <w:webHidden/>
              </w:rPr>
              <w:instrText xml:space="preserve"> PAGEREF _Toc183866992 \h </w:instrText>
            </w:r>
            <w:r>
              <w:rPr>
                <w:noProof/>
                <w:webHidden/>
              </w:rPr>
            </w:r>
            <w:r>
              <w:rPr>
                <w:noProof/>
                <w:webHidden/>
              </w:rPr>
              <w:fldChar w:fldCharType="separate"/>
            </w:r>
            <w:r>
              <w:rPr>
                <w:noProof/>
                <w:webHidden/>
              </w:rPr>
              <w:t>7</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93" w:history="1">
            <w:r w:rsidRPr="00D94D3F">
              <w:rPr>
                <w:rStyle w:val="Hyperlink"/>
                <w:noProof/>
              </w:rPr>
              <w:t>Analyse</w:t>
            </w:r>
            <w:r>
              <w:rPr>
                <w:noProof/>
                <w:webHidden/>
              </w:rPr>
              <w:tab/>
            </w:r>
            <w:r>
              <w:rPr>
                <w:noProof/>
                <w:webHidden/>
              </w:rPr>
              <w:fldChar w:fldCharType="begin"/>
            </w:r>
            <w:r>
              <w:rPr>
                <w:noProof/>
                <w:webHidden/>
              </w:rPr>
              <w:instrText xml:space="preserve"> PAGEREF _Toc183866993 \h </w:instrText>
            </w:r>
            <w:r>
              <w:rPr>
                <w:noProof/>
                <w:webHidden/>
              </w:rPr>
            </w:r>
            <w:r>
              <w:rPr>
                <w:noProof/>
                <w:webHidden/>
              </w:rPr>
              <w:fldChar w:fldCharType="separate"/>
            </w:r>
            <w:r>
              <w:rPr>
                <w:noProof/>
                <w:webHidden/>
              </w:rPr>
              <w:t>8</w:t>
            </w:r>
            <w:r>
              <w:rPr>
                <w:noProof/>
                <w:webHidden/>
              </w:rPr>
              <w:fldChar w:fldCharType="end"/>
            </w:r>
          </w:hyperlink>
        </w:p>
        <w:p w:rsidR="00304C7A" w:rsidRDefault="00304C7A">
          <w:pPr>
            <w:pStyle w:val="TOC1"/>
            <w:tabs>
              <w:tab w:val="right" w:leader="dot" w:pos="9350"/>
            </w:tabs>
            <w:rPr>
              <w:rFonts w:eastAsiaTheme="minorEastAsia"/>
              <w:noProof/>
              <w:lang w:eastAsia="fr-FR"/>
            </w:rPr>
          </w:pPr>
          <w:hyperlink w:anchor="_Toc183866994" w:history="1">
            <w:r w:rsidRPr="00D94D3F">
              <w:rPr>
                <w:rStyle w:val="Hyperlink"/>
                <w:noProof/>
              </w:rPr>
              <w:t>Partie II : Pratique sur un Jeu de Données Réel</w:t>
            </w:r>
            <w:r>
              <w:rPr>
                <w:noProof/>
                <w:webHidden/>
              </w:rPr>
              <w:tab/>
            </w:r>
            <w:r>
              <w:rPr>
                <w:noProof/>
                <w:webHidden/>
              </w:rPr>
              <w:fldChar w:fldCharType="begin"/>
            </w:r>
            <w:r>
              <w:rPr>
                <w:noProof/>
                <w:webHidden/>
              </w:rPr>
              <w:instrText xml:space="preserve"> PAGEREF _Toc183866994 \h </w:instrText>
            </w:r>
            <w:r>
              <w:rPr>
                <w:noProof/>
                <w:webHidden/>
              </w:rPr>
            </w:r>
            <w:r>
              <w:rPr>
                <w:noProof/>
                <w:webHidden/>
              </w:rPr>
              <w:fldChar w:fldCharType="separate"/>
            </w:r>
            <w:r>
              <w:rPr>
                <w:noProof/>
                <w:webHidden/>
              </w:rPr>
              <w:t>9</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95" w:history="1">
            <w:r w:rsidRPr="00D94D3F">
              <w:rPr>
                <w:rStyle w:val="Hyperlink"/>
                <w:noProof/>
              </w:rPr>
              <w:t>2.1 Le Jeu de Données</w:t>
            </w:r>
            <w:r>
              <w:rPr>
                <w:noProof/>
                <w:webHidden/>
              </w:rPr>
              <w:tab/>
            </w:r>
            <w:r>
              <w:rPr>
                <w:noProof/>
                <w:webHidden/>
              </w:rPr>
              <w:fldChar w:fldCharType="begin"/>
            </w:r>
            <w:r>
              <w:rPr>
                <w:noProof/>
                <w:webHidden/>
              </w:rPr>
              <w:instrText xml:space="preserve"> PAGEREF _Toc183866995 \h </w:instrText>
            </w:r>
            <w:r>
              <w:rPr>
                <w:noProof/>
                <w:webHidden/>
              </w:rPr>
            </w:r>
            <w:r>
              <w:rPr>
                <w:noProof/>
                <w:webHidden/>
              </w:rPr>
              <w:fldChar w:fldCharType="separate"/>
            </w:r>
            <w:r>
              <w:rPr>
                <w:noProof/>
                <w:webHidden/>
              </w:rPr>
              <w:t>9</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6996" w:history="1">
            <w:r w:rsidRPr="00D94D3F">
              <w:rPr>
                <w:rStyle w:val="Hyperlink"/>
                <w:noProof/>
              </w:rPr>
              <w:t>2.2 Études descriptives succintes</w:t>
            </w:r>
            <w:r>
              <w:rPr>
                <w:noProof/>
                <w:webHidden/>
              </w:rPr>
              <w:tab/>
            </w:r>
            <w:r>
              <w:rPr>
                <w:noProof/>
                <w:webHidden/>
              </w:rPr>
              <w:fldChar w:fldCharType="begin"/>
            </w:r>
            <w:r>
              <w:rPr>
                <w:noProof/>
                <w:webHidden/>
              </w:rPr>
              <w:instrText xml:space="preserve"> PAGEREF _Toc183866996 \h </w:instrText>
            </w:r>
            <w:r>
              <w:rPr>
                <w:noProof/>
                <w:webHidden/>
              </w:rPr>
            </w:r>
            <w:r>
              <w:rPr>
                <w:noProof/>
                <w:webHidden/>
              </w:rPr>
              <w:fldChar w:fldCharType="separate"/>
            </w:r>
            <w:r>
              <w:rPr>
                <w:noProof/>
                <w:webHidden/>
              </w:rPr>
              <w:t>11</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97" w:history="1">
            <w:r w:rsidRPr="00D94D3F">
              <w:rPr>
                <w:rStyle w:val="Hyperlink"/>
                <w:noProof/>
              </w:rPr>
              <w:t>2.2.1 Visualisation du jeu de données</w:t>
            </w:r>
            <w:r>
              <w:rPr>
                <w:noProof/>
                <w:webHidden/>
              </w:rPr>
              <w:tab/>
            </w:r>
            <w:r>
              <w:rPr>
                <w:noProof/>
                <w:webHidden/>
              </w:rPr>
              <w:fldChar w:fldCharType="begin"/>
            </w:r>
            <w:r>
              <w:rPr>
                <w:noProof/>
                <w:webHidden/>
              </w:rPr>
              <w:instrText xml:space="preserve"> PAGEREF _Toc183866997 \h </w:instrText>
            </w:r>
            <w:r>
              <w:rPr>
                <w:noProof/>
                <w:webHidden/>
              </w:rPr>
            </w:r>
            <w:r>
              <w:rPr>
                <w:noProof/>
                <w:webHidden/>
              </w:rPr>
              <w:fldChar w:fldCharType="separate"/>
            </w:r>
            <w:r>
              <w:rPr>
                <w:noProof/>
                <w:webHidden/>
              </w:rPr>
              <w:t>11</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98" w:history="1">
            <w:r w:rsidRPr="00D94D3F">
              <w:rPr>
                <w:rStyle w:val="Hyperlink"/>
                <w:noProof/>
              </w:rPr>
              <w:t>2.2.2 Analyse de la tendance et de la saisonnalité</w:t>
            </w:r>
            <w:r>
              <w:rPr>
                <w:noProof/>
                <w:webHidden/>
              </w:rPr>
              <w:tab/>
            </w:r>
            <w:r>
              <w:rPr>
                <w:noProof/>
                <w:webHidden/>
              </w:rPr>
              <w:fldChar w:fldCharType="begin"/>
            </w:r>
            <w:r>
              <w:rPr>
                <w:noProof/>
                <w:webHidden/>
              </w:rPr>
              <w:instrText xml:space="preserve"> PAGEREF _Toc183866998 \h </w:instrText>
            </w:r>
            <w:r>
              <w:rPr>
                <w:noProof/>
                <w:webHidden/>
              </w:rPr>
            </w:r>
            <w:r>
              <w:rPr>
                <w:noProof/>
                <w:webHidden/>
              </w:rPr>
              <w:fldChar w:fldCharType="separate"/>
            </w:r>
            <w:r>
              <w:rPr>
                <w:noProof/>
                <w:webHidden/>
              </w:rPr>
              <w:t>14</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6999" w:history="1">
            <w:r w:rsidRPr="00D94D3F">
              <w:rPr>
                <w:rStyle w:val="Hyperlink"/>
                <w:noProof/>
              </w:rPr>
              <w:t>2.2.3 Analyse de la corrélation</w:t>
            </w:r>
            <w:r>
              <w:rPr>
                <w:noProof/>
                <w:webHidden/>
              </w:rPr>
              <w:tab/>
            </w:r>
            <w:r>
              <w:rPr>
                <w:noProof/>
                <w:webHidden/>
              </w:rPr>
              <w:fldChar w:fldCharType="begin"/>
            </w:r>
            <w:r>
              <w:rPr>
                <w:noProof/>
                <w:webHidden/>
              </w:rPr>
              <w:instrText xml:space="preserve"> PAGEREF _Toc183866999 \h </w:instrText>
            </w:r>
            <w:r>
              <w:rPr>
                <w:noProof/>
                <w:webHidden/>
              </w:rPr>
            </w:r>
            <w:r>
              <w:rPr>
                <w:noProof/>
                <w:webHidden/>
              </w:rPr>
              <w:fldChar w:fldCharType="separate"/>
            </w:r>
            <w:r>
              <w:rPr>
                <w:noProof/>
                <w:webHidden/>
              </w:rPr>
              <w:t>15</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0" w:history="1">
            <w:r w:rsidRPr="00D94D3F">
              <w:rPr>
                <w:rStyle w:val="Hyperlink"/>
                <w:noProof/>
              </w:rPr>
              <w:t>2.2.4 Analyse de l’auto-corrélation partielle</w:t>
            </w:r>
            <w:r>
              <w:rPr>
                <w:noProof/>
                <w:webHidden/>
              </w:rPr>
              <w:tab/>
            </w:r>
            <w:r>
              <w:rPr>
                <w:noProof/>
                <w:webHidden/>
              </w:rPr>
              <w:fldChar w:fldCharType="begin"/>
            </w:r>
            <w:r>
              <w:rPr>
                <w:noProof/>
                <w:webHidden/>
              </w:rPr>
              <w:instrText xml:space="preserve"> PAGEREF _Toc183867000 \h </w:instrText>
            </w:r>
            <w:r>
              <w:rPr>
                <w:noProof/>
                <w:webHidden/>
              </w:rPr>
            </w:r>
            <w:r>
              <w:rPr>
                <w:noProof/>
                <w:webHidden/>
              </w:rPr>
              <w:fldChar w:fldCharType="separate"/>
            </w:r>
            <w:r>
              <w:rPr>
                <w:noProof/>
                <w:webHidden/>
              </w:rPr>
              <w:t>16</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1" w:history="1">
            <w:r w:rsidRPr="00D94D3F">
              <w:rPr>
                <w:rStyle w:val="Hyperlink"/>
                <w:noProof/>
              </w:rPr>
              <w:t>2.2.5 Analyse de la stationnarité</w:t>
            </w:r>
            <w:r>
              <w:rPr>
                <w:noProof/>
                <w:webHidden/>
              </w:rPr>
              <w:tab/>
            </w:r>
            <w:r>
              <w:rPr>
                <w:noProof/>
                <w:webHidden/>
              </w:rPr>
              <w:fldChar w:fldCharType="begin"/>
            </w:r>
            <w:r>
              <w:rPr>
                <w:noProof/>
                <w:webHidden/>
              </w:rPr>
              <w:instrText xml:space="preserve"> PAGEREF _Toc183867001 \h </w:instrText>
            </w:r>
            <w:r>
              <w:rPr>
                <w:noProof/>
                <w:webHidden/>
              </w:rPr>
            </w:r>
            <w:r>
              <w:rPr>
                <w:noProof/>
                <w:webHidden/>
              </w:rPr>
              <w:fldChar w:fldCharType="separate"/>
            </w:r>
            <w:r>
              <w:rPr>
                <w:noProof/>
                <w:webHidden/>
              </w:rPr>
              <w:t>17</w:t>
            </w:r>
            <w:r>
              <w:rPr>
                <w:noProof/>
                <w:webHidden/>
              </w:rPr>
              <w:fldChar w:fldCharType="end"/>
            </w:r>
          </w:hyperlink>
        </w:p>
        <w:p w:rsidR="00304C7A" w:rsidRDefault="00304C7A">
          <w:pPr>
            <w:pStyle w:val="TOC2"/>
            <w:tabs>
              <w:tab w:val="right" w:leader="dot" w:pos="9350"/>
            </w:tabs>
            <w:rPr>
              <w:rFonts w:eastAsiaTheme="minorEastAsia"/>
              <w:noProof/>
              <w:lang w:eastAsia="fr-FR"/>
            </w:rPr>
          </w:pPr>
          <w:hyperlink w:anchor="_Toc183867002" w:history="1">
            <w:r w:rsidRPr="00D94D3F">
              <w:rPr>
                <w:rStyle w:val="Hyperlink"/>
                <w:noProof/>
              </w:rPr>
              <w:t>2.3 Utilisation des Méthodes Stochastiques ARIMA et SAMIRA</w:t>
            </w:r>
            <w:r>
              <w:rPr>
                <w:noProof/>
                <w:webHidden/>
              </w:rPr>
              <w:tab/>
            </w:r>
            <w:r>
              <w:rPr>
                <w:noProof/>
                <w:webHidden/>
              </w:rPr>
              <w:fldChar w:fldCharType="begin"/>
            </w:r>
            <w:r>
              <w:rPr>
                <w:noProof/>
                <w:webHidden/>
              </w:rPr>
              <w:instrText xml:space="preserve"> PAGEREF _Toc183867002 \h </w:instrText>
            </w:r>
            <w:r>
              <w:rPr>
                <w:noProof/>
                <w:webHidden/>
              </w:rPr>
            </w:r>
            <w:r>
              <w:rPr>
                <w:noProof/>
                <w:webHidden/>
              </w:rPr>
              <w:fldChar w:fldCharType="separate"/>
            </w:r>
            <w:r>
              <w:rPr>
                <w:noProof/>
                <w:webHidden/>
              </w:rPr>
              <w:t>18</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3" w:history="1">
            <w:r w:rsidRPr="00D94D3F">
              <w:rPr>
                <w:rStyle w:val="Hyperlink"/>
                <w:noProof/>
              </w:rPr>
              <w:t>2.3.1 Stationnarisation éventuelle de la série pour la ramener à un processus stationnaire</w:t>
            </w:r>
            <w:r>
              <w:rPr>
                <w:noProof/>
                <w:webHidden/>
              </w:rPr>
              <w:tab/>
            </w:r>
            <w:r>
              <w:rPr>
                <w:noProof/>
                <w:webHidden/>
              </w:rPr>
              <w:fldChar w:fldCharType="begin"/>
            </w:r>
            <w:r>
              <w:rPr>
                <w:noProof/>
                <w:webHidden/>
              </w:rPr>
              <w:instrText xml:space="preserve"> PAGEREF _Toc183867003 \h </w:instrText>
            </w:r>
            <w:r>
              <w:rPr>
                <w:noProof/>
                <w:webHidden/>
              </w:rPr>
            </w:r>
            <w:r>
              <w:rPr>
                <w:noProof/>
                <w:webHidden/>
              </w:rPr>
              <w:fldChar w:fldCharType="separate"/>
            </w:r>
            <w:r>
              <w:rPr>
                <w:noProof/>
                <w:webHidden/>
              </w:rPr>
              <w:t>18</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4" w:history="1">
            <w:r w:rsidRPr="00D94D3F">
              <w:rPr>
                <w:rStyle w:val="Hyperlink"/>
                <w:noProof/>
              </w:rPr>
              <w:t>2.3.2 Identification a priori de modèles potentiels</w:t>
            </w:r>
            <w:r>
              <w:rPr>
                <w:noProof/>
                <w:webHidden/>
              </w:rPr>
              <w:tab/>
            </w:r>
            <w:r>
              <w:rPr>
                <w:noProof/>
                <w:webHidden/>
              </w:rPr>
              <w:fldChar w:fldCharType="begin"/>
            </w:r>
            <w:r>
              <w:rPr>
                <w:noProof/>
                <w:webHidden/>
              </w:rPr>
              <w:instrText xml:space="preserve"> PAGEREF _Toc183867004 \h </w:instrText>
            </w:r>
            <w:r>
              <w:rPr>
                <w:noProof/>
                <w:webHidden/>
              </w:rPr>
            </w:r>
            <w:r>
              <w:rPr>
                <w:noProof/>
                <w:webHidden/>
              </w:rPr>
              <w:fldChar w:fldCharType="separate"/>
            </w:r>
            <w:r>
              <w:rPr>
                <w:noProof/>
                <w:webHidden/>
              </w:rPr>
              <w:t>19</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5" w:history="1">
            <w:r w:rsidRPr="00D94D3F">
              <w:rPr>
                <w:rStyle w:val="Hyperlink"/>
                <w:noProof/>
              </w:rPr>
              <w:t>2.3.3 Estimation des paramètres de ces modèles</w:t>
            </w:r>
            <w:r>
              <w:rPr>
                <w:noProof/>
                <w:webHidden/>
              </w:rPr>
              <w:tab/>
            </w:r>
            <w:r>
              <w:rPr>
                <w:noProof/>
                <w:webHidden/>
              </w:rPr>
              <w:fldChar w:fldCharType="begin"/>
            </w:r>
            <w:r>
              <w:rPr>
                <w:noProof/>
                <w:webHidden/>
              </w:rPr>
              <w:instrText xml:space="preserve"> PAGEREF _Toc183867005 \h </w:instrText>
            </w:r>
            <w:r>
              <w:rPr>
                <w:noProof/>
                <w:webHidden/>
              </w:rPr>
            </w:r>
            <w:r>
              <w:rPr>
                <w:noProof/>
                <w:webHidden/>
              </w:rPr>
              <w:fldChar w:fldCharType="separate"/>
            </w:r>
            <w:r>
              <w:rPr>
                <w:noProof/>
                <w:webHidden/>
              </w:rPr>
              <w:t>21</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6" w:history="1">
            <w:r w:rsidRPr="00D94D3F">
              <w:rPr>
                <w:rStyle w:val="Hyperlink"/>
                <w:noProof/>
              </w:rPr>
              <w:t>2.3.4 Vérification des modèles</w:t>
            </w:r>
            <w:r>
              <w:rPr>
                <w:noProof/>
                <w:webHidden/>
              </w:rPr>
              <w:tab/>
            </w:r>
            <w:r>
              <w:rPr>
                <w:noProof/>
                <w:webHidden/>
              </w:rPr>
              <w:fldChar w:fldCharType="begin"/>
            </w:r>
            <w:r>
              <w:rPr>
                <w:noProof/>
                <w:webHidden/>
              </w:rPr>
              <w:instrText xml:space="preserve"> PAGEREF _Toc183867006 \h </w:instrText>
            </w:r>
            <w:r>
              <w:rPr>
                <w:noProof/>
                <w:webHidden/>
              </w:rPr>
            </w:r>
            <w:r>
              <w:rPr>
                <w:noProof/>
                <w:webHidden/>
              </w:rPr>
              <w:fldChar w:fldCharType="separate"/>
            </w:r>
            <w:r>
              <w:rPr>
                <w:noProof/>
                <w:webHidden/>
              </w:rPr>
              <w:t>23</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7" w:history="1">
            <w:r w:rsidRPr="00D94D3F">
              <w:rPr>
                <w:rStyle w:val="Hyperlink"/>
                <w:noProof/>
              </w:rPr>
              <w:t>3.3.5 Choix définit d'un modèle en donnant la forme explicite de son équation</w:t>
            </w:r>
            <w:r>
              <w:rPr>
                <w:noProof/>
                <w:webHidden/>
              </w:rPr>
              <w:tab/>
            </w:r>
            <w:r>
              <w:rPr>
                <w:noProof/>
                <w:webHidden/>
              </w:rPr>
              <w:fldChar w:fldCharType="begin"/>
            </w:r>
            <w:r>
              <w:rPr>
                <w:noProof/>
                <w:webHidden/>
              </w:rPr>
              <w:instrText xml:space="preserve"> PAGEREF _Toc183867007 \h </w:instrText>
            </w:r>
            <w:r>
              <w:rPr>
                <w:noProof/>
                <w:webHidden/>
              </w:rPr>
            </w:r>
            <w:r>
              <w:rPr>
                <w:noProof/>
                <w:webHidden/>
              </w:rPr>
              <w:fldChar w:fldCharType="separate"/>
            </w:r>
            <w:r>
              <w:rPr>
                <w:noProof/>
                <w:webHidden/>
              </w:rPr>
              <w:t>26</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8" w:history="1">
            <w:r w:rsidRPr="00D94D3F">
              <w:rPr>
                <w:rStyle w:val="Hyperlink"/>
                <w:noProof/>
              </w:rPr>
              <w:t>3.3.6 Prévision à l’aide de la prévision</w:t>
            </w:r>
            <w:r>
              <w:rPr>
                <w:noProof/>
                <w:webHidden/>
              </w:rPr>
              <w:tab/>
            </w:r>
            <w:r>
              <w:rPr>
                <w:noProof/>
                <w:webHidden/>
              </w:rPr>
              <w:fldChar w:fldCharType="begin"/>
            </w:r>
            <w:r>
              <w:rPr>
                <w:noProof/>
                <w:webHidden/>
              </w:rPr>
              <w:instrText xml:space="preserve"> PAGEREF _Toc183867008 \h </w:instrText>
            </w:r>
            <w:r>
              <w:rPr>
                <w:noProof/>
                <w:webHidden/>
              </w:rPr>
            </w:r>
            <w:r>
              <w:rPr>
                <w:noProof/>
                <w:webHidden/>
              </w:rPr>
              <w:fldChar w:fldCharType="separate"/>
            </w:r>
            <w:r>
              <w:rPr>
                <w:noProof/>
                <w:webHidden/>
              </w:rPr>
              <w:t>28</w:t>
            </w:r>
            <w:r>
              <w:rPr>
                <w:noProof/>
                <w:webHidden/>
              </w:rPr>
              <w:fldChar w:fldCharType="end"/>
            </w:r>
          </w:hyperlink>
        </w:p>
        <w:p w:rsidR="00304C7A" w:rsidRDefault="00304C7A">
          <w:pPr>
            <w:pStyle w:val="TOC3"/>
            <w:tabs>
              <w:tab w:val="right" w:leader="dot" w:pos="9350"/>
            </w:tabs>
            <w:rPr>
              <w:rFonts w:eastAsiaTheme="minorEastAsia"/>
              <w:noProof/>
              <w:lang w:eastAsia="fr-FR"/>
            </w:rPr>
          </w:pPr>
          <w:hyperlink w:anchor="_Toc183867009" w:history="1">
            <w:r w:rsidRPr="00D94D3F">
              <w:rPr>
                <w:rStyle w:val="Hyperlink"/>
                <w:noProof/>
              </w:rPr>
              <w:t>3.3.7 Analyse a posteriori de la prévision</w:t>
            </w:r>
            <w:r>
              <w:rPr>
                <w:noProof/>
                <w:webHidden/>
              </w:rPr>
              <w:tab/>
            </w:r>
            <w:r>
              <w:rPr>
                <w:noProof/>
                <w:webHidden/>
              </w:rPr>
              <w:fldChar w:fldCharType="begin"/>
            </w:r>
            <w:r>
              <w:rPr>
                <w:noProof/>
                <w:webHidden/>
              </w:rPr>
              <w:instrText xml:space="preserve"> PAGEREF _Toc183867009 \h </w:instrText>
            </w:r>
            <w:r>
              <w:rPr>
                <w:noProof/>
                <w:webHidden/>
              </w:rPr>
            </w:r>
            <w:r>
              <w:rPr>
                <w:noProof/>
                <w:webHidden/>
              </w:rPr>
              <w:fldChar w:fldCharType="separate"/>
            </w:r>
            <w:r>
              <w:rPr>
                <w:noProof/>
                <w:webHidden/>
              </w:rPr>
              <w:t>28</w:t>
            </w:r>
            <w:r>
              <w:rPr>
                <w:noProof/>
                <w:webHidden/>
              </w:rPr>
              <w:fldChar w:fldCharType="end"/>
            </w:r>
          </w:hyperlink>
        </w:p>
        <w:p w:rsidR="00304C7A" w:rsidRDefault="00304C7A">
          <w:pPr>
            <w:pStyle w:val="TOC1"/>
            <w:tabs>
              <w:tab w:val="right" w:leader="dot" w:pos="9350"/>
            </w:tabs>
            <w:rPr>
              <w:rFonts w:eastAsiaTheme="minorEastAsia"/>
              <w:noProof/>
              <w:lang w:eastAsia="fr-FR"/>
            </w:rPr>
          </w:pPr>
          <w:hyperlink w:anchor="_Toc183867010" w:history="1">
            <w:r w:rsidRPr="00D94D3F">
              <w:rPr>
                <w:rStyle w:val="Hyperlink"/>
                <w:noProof/>
              </w:rPr>
              <w:t>Conclusion</w:t>
            </w:r>
            <w:r>
              <w:rPr>
                <w:noProof/>
                <w:webHidden/>
              </w:rPr>
              <w:tab/>
            </w:r>
            <w:r>
              <w:rPr>
                <w:noProof/>
                <w:webHidden/>
              </w:rPr>
              <w:fldChar w:fldCharType="begin"/>
            </w:r>
            <w:r>
              <w:rPr>
                <w:noProof/>
                <w:webHidden/>
              </w:rPr>
              <w:instrText xml:space="preserve"> PAGEREF _Toc183867010 \h </w:instrText>
            </w:r>
            <w:r>
              <w:rPr>
                <w:noProof/>
                <w:webHidden/>
              </w:rPr>
            </w:r>
            <w:r>
              <w:rPr>
                <w:noProof/>
                <w:webHidden/>
              </w:rPr>
              <w:fldChar w:fldCharType="separate"/>
            </w:r>
            <w:r>
              <w:rPr>
                <w:noProof/>
                <w:webHidden/>
              </w:rPr>
              <w:t>29</w:t>
            </w:r>
            <w:r>
              <w:rPr>
                <w:noProof/>
                <w:webHidden/>
              </w:rPr>
              <w:fldChar w:fldCharType="end"/>
            </w:r>
          </w:hyperlink>
        </w:p>
        <w:p w:rsidR="00AF6E1F" w:rsidRPr="00AF6E1F" w:rsidRDefault="00AF6E1F">
          <w:pPr>
            <w:rPr>
              <w:lang w:val="en-US"/>
            </w:rPr>
          </w:pPr>
          <w:r>
            <w:rPr>
              <w:b/>
              <w:bCs/>
              <w:noProof/>
            </w:rPr>
            <w:fldChar w:fldCharType="end"/>
          </w:r>
        </w:p>
      </w:sdtContent>
    </w:sdt>
    <w:p w:rsidR="00AF6E1F" w:rsidRDefault="00AF6E1F" w:rsidP="00A06AB3">
      <w:pPr>
        <w:rPr>
          <w:rFonts w:ascii="Times New Roman" w:hAnsi="Times New Roman" w:cs="Times New Roman"/>
          <w:sz w:val="28"/>
          <w:lang w:val="en-US"/>
        </w:rPr>
      </w:pPr>
    </w:p>
    <w:p w:rsidR="00AF6E1F" w:rsidRDefault="00AF6E1F" w:rsidP="00A06AB3">
      <w:pPr>
        <w:rPr>
          <w:rFonts w:ascii="Times New Roman" w:hAnsi="Times New Roman" w:cs="Times New Roman"/>
          <w:sz w:val="28"/>
          <w:lang w:val="en-US"/>
        </w:rPr>
      </w:pPr>
    </w:p>
    <w:p w:rsidR="00AF6E1F" w:rsidRDefault="00AF6E1F" w:rsidP="00A06AB3">
      <w:pPr>
        <w:rPr>
          <w:rFonts w:ascii="Times New Roman" w:hAnsi="Times New Roman" w:cs="Times New Roman"/>
          <w:sz w:val="28"/>
          <w:lang w:val="en-US"/>
        </w:rPr>
      </w:pPr>
    </w:p>
    <w:p w:rsidR="00AF6E1F" w:rsidRDefault="00AF6E1F" w:rsidP="00AF6E1F">
      <w:pPr>
        <w:pStyle w:val="Heading1"/>
        <w:rPr>
          <w:lang w:val="en-US"/>
        </w:rPr>
      </w:pPr>
      <w:bookmarkStart w:id="1" w:name="_Toc183866984"/>
      <w:r>
        <w:rPr>
          <w:lang w:val="en-US"/>
        </w:rPr>
        <w:lastRenderedPageBreak/>
        <w:t>Introduction</w:t>
      </w:r>
      <w:bookmarkEnd w:id="1"/>
    </w:p>
    <w:p w:rsidR="00AF6E1F" w:rsidRDefault="00AF6E1F" w:rsidP="00AF6E1F">
      <w:pPr>
        <w:rPr>
          <w:lang w:val="en-US"/>
        </w:rPr>
      </w:pPr>
    </w:p>
    <w:p w:rsidR="00AF6E1F" w:rsidRDefault="00AF6E1F" w:rsidP="00AF6E1F">
      <w:pPr>
        <w:jc w:val="both"/>
        <w:rPr>
          <w:rFonts w:ascii="Times New Roman" w:hAnsi="Times New Roman" w:cs="Times New Roman"/>
        </w:rPr>
      </w:pPr>
      <w:r>
        <w:rPr>
          <w:lang w:val="en-US"/>
        </w:rPr>
        <w:tab/>
      </w:r>
      <w:r w:rsidRPr="00AF6E1F">
        <w:rPr>
          <w:rFonts w:ascii="Times New Roman" w:hAnsi="Times New Roman" w:cs="Times New Roman"/>
        </w:rPr>
        <w:t>Le mini-projet a pour but, dans un premier temps, de simuler des modèles ARIMA et de créer une fonction de prévision personnalisée en appliquant les formules mathématiques établies dans le cours de modèles de prévision. Dans un second temps, j’utiliserai les fonctions prédéfinies de R pour mettre en œuvre les modèles ARMA, ARIMA et SAMIRA sur un jeu de données spécifique que je présenterai par la suite. Les étapes comprennent la compréhension du contexte sous-jacent du problème, la collecte et le prétraitement des données, la sélection judicieuse des modèles potentiels pour ajuster ces données, et enfin, la présentation claire des résultats obtenus. L’objectif ultime est d’évaluer la compréhension approfondie des concepts, la précision des modèles, ainsi que la qualité globale de la présentation des résultats.</w:t>
      </w:r>
    </w:p>
    <w:p w:rsidR="00AF6E1F" w:rsidRDefault="00AF6E1F" w:rsidP="00AF6E1F">
      <w:pPr>
        <w:jc w:val="both"/>
        <w:rPr>
          <w:rFonts w:ascii="Times New Roman" w:hAnsi="Times New Roman" w:cs="Times New Roman"/>
        </w:rPr>
      </w:pPr>
    </w:p>
    <w:p w:rsidR="00133A3D" w:rsidRDefault="00133A3D" w:rsidP="00133A3D">
      <w:pPr>
        <w:pStyle w:val="Heading1"/>
      </w:pPr>
      <w:bookmarkStart w:id="2" w:name="_Toc183866985"/>
      <w:r>
        <w:t>Partie I : Simulation</w:t>
      </w:r>
      <w:bookmarkEnd w:id="2"/>
    </w:p>
    <w:p w:rsidR="00133A3D" w:rsidRDefault="00133A3D" w:rsidP="00133A3D"/>
    <w:p w:rsidR="00133A3D" w:rsidRDefault="00133A3D" w:rsidP="00133A3D">
      <w:pPr>
        <w:pStyle w:val="Heading2"/>
      </w:pPr>
      <w:r>
        <w:tab/>
      </w:r>
      <w:bookmarkStart w:id="3" w:name="_Toc183866986"/>
      <w:r>
        <w:t>Question a)</w:t>
      </w:r>
      <w:bookmarkEnd w:id="3"/>
    </w:p>
    <w:p w:rsidR="00E441E4" w:rsidRDefault="00E441E4" w:rsidP="00E441E4"/>
    <w:p w:rsidR="00E441E4" w:rsidRPr="00E441E4" w:rsidRDefault="00E441E4" w:rsidP="00E441E4">
      <w:pPr>
        <w:pStyle w:val="Heading3"/>
      </w:pPr>
      <w:r>
        <w:tab/>
      </w:r>
      <w:r>
        <w:tab/>
      </w:r>
      <w:bookmarkStart w:id="4" w:name="_Toc183866987"/>
      <w:r>
        <w:t>Théorique</w:t>
      </w:r>
      <w:bookmarkEnd w:id="4"/>
    </w:p>
    <w:p w:rsidR="00133A3D" w:rsidRDefault="00133A3D" w:rsidP="00133A3D"/>
    <w:p w:rsidR="00133A3D" w:rsidRPr="005D52E6" w:rsidRDefault="00133A3D" w:rsidP="00133A3D">
      <w:pPr>
        <w:jc w:val="both"/>
        <w:rPr>
          <w:rFonts w:ascii="Times New Roman" w:hAnsi="Times New Roman" w:cs="Times New Roman"/>
        </w:rPr>
      </w:pPr>
      <w:r>
        <w:tab/>
      </w:r>
      <w:r w:rsidRPr="005D52E6">
        <w:rPr>
          <w:rFonts w:ascii="Times New Roman" w:hAnsi="Times New Roman" w:cs="Times New Roman"/>
        </w:rPr>
        <w:t>Simulons un processus ARIMA(</w:t>
      </w:r>
      <w:proofErr w:type="spellStart"/>
      <w:proofErr w:type="gramStart"/>
      <w:r w:rsidRPr="005D52E6">
        <w:rPr>
          <w:rFonts w:ascii="Times New Roman" w:hAnsi="Times New Roman" w:cs="Times New Roman"/>
        </w:rPr>
        <w:t>p,d</w:t>
      </w:r>
      <w:proofErr w:type="gramEnd"/>
      <w:r w:rsidRPr="005D52E6">
        <w:rPr>
          <w:rFonts w:ascii="Times New Roman" w:hAnsi="Times New Roman" w:cs="Times New Roman"/>
        </w:rPr>
        <w:t>,q</w:t>
      </w:r>
      <w:proofErr w:type="spellEnd"/>
      <w:r w:rsidRPr="005D52E6">
        <w:rPr>
          <w:rFonts w:ascii="Times New Roman" w:hAnsi="Times New Roman" w:cs="Times New Roman"/>
        </w:rPr>
        <w:t>) stationnaire avec d = 1, p ≥ 2, et q ≥ 1, en d</w:t>
      </w:r>
      <w:r w:rsidR="001C54A8">
        <w:rPr>
          <w:rFonts w:ascii="Times New Roman" w:hAnsi="Times New Roman" w:cs="Times New Roman"/>
        </w:rPr>
        <w:t>é</w:t>
      </w:r>
      <w:r w:rsidRPr="005D52E6">
        <w:rPr>
          <w:rFonts w:ascii="Times New Roman" w:hAnsi="Times New Roman" w:cs="Times New Roman"/>
        </w:rPr>
        <w:t>veloppant une fonction personnalis</w:t>
      </w:r>
      <w:r w:rsidR="001C54A8">
        <w:rPr>
          <w:rFonts w:ascii="Times New Roman" w:hAnsi="Times New Roman" w:cs="Times New Roman"/>
        </w:rPr>
        <w:t>é</w:t>
      </w:r>
      <w:r w:rsidRPr="005D52E6">
        <w:rPr>
          <w:rFonts w:ascii="Times New Roman" w:hAnsi="Times New Roman" w:cs="Times New Roman"/>
        </w:rPr>
        <w:t>e nomm</w:t>
      </w:r>
      <w:r w:rsidR="001C54A8">
        <w:rPr>
          <w:rFonts w:ascii="Times New Roman" w:hAnsi="Times New Roman" w:cs="Times New Roman"/>
        </w:rPr>
        <w:t>é</w:t>
      </w:r>
      <w:r w:rsidRPr="005D52E6">
        <w:rPr>
          <w:rFonts w:ascii="Times New Roman" w:hAnsi="Times New Roman" w:cs="Times New Roman"/>
        </w:rPr>
        <w:t xml:space="preserve">e </w:t>
      </w:r>
      <w:proofErr w:type="spellStart"/>
      <w:r w:rsidRPr="005D52E6">
        <w:rPr>
          <w:rFonts w:ascii="Times New Roman" w:hAnsi="Times New Roman" w:cs="Times New Roman"/>
        </w:rPr>
        <w:t>Arima_sim</w:t>
      </w:r>
      <w:proofErr w:type="spellEnd"/>
      <w:r w:rsidRPr="005D52E6">
        <w:rPr>
          <w:rFonts w:ascii="Times New Roman" w:hAnsi="Times New Roman" w:cs="Times New Roman"/>
        </w:rPr>
        <w:t>.</w:t>
      </w:r>
    </w:p>
    <w:p w:rsidR="00133A3D" w:rsidRPr="005D52E6" w:rsidRDefault="00133A3D" w:rsidP="00133A3D">
      <w:pPr>
        <w:jc w:val="both"/>
        <w:rPr>
          <w:rFonts w:ascii="Times New Roman" w:hAnsi="Times New Roman" w:cs="Times New Roman"/>
        </w:rPr>
      </w:pPr>
      <w:r w:rsidRPr="005D52E6">
        <w:rPr>
          <w:rFonts w:ascii="Times New Roman" w:hAnsi="Times New Roman" w:cs="Times New Roman"/>
        </w:rPr>
        <w:t>On sait qu’un processus ARIMA(</w:t>
      </w:r>
      <w:proofErr w:type="spellStart"/>
      <w:proofErr w:type="gramStart"/>
      <w:r w:rsidRPr="005D52E6">
        <w:rPr>
          <w:rFonts w:ascii="Times New Roman" w:hAnsi="Times New Roman" w:cs="Times New Roman"/>
        </w:rPr>
        <w:t>p,d</w:t>
      </w:r>
      <w:proofErr w:type="gramEnd"/>
      <w:r w:rsidRPr="005D52E6">
        <w:rPr>
          <w:rFonts w:ascii="Times New Roman" w:hAnsi="Times New Roman" w:cs="Times New Roman"/>
        </w:rPr>
        <w:t>,q</w:t>
      </w:r>
      <w:proofErr w:type="spellEnd"/>
      <w:r w:rsidRPr="005D52E6">
        <w:rPr>
          <w:rFonts w:ascii="Times New Roman" w:hAnsi="Times New Roman" w:cs="Times New Roman"/>
        </w:rPr>
        <w:t>) combine :</w:t>
      </w:r>
    </w:p>
    <w:p w:rsidR="00133A3D" w:rsidRPr="005D52E6" w:rsidRDefault="00133A3D" w:rsidP="00133A3D">
      <w:pPr>
        <w:pStyle w:val="ListParagraph"/>
        <w:numPr>
          <w:ilvl w:val="0"/>
          <w:numId w:val="2"/>
        </w:numPr>
        <w:jc w:val="both"/>
        <w:rPr>
          <w:rFonts w:ascii="Times New Roman" w:hAnsi="Times New Roman" w:cs="Times New Roman"/>
        </w:rPr>
      </w:pPr>
      <w:r w:rsidRPr="005D52E6">
        <w:rPr>
          <w:rFonts w:ascii="Times New Roman" w:hAnsi="Times New Roman" w:cs="Times New Roman"/>
        </w:rPr>
        <w:t xml:space="preserve">Un processus </w:t>
      </w:r>
      <w:proofErr w:type="spellStart"/>
      <w:r w:rsidRPr="005D52E6">
        <w:rPr>
          <w:rFonts w:ascii="Times New Roman" w:hAnsi="Times New Roman" w:cs="Times New Roman"/>
        </w:rPr>
        <w:t>autoregressif</w:t>
      </w:r>
      <w:proofErr w:type="spellEnd"/>
      <w:r w:rsidRPr="005D52E6">
        <w:rPr>
          <w:rFonts w:ascii="Times New Roman" w:hAnsi="Times New Roman" w:cs="Times New Roman"/>
        </w:rPr>
        <w:t xml:space="preserve"> (AR) d’ordre p, qui modélise la dépendance entre une observation et p valeurs passées.</w:t>
      </w:r>
    </w:p>
    <w:p w:rsidR="00133A3D" w:rsidRPr="005D52E6" w:rsidRDefault="00133A3D" w:rsidP="00133A3D">
      <w:pPr>
        <w:pStyle w:val="ListParagraph"/>
        <w:numPr>
          <w:ilvl w:val="0"/>
          <w:numId w:val="2"/>
        </w:numPr>
        <w:jc w:val="both"/>
        <w:rPr>
          <w:rFonts w:ascii="Times New Roman" w:hAnsi="Times New Roman" w:cs="Times New Roman"/>
        </w:rPr>
      </w:pPr>
      <w:r w:rsidRPr="005D52E6">
        <w:rPr>
          <w:rFonts w:ascii="Times New Roman" w:hAnsi="Times New Roman" w:cs="Times New Roman"/>
        </w:rPr>
        <w:t>Une différenciation d’ordre d, qui rend les données stationnaires.</w:t>
      </w:r>
    </w:p>
    <w:p w:rsidR="00133A3D" w:rsidRPr="005D52E6" w:rsidRDefault="00133A3D" w:rsidP="00133A3D">
      <w:pPr>
        <w:pStyle w:val="ListParagraph"/>
        <w:numPr>
          <w:ilvl w:val="0"/>
          <w:numId w:val="2"/>
        </w:numPr>
        <w:jc w:val="both"/>
        <w:rPr>
          <w:rFonts w:ascii="Times New Roman" w:hAnsi="Times New Roman" w:cs="Times New Roman"/>
        </w:rPr>
      </w:pPr>
      <w:r w:rsidRPr="005D52E6">
        <w:rPr>
          <w:rFonts w:ascii="Times New Roman" w:hAnsi="Times New Roman" w:cs="Times New Roman"/>
        </w:rPr>
        <w:t>Un processus moyenne mobile (MA) d’ordre q, qui capture les dépendances sur les résidus des q erreurs précédentes.</w:t>
      </w:r>
    </w:p>
    <w:p w:rsidR="00E441E4" w:rsidRPr="005D52E6" w:rsidRDefault="00133A3D" w:rsidP="00133A3D">
      <w:pPr>
        <w:jc w:val="both"/>
        <w:rPr>
          <w:rFonts w:ascii="Times New Roman" w:hAnsi="Times New Roman" w:cs="Times New Roman"/>
        </w:rPr>
      </w:pPr>
      <w:r w:rsidRPr="005D52E6">
        <w:rPr>
          <w:rFonts w:ascii="Times New Roman" w:hAnsi="Times New Roman" w:cs="Times New Roman"/>
        </w:rPr>
        <w:t>Dans ce cas, le fait que d=1 implique que nous devons calculer la différence de première ordre (</w:t>
      </w:r>
      <w:proofErr w:type="spellStart"/>
      <w:r w:rsidRPr="005D52E6">
        <w:rPr>
          <w:rFonts w:ascii="Times New Roman" w:hAnsi="Times New Roman" w:cs="Times New Roman"/>
        </w:rPr>
        <w:t>X</w:t>
      </w:r>
      <w:r w:rsidRPr="005D52E6">
        <w:rPr>
          <w:rFonts w:ascii="Times New Roman" w:hAnsi="Times New Roman" w:cs="Times New Roman"/>
          <w:vertAlign w:val="subscript"/>
        </w:rPr>
        <w:t>t</w:t>
      </w:r>
      <w:proofErr w:type="spellEnd"/>
      <w:r w:rsidRPr="005D52E6">
        <w:rPr>
          <w:rFonts w:ascii="Times New Roman" w:hAnsi="Times New Roman" w:cs="Times New Roman"/>
        </w:rPr>
        <w:t xml:space="preserve"> – X</w:t>
      </w:r>
      <w:r w:rsidRPr="005D52E6">
        <w:rPr>
          <w:rFonts w:ascii="Times New Roman" w:hAnsi="Times New Roman" w:cs="Times New Roman"/>
          <w:vertAlign w:val="subscript"/>
        </w:rPr>
        <w:t>t-1</w:t>
      </w:r>
      <w:r w:rsidRPr="005D52E6">
        <w:rPr>
          <w:rFonts w:ascii="Times New Roman" w:hAnsi="Times New Roman" w:cs="Times New Roman"/>
        </w:rPr>
        <w:t>) avant d’appliquer les composants AR et MA.</w:t>
      </w:r>
    </w:p>
    <w:p w:rsidR="003A781F" w:rsidRPr="005D52E6" w:rsidRDefault="003A781F" w:rsidP="00133A3D">
      <w:pPr>
        <w:jc w:val="both"/>
        <w:rPr>
          <w:rFonts w:ascii="Times New Roman" w:hAnsi="Times New Roman" w:cs="Times New Roman"/>
        </w:rPr>
      </w:pPr>
    </w:p>
    <w:p w:rsidR="003A781F" w:rsidRDefault="003A781F" w:rsidP="00133A3D">
      <w:pPr>
        <w:jc w:val="both"/>
        <w:rPr>
          <w:rFonts w:ascii="Times New Roman" w:hAnsi="Times New Roman" w:cs="Times New Roman"/>
        </w:rPr>
      </w:pPr>
      <w:r w:rsidRPr="005D52E6">
        <w:rPr>
          <w:rFonts w:ascii="Times New Roman" w:hAnsi="Times New Roman" w:cs="Times New Roman"/>
        </w:rPr>
        <w:t>Le code a pour objectif de simuler une série temporelle suivant un processus ARIMA(</w:t>
      </w:r>
      <w:proofErr w:type="spellStart"/>
      <w:proofErr w:type="gramStart"/>
      <w:r w:rsidRPr="005D52E6">
        <w:rPr>
          <w:rFonts w:ascii="Times New Roman" w:hAnsi="Times New Roman" w:cs="Times New Roman"/>
        </w:rPr>
        <w:t>p,d</w:t>
      </w:r>
      <w:proofErr w:type="gramEnd"/>
      <w:r w:rsidRPr="005D52E6">
        <w:rPr>
          <w:rFonts w:ascii="Times New Roman" w:hAnsi="Times New Roman" w:cs="Times New Roman"/>
        </w:rPr>
        <w:t>,q</w:t>
      </w:r>
      <w:proofErr w:type="spellEnd"/>
      <w:r w:rsidRPr="005D52E6">
        <w:rPr>
          <w:rFonts w:ascii="Times New Roman" w:hAnsi="Times New Roman" w:cs="Times New Roman"/>
        </w:rPr>
        <w:t>)</w:t>
      </w:r>
      <w:r w:rsidR="001020E5" w:rsidRPr="005D52E6">
        <w:rPr>
          <w:rFonts w:ascii="Times New Roman" w:hAnsi="Times New Roman" w:cs="Times New Roman"/>
        </w:rPr>
        <w:t>. Mathématiquement, un processus ARIMA(</w:t>
      </w:r>
      <w:proofErr w:type="spellStart"/>
      <w:proofErr w:type="gramStart"/>
      <w:r w:rsidR="001020E5" w:rsidRPr="005D52E6">
        <w:rPr>
          <w:rFonts w:ascii="Times New Roman" w:hAnsi="Times New Roman" w:cs="Times New Roman"/>
        </w:rPr>
        <w:t>p,d</w:t>
      </w:r>
      <w:proofErr w:type="gramEnd"/>
      <w:r w:rsidR="001020E5" w:rsidRPr="005D52E6">
        <w:rPr>
          <w:rFonts w:ascii="Times New Roman" w:hAnsi="Times New Roman" w:cs="Times New Roman"/>
        </w:rPr>
        <w:t>,q</w:t>
      </w:r>
      <w:proofErr w:type="spellEnd"/>
      <w:r w:rsidR="001020E5" w:rsidRPr="005D52E6">
        <w:rPr>
          <w:rFonts w:ascii="Times New Roman" w:hAnsi="Times New Roman" w:cs="Times New Roman"/>
        </w:rPr>
        <w:t xml:space="preserve">) est défini par l’équation suivante après d différenciations successives : </w:t>
      </w:r>
    </w:p>
    <w:p w:rsidR="005D52E6" w:rsidRPr="005D52E6" w:rsidRDefault="005D52E6" w:rsidP="00133A3D">
      <w:pPr>
        <w:jc w:val="both"/>
        <w:rPr>
          <w:rFonts w:ascii="Times New Roman" w:hAnsi="Times New Roman" w:cs="Times New Roman"/>
        </w:rPr>
      </w:pPr>
    </w:p>
    <w:p w:rsidR="001020E5" w:rsidRDefault="001020E5" w:rsidP="001020E5">
      <w:pPr>
        <w:jc w:val="center"/>
        <w:rPr>
          <w:rFonts w:ascii="Times New Roman" w:hAnsi="Times New Roman" w:cs="Times New Roman"/>
          <w:vertAlign w:val="subscript"/>
        </w:rPr>
      </w:pPr>
      <w:r w:rsidRPr="005D52E6">
        <w:rPr>
          <w:rFonts w:ascii="Times New Roman" w:hAnsi="Times New Roman" w:cs="Times New Roman"/>
        </w:rPr>
        <w:t>ϕ(B)(1−</w:t>
      </w:r>
      <w:proofErr w:type="gramStart"/>
      <w:r w:rsidRPr="005D52E6">
        <w:rPr>
          <w:rFonts w:ascii="Times New Roman" w:hAnsi="Times New Roman" w:cs="Times New Roman"/>
        </w:rPr>
        <w:t>B)</w:t>
      </w:r>
      <w:proofErr w:type="spellStart"/>
      <w:r w:rsidRPr="005D52E6">
        <w:rPr>
          <w:rFonts w:ascii="Times New Roman" w:hAnsi="Times New Roman" w:cs="Times New Roman"/>
        </w:rPr>
        <w:t>dX</w:t>
      </w:r>
      <w:r w:rsidRPr="005D52E6">
        <w:rPr>
          <w:rFonts w:ascii="Times New Roman" w:hAnsi="Times New Roman" w:cs="Times New Roman"/>
          <w:vertAlign w:val="subscript"/>
        </w:rPr>
        <w:t>t</w:t>
      </w:r>
      <w:proofErr w:type="spellEnd"/>
      <w:r w:rsidRPr="005D52E6">
        <w:rPr>
          <w:rFonts w:ascii="Times New Roman" w:hAnsi="Times New Roman" w:cs="Times New Roman"/>
        </w:rPr>
        <w:t>​</w:t>
      </w:r>
      <w:proofErr w:type="gramEnd"/>
      <w:r w:rsidRPr="005D52E6">
        <w:rPr>
          <w:rFonts w:ascii="Times New Roman" w:hAnsi="Times New Roman" w:cs="Times New Roman"/>
        </w:rPr>
        <w:t>=θ(B)ϵ</w:t>
      </w:r>
      <w:r w:rsidRPr="005D52E6">
        <w:rPr>
          <w:rFonts w:ascii="Times New Roman" w:hAnsi="Times New Roman" w:cs="Times New Roman"/>
          <w:vertAlign w:val="subscript"/>
        </w:rPr>
        <w:t>t</w:t>
      </w:r>
    </w:p>
    <w:p w:rsidR="005D52E6" w:rsidRPr="005D52E6" w:rsidRDefault="005D52E6" w:rsidP="001020E5">
      <w:pPr>
        <w:jc w:val="center"/>
        <w:rPr>
          <w:rFonts w:ascii="Times New Roman" w:hAnsi="Times New Roman" w:cs="Times New Roman"/>
          <w:vertAlign w:val="subscript"/>
        </w:rPr>
      </w:pPr>
    </w:p>
    <w:p w:rsidR="00133A3D" w:rsidRPr="001C54A8" w:rsidRDefault="001020E5" w:rsidP="00AF6E1F">
      <w:pPr>
        <w:jc w:val="both"/>
        <w:rPr>
          <w:rFonts w:ascii="Times New Roman" w:hAnsi="Times New Roman" w:cs="Times New Roman"/>
        </w:rPr>
      </w:pPr>
      <w:r w:rsidRPr="001C54A8">
        <w:rPr>
          <w:rFonts w:ascii="Times New Roman" w:hAnsi="Times New Roman" w:cs="Times New Roman"/>
        </w:rPr>
        <w:lastRenderedPageBreak/>
        <w:t>où ϕ(B)=1−ϕ</w:t>
      </w:r>
      <w:r w:rsidRPr="001C54A8">
        <w:rPr>
          <w:rFonts w:ascii="Times New Roman" w:hAnsi="Times New Roman" w:cs="Times New Roman"/>
          <w:vertAlign w:val="subscript"/>
        </w:rPr>
        <w:t>1</w:t>
      </w:r>
      <w:r w:rsidRPr="001C54A8">
        <w:rPr>
          <w:rFonts w:ascii="Times New Roman" w:hAnsi="Times New Roman" w:cs="Times New Roman"/>
        </w:rPr>
        <w:t>B−ϕ</w:t>
      </w:r>
      <w:r w:rsidRPr="001C54A8">
        <w:rPr>
          <w:rFonts w:ascii="Times New Roman" w:hAnsi="Times New Roman" w:cs="Times New Roman"/>
          <w:vertAlign w:val="subscript"/>
        </w:rPr>
        <w:t>2</w:t>
      </w:r>
      <w:r w:rsidRPr="001C54A8">
        <w:rPr>
          <w:rFonts w:ascii="Times New Roman" w:hAnsi="Times New Roman" w:cs="Times New Roman"/>
        </w:rPr>
        <w:t>B²−…−</w:t>
      </w:r>
      <w:proofErr w:type="spellStart"/>
      <w:r w:rsidRPr="001C54A8">
        <w:rPr>
          <w:rFonts w:ascii="Times New Roman" w:hAnsi="Times New Roman" w:cs="Times New Roman"/>
        </w:rPr>
        <w:t>ϕ</w:t>
      </w:r>
      <w:r w:rsidRPr="001C54A8">
        <w:rPr>
          <w:rFonts w:ascii="Times New Roman" w:hAnsi="Times New Roman" w:cs="Times New Roman"/>
          <w:vertAlign w:val="subscript"/>
        </w:rPr>
        <w:t>p</w:t>
      </w:r>
      <w:r w:rsidRPr="001C54A8">
        <w:rPr>
          <w:rFonts w:ascii="Times New Roman" w:hAnsi="Times New Roman" w:cs="Times New Roman"/>
        </w:rPr>
        <w:t>B</w:t>
      </w:r>
      <w:r w:rsidRPr="001C54A8">
        <w:rPr>
          <w:rFonts w:ascii="Times New Roman" w:hAnsi="Times New Roman" w:cs="Times New Roman"/>
          <w:vertAlign w:val="superscript"/>
        </w:rPr>
        <w:t>P</w:t>
      </w:r>
      <w:r w:rsidRPr="001C54A8">
        <w:rPr>
          <w:rFonts w:ascii="Times New Roman" w:hAnsi="Times New Roman" w:cs="Times New Roman"/>
        </w:rPr>
        <w:t>ϕ</w:t>
      </w:r>
      <w:proofErr w:type="spellEnd"/>
      <w:r w:rsidRPr="001C54A8">
        <w:rPr>
          <w:rFonts w:ascii="Times New Roman" w:hAnsi="Times New Roman" w:cs="Times New Roman"/>
        </w:rPr>
        <w:t>(B)=1−ϕ</w:t>
      </w:r>
      <w:r w:rsidRPr="001C54A8">
        <w:rPr>
          <w:rFonts w:ascii="Times New Roman" w:hAnsi="Times New Roman" w:cs="Times New Roman"/>
          <w:vertAlign w:val="subscript"/>
        </w:rPr>
        <w:t>1</w:t>
      </w:r>
      <w:r w:rsidRPr="001C54A8">
        <w:rPr>
          <w:rFonts w:ascii="Times New Roman" w:hAnsi="Times New Roman" w:cs="Times New Roman"/>
        </w:rPr>
        <w:t>B−ϕ</w:t>
      </w:r>
      <w:r w:rsidRPr="001C54A8">
        <w:rPr>
          <w:rFonts w:ascii="Times New Roman" w:hAnsi="Times New Roman" w:cs="Times New Roman"/>
          <w:vertAlign w:val="subscript"/>
        </w:rPr>
        <w:t>2</w:t>
      </w:r>
      <w:r w:rsidRPr="001C54A8">
        <w:rPr>
          <w:rFonts w:ascii="Times New Roman" w:hAnsi="Times New Roman" w:cs="Times New Roman"/>
        </w:rPr>
        <w:t>​²−…−</w:t>
      </w:r>
      <w:proofErr w:type="spellStart"/>
      <w:r w:rsidRPr="001C54A8">
        <w:rPr>
          <w:rFonts w:ascii="Times New Roman" w:hAnsi="Times New Roman" w:cs="Times New Roman"/>
        </w:rPr>
        <w:t>ϕ</w:t>
      </w:r>
      <w:r w:rsidRPr="001C54A8">
        <w:rPr>
          <w:rFonts w:ascii="Times New Roman" w:hAnsi="Times New Roman" w:cs="Times New Roman"/>
          <w:vertAlign w:val="subscript"/>
        </w:rPr>
        <w:t>P</w:t>
      </w:r>
      <w:proofErr w:type="spellEnd"/>
      <w:r w:rsidRPr="001C54A8">
        <w:rPr>
          <w:rFonts w:ascii="Times New Roman" w:hAnsi="Times New Roman" w:cs="Times New Roman"/>
        </w:rPr>
        <w:t>​B</w:t>
      </w:r>
      <w:r w:rsidRPr="001C54A8">
        <w:rPr>
          <w:rFonts w:ascii="Times New Roman" w:hAnsi="Times New Roman" w:cs="Times New Roman"/>
          <w:vertAlign w:val="superscript"/>
        </w:rPr>
        <w:t>P</w:t>
      </w:r>
      <w:r w:rsidRPr="001C54A8">
        <w:rPr>
          <w:rFonts w:ascii="Times New Roman" w:hAnsi="Times New Roman" w:cs="Times New Roman"/>
        </w:rPr>
        <w:t xml:space="preserve"> représente la composante </w:t>
      </w:r>
      <w:proofErr w:type="spellStart"/>
      <w:r w:rsidRPr="001C54A8">
        <w:rPr>
          <w:rFonts w:ascii="Times New Roman" w:hAnsi="Times New Roman" w:cs="Times New Roman"/>
        </w:rPr>
        <w:t>autoregressive</w:t>
      </w:r>
      <w:proofErr w:type="spellEnd"/>
      <w:r w:rsidRPr="001C54A8">
        <w:rPr>
          <w:rFonts w:ascii="Times New Roman" w:hAnsi="Times New Roman" w:cs="Times New Roman"/>
        </w:rPr>
        <w:t>, θ(B)=1+θ</w:t>
      </w:r>
      <w:r w:rsidRPr="001C54A8">
        <w:rPr>
          <w:rFonts w:ascii="Times New Roman" w:hAnsi="Times New Roman" w:cs="Times New Roman"/>
          <w:vertAlign w:val="subscript"/>
        </w:rPr>
        <w:t>1</w:t>
      </w:r>
      <w:r w:rsidRPr="001C54A8">
        <w:rPr>
          <w:rFonts w:ascii="Times New Roman" w:hAnsi="Times New Roman" w:cs="Times New Roman"/>
        </w:rPr>
        <w:t>B+θ</w:t>
      </w:r>
      <w:r w:rsidRPr="001C54A8">
        <w:rPr>
          <w:rFonts w:ascii="Times New Roman" w:hAnsi="Times New Roman" w:cs="Times New Roman"/>
          <w:vertAlign w:val="subscript"/>
        </w:rPr>
        <w:t>2</w:t>
      </w:r>
      <w:r w:rsidRPr="001C54A8">
        <w:rPr>
          <w:rFonts w:ascii="Times New Roman" w:hAnsi="Times New Roman" w:cs="Times New Roman"/>
        </w:rPr>
        <w:t>B</w:t>
      </w:r>
      <w:r w:rsidRPr="001C54A8">
        <w:rPr>
          <w:rFonts w:ascii="Times New Roman" w:hAnsi="Times New Roman" w:cs="Times New Roman"/>
          <w:vertAlign w:val="superscript"/>
        </w:rPr>
        <w:t>2</w:t>
      </w:r>
      <w:r w:rsidRPr="001C54A8">
        <w:rPr>
          <w:rFonts w:ascii="Times New Roman" w:hAnsi="Times New Roman" w:cs="Times New Roman"/>
        </w:rPr>
        <w:t>+…+</w:t>
      </w:r>
      <w:proofErr w:type="spellStart"/>
      <w:r w:rsidRPr="001C54A8">
        <w:rPr>
          <w:rFonts w:ascii="Times New Roman" w:hAnsi="Times New Roman" w:cs="Times New Roman"/>
        </w:rPr>
        <w:t>θ</w:t>
      </w:r>
      <w:r w:rsidRPr="001C54A8">
        <w:rPr>
          <w:rFonts w:ascii="Times New Roman" w:hAnsi="Times New Roman" w:cs="Times New Roman"/>
          <w:vertAlign w:val="subscript"/>
        </w:rPr>
        <w:t>q</w:t>
      </w:r>
      <w:r w:rsidRPr="001C54A8">
        <w:rPr>
          <w:rFonts w:ascii="Times New Roman" w:hAnsi="Times New Roman" w:cs="Times New Roman"/>
        </w:rPr>
        <w:t>B</w:t>
      </w:r>
      <w:r w:rsidRPr="001C54A8">
        <w:rPr>
          <w:rFonts w:ascii="Times New Roman" w:hAnsi="Times New Roman" w:cs="Times New Roman"/>
          <w:vertAlign w:val="superscript"/>
        </w:rPr>
        <w:t>q</w:t>
      </w:r>
      <w:r w:rsidRPr="001C54A8">
        <w:rPr>
          <w:rFonts w:ascii="Times New Roman" w:hAnsi="Times New Roman" w:cs="Times New Roman"/>
        </w:rPr>
        <w:t>θ</w:t>
      </w:r>
      <w:proofErr w:type="spellEnd"/>
      <w:r w:rsidRPr="001C54A8">
        <w:rPr>
          <w:rFonts w:ascii="Times New Roman" w:hAnsi="Times New Roman" w:cs="Times New Roman"/>
        </w:rPr>
        <w:t>(B)=1+θ</w:t>
      </w:r>
      <w:r w:rsidRPr="001C54A8">
        <w:rPr>
          <w:rFonts w:ascii="Times New Roman" w:hAnsi="Times New Roman" w:cs="Times New Roman"/>
          <w:vertAlign w:val="subscript"/>
        </w:rPr>
        <w:t>1</w:t>
      </w:r>
      <w:r w:rsidRPr="001C54A8">
        <w:rPr>
          <w:rFonts w:ascii="Times New Roman" w:hAnsi="Times New Roman" w:cs="Times New Roman"/>
        </w:rPr>
        <w:t>​B+θ</w:t>
      </w:r>
      <w:r w:rsidRPr="001C54A8">
        <w:rPr>
          <w:rFonts w:ascii="Times New Roman" w:hAnsi="Times New Roman" w:cs="Times New Roman"/>
          <w:vertAlign w:val="subscript"/>
        </w:rPr>
        <w:t>2</w:t>
      </w:r>
      <w:r w:rsidRPr="001C54A8">
        <w:rPr>
          <w:rFonts w:ascii="Times New Roman" w:hAnsi="Times New Roman" w:cs="Times New Roman"/>
        </w:rPr>
        <w:t>​B²+…+</w:t>
      </w:r>
      <w:proofErr w:type="spellStart"/>
      <w:r w:rsidRPr="001C54A8">
        <w:rPr>
          <w:rFonts w:ascii="Times New Roman" w:hAnsi="Times New Roman" w:cs="Times New Roman"/>
        </w:rPr>
        <w:t>θ</w:t>
      </w:r>
      <w:r w:rsidRPr="001C54A8">
        <w:rPr>
          <w:rFonts w:ascii="Times New Roman" w:hAnsi="Times New Roman" w:cs="Times New Roman"/>
          <w:vertAlign w:val="subscript"/>
        </w:rPr>
        <w:t>q</w:t>
      </w:r>
      <w:proofErr w:type="spellEnd"/>
      <w:r w:rsidRPr="001C54A8">
        <w:rPr>
          <w:rFonts w:ascii="Times New Roman" w:hAnsi="Times New Roman" w:cs="Times New Roman"/>
        </w:rPr>
        <w:t>​B</w:t>
      </w:r>
      <w:r w:rsidRPr="001C54A8">
        <w:rPr>
          <w:rFonts w:ascii="Times New Roman" w:hAnsi="Times New Roman" w:cs="Times New Roman"/>
          <w:vertAlign w:val="superscript"/>
        </w:rPr>
        <w:t>q</w:t>
      </w:r>
      <w:r w:rsidRPr="001C54A8">
        <w:rPr>
          <w:rFonts w:ascii="Times New Roman" w:hAnsi="Times New Roman" w:cs="Times New Roman"/>
        </w:rPr>
        <w:t xml:space="preserve"> représente la composante moyenne mobile, BB est le lag </w:t>
      </w:r>
      <w:proofErr w:type="spellStart"/>
      <w:r w:rsidRPr="001C54A8">
        <w:rPr>
          <w:rFonts w:ascii="Times New Roman" w:hAnsi="Times New Roman" w:cs="Times New Roman"/>
        </w:rPr>
        <w:t>operator</w:t>
      </w:r>
      <w:proofErr w:type="spellEnd"/>
      <w:r w:rsidRPr="001C54A8">
        <w:rPr>
          <w:rFonts w:ascii="Times New Roman" w:hAnsi="Times New Roman" w:cs="Times New Roman"/>
        </w:rPr>
        <w:t xml:space="preserve">, </w:t>
      </w:r>
      <w:proofErr w:type="spellStart"/>
      <w:r w:rsidRPr="001C54A8">
        <w:rPr>
          <w:rFonts w:ascii="Times New Roman" w:hAnsi="Times New Roman" w:cs="Times New Roman"/>
        </w:rPr>
        <w:t>X</w:t>
      </w:r>
      <w:r w:rsidRPr="001C54A8">
        <w:rPr>
          <w:rFonts w:ascii="Times New Roman" w:hAnsi="Times New Roman" w:cs="Times New Roman"/>
          <w:vertAlign w:val="subscript"/>
        </w:rPr>
        <w:t>t</w:t>
      </w:r>
      <w:proofErr w:type="spellEnd"/>
      <w:r w:rsidRPr="001C54A8">
        <w:rPr>
          <w:rFonts w:ascii="Times New Roman" w:hAnsi="Times New Roman" w:cs="Times New Roman"/>
        </w:rPr>
        <w:t xml:space="preserve"> est la série temporelle simulée, et ϵ</w:t>
      </w:r>
      <w:r w:rsidRPr="001C54A8">
        <w:rPr>
          <w:rFonts w:ascii="Times New Roman" w:hAnsi="Times New Roman" w:cs="Times New Roman"/>
          <w:vertAlign w:val="subscript"/>
        </w:rPr>
        <w:t>t</w:t>
      </w:r>
      <w:r w:rsidRPr="001C54A8">
        <w:rPr>
          <w:rFonts w:ascii="Times New Roman" w:hAnsi="Times New Roman" w:cs="Times New Roman"/>
        </w:rPr>
        <w:t>​ est un bruit blanc gaussien (ϵ</w:t>
      </w:r>
      <w:proofErr w:type="spellStart"/>
      <w:r w:rsidRPr="001C54A8">
        <w:rPr>
          <w:rFonts w:ascii="Times New Roman" w:hAnsi="Times New Roman" w:cs="Times New Roman"/>
          <w:vertAlign w:val="subscript"/>
        </w:rPr>
        <w:t>t</w:t>
      </w:r>
      <w:r w:rsidRPr="001C54A8">
        <w:rPr>
          <w:rFonts w:ascii="Cambria Math" w:hAnsi="Cambria Math" w:cs="Cambria Math"/>
        </w:rPr>
        <w:t>∼</w:t>
      </w:r>
      <w:r w:rsidRPr="001C54A8">
        <w:rPr>
          <w:rFonts w:ascii="Times New Roman" w:hAnsi="Times New Roman" w:cs="Times New Roman"/>
        </w:rPr>
        <w:t>N</w:t>
      </w:r>
      <w:proofErr w:type="spellEnd"/>
      <w:r w:rsidRPr="001C54A8">
        <w:rPr>
          <w:rFonts w:ascii="Times New Roman" w:hAnsi="Times New Roman" w:cs="Times New Roman"/>
        </w:rPr>
        <w:t>(0,σ2)).</w:t>
      </w:r>
    </w:p>
    <w:p w:rsidR="001020E5" w:rsidRPr="001C54A8" w:rsidRDefault="001020E5" w:rsidP="00AF6E1F">
      <w:pPr>
        <w:jc w:val="both"/>
        <w:rPr>
          <w:rFonts w:ascii="Times New Roman" w:hAnsi="Times New Roman" w:cs="Times New Roman"/>
        </w:rPr>
      </w:pPr>
      <w:r w:rsidRPr="001C54A8">
        <w:rPr>
          <w:rFonts w:ascii="Times New Roman" w:hAnsi="Times New Roman" w:cs="Times New Roman"/>
        </w:rPr>
        <w:t>Le code commence par vérifier les paramètres (</w:t>
      </w:r>
      <w:proofErr w:type="spellStart"/>
      <w:proofErr w:type="gramStart"/>
      <w:r w:rsidRPr="001C54A8">
        <w:rPr>
          <w:rFonts w:ascii="Times New Roman" w:hAnsi="Times New Roman" w:cs="Times New Roman"/>
        </w:rPr>
        <w:t>p,q</w:t>
      </w:r>
      <w:proofErr w:type="gramEnd"/>
      <w:r w:rsidRPr="001C54A8">
        <w:rPr>
          <w:rFonts w:ascii="Times New Roman" w:hAnsi="Times New Roman" w:cs="Times New Roman"/>
        </w:rPr>
        <w:t>,d</w:t>
      </w:r>
      <w:proofErr w:type="spellEnd"/>
      <w:r w:rsidRPr="001C54A8">
        <w:rPr>
          <w:rFonts w:ascii="Times New Roman" w:hAnsi="Times New Roman" w:cs="Times New Roman"/>
        </w:rPr>
        <w:t>) pour s'assurer qu'ils respectent les contraintes imposées (p≥2,q≥1,d=1). Si les coefficients AR (</w:t>
      </w:r>
      <w:proofErr w:type="spellStart"/>
      <w:r w:rsidRPr="001C54A8">
        <w:rPr>
          <w:rFonts w:ascii="Times New Roman" w:hAnsi="Times New Roman" w:cs="Times New Roman"/>
        </w:rPr>
        <w:t>ϕ</w:t>
      </w:r>
      <w:r w:rsidRPr="001C54A8">
        <w:rPr>
          <w:rFonts w:ascii="Times New Roman" w:hAnsi="Times New Roman" w:cs="Times New Roman"/>
          <w:vertAlign w:val="subscript"/>
        </w:rPr>
        <w:t>i</w:t>
      </w:r>
      <w:proofErr w:type="spellEnd"/>
      <w:r w:rsidRPr="001C54A8">
        <w:rPr>
          <w:rFonts w:ascii="Times New Roman" w:hAnsi="Times New Roman" w:cs="Times New Roman"/>
        </w:rPr>
        <w:t>​) et MA (</w:t>
      </w:r>
      <w:proofErr w:type="spellStart"/>
      <w:r w:rsidRPr="001C54A8">
        <w:rPr>
          <w:rFonts w:ascii="Times New Roman" w:hAnsi="Times New Roman" w:cs="Times New Roman"/>
        </w:rPr>
        <w:t>θ</w:t>
      </w:r>
      <w:r w:rsidRPr="001C54A8">
        <w:rPr>
          <w:rFonts w:ascii="Times New Roman" w:hAnsi="Times New Roman" w:cs="Times New Roman"/>
          <w:vertAlign w:val="subscript"/>
        </w:rPr>
        <w:t>j</w:t>
      </w:r>
      <w:proofErr w:type="spellEnd"/>
      <w:r w:rsidRPr="001C54A8">
        <w:rPr>
          <w:rFonts w:ascii="Times New Roman" w:hAnsi="Times New Roman" w:cs="Times New Roman"/>
        </w:rPr>
        <w:t>​) ne sont pas fournis, ils sont générés aléatoirement dans l’intervalle [−0.9,0.9]. Cependant, pour garantir la stationnarité et l’</w:t>
      </w:r>
      <w:proofErr w:type="spellStart"/>
      <w:r w:rsidRPr="001C54A8">
        <w:rPr>
          <w:rFonts w:ascii="Times New Roman" w:hAnsi="Times New Roman" w:cs="Times New Roman"/>
        </w:rPr>
        <w:t>inversibilité</w:t>
      </w:r>
      <w:proofErr w:type="spellEnd"/>
      <w:r w:rsidRPr="001C54A8">
        <w:rPr>
          <w:rFonts w:ascii="Times New Roman" w:hAnsi="Times New Roman" w:cs="Times New Roman"/>
        </w:rPr>
        <w:t xml:space="preserve"> du modèle, le code vérifie les racines des polynômes caractéristiques associés à ϕ(B) et θ(B). Les conditions de stationnarité exigent que toutes les racines de ϕ(B) soient en dehors du cercle unité (</w:t>
      </w:r>
      <w:r w:rsidRPr="001C54A8">
        <w:rPr>
          <w:rFonts w:ascii="Cambria Math" w:hAnsi="Cambria Math" w:cs="Cambria Math"/>
        </w:rPr>
        <w:t>∣</w:t>
      </w:r>
      <w:r w:rsidRPr="001C54A8">
        <w:rPr>
          <w:rFonts w:ascii="Times New Roman" w:hAnsi="Times New Roman" w:cs="Times New Roman"/>
        </w:rPr>
        <w:t>z</w:t>
      </w:r>
      <w:r w:rsidRPr="001C54A8">
        <w:rPr>
          <w:rFonts w:ascii="Cambria Math" w:hAnsi="Cambria Math" w:cs="Cambria Math"/>
        </w:rPr>
        <w:t>∣</w:t>
      </w:r>
      <w:r w:rsidRPr="001C54A8">
        <w:rPr>
          <w:rFonts w:ascii="Times New Roman" w:hAnsi="Times New Roman" w:cs="Times New Roman"/>
        </w:rPr>
        <w:t>&gt;1), tandis que les conditions d’</w:t>
      </w:r>
      <w:proofErr w:type="spellStart"/>
      <w:r w:rsidRPr="001C54A8">
        <w:rPr>
          <w:rFonts w:ascii="Times New Roman" w:hAnsi="Times New Roman" w:cs="Times New Roman"/>
        </w:rPr>
        <w:t>inversibilité</w:t>
      </w:r>
      <w:proofErr w:type="spellEnd"/>
      <w:r w:rsidRPr="001C54A8">
        <w:rPr>
          <w:rFonts w:ascii="Times New Roman" w:hAnsi="Times New Roman" w:cs="Times New Roman"/>
        </w:rPr>
        <w:t xml:space="preserve"> imposent la même contrainte pour θ(B). En cas de violation, de nouveaux coefficients sont générés jusqu’à satisfaction des conditions.</w:t>
      </w:r>
    </w:p>
    <w:p w:rsidR="0026297B" w:rsidRDefault="0026297B" w:rsidP="00AF6E1F">
      <w:pPr>
        <w:jc w:val="both"/>
        <w:rPr>
          <w:rFonts w:ascii="Times New Roman" w:hAnsi="Times New Roman" w:cs="Times New Roman"/>
        </w:rPr>
      </w:pPr>
    </w:p>
    <w:p w:rsidR="00E441E4" w:rsidRDefault="00E441E4" w:rsidP="00E441E4">
      <w:pPr>
        <w:pStyle w:val="Heading3"/>
      </w:pPr>
      <w:r>
        <w:tab/>
      </w:r>
      <w:r>
        <w:tab/>
      </w:r>
      <w:r>
        <w:tab/>
      </w:r>
      <w:bookmarkStart w:id="5" w:name="_Toc183866988"/>
      <w:r>
        <w:t>Simulation</w:t>
      </w:r>
      <w:bookmarkEnd w:id="5"/>
    </w:p>
    <w:p w:rsidR="00E441E4" w:rsidRDefault="00E441E4" w:rsidP="00AF6E1F">
      <w:pPr>
        <w:jc w:val="both"/>
        <w:rPr>
          <w:rFonts w:ascii="Times New Roman" w:hAnsi="Times New Roman" w:cs="Times New Roman"/>
        </w:rPr>
      </w:pPr>
    </w:p>
    <w:p w:rsidR="0026297B" w:rsidRDefault="0026297B" w:rsidP="0026297B">
      <w:pPr>
        <w:jc w:val="center"/>
        <w:rPr>
          <w:rFonts w:ascii="Times New Roman" w:hAnsi="Times New Roman" w:cs="Times New Roman"/>
        </w:rPr>
      </w:pPr>
      <w:r>
        <w:rPr>
          <w:noProof/>
        </w:rPr>
        <w:drawing>
          <wp:inline distT="0" distB="0" distL="0" distR="0" wp14:anchorId="0726FE6A" wp14:editId="5BBF246B">
            <wp:extent cx="4588148" cy="48577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155" cy="4864110"/>
                    </a:xfrm>
                    <a:prstGeom prst="rect">
                      <a:avLst/>
                    </a:prstGeom>
                  </pic:spPr>
                </pic:pic>
              </a:graphicData>
            </a:graphic>
          </wp:inline>
        </w:drawing>
      </w:r>
    </w:p>
    <w:p w:rsidR="0026297B" w:rsidRDefault="0026297B" w:rsidP="0026297B">
      <w:pPr>
        <w:jc w:val="center"/>
        <w:rPr>
          <w:rFonts w:ascii="Times New Roman" w:hAnsi="Times New Roman" w:cs="Times New Roman"/>
        </w:rPr>
      </w:pPr>
    </w:p>
    <w:p w:rsidR="0026297B" w:rsidRDefault="0026297B" w:rsidP="0026297B">
      <w:pPr>
        <w:jc w:val="center"/>
        <w:rPr>
          <w:rFonts w:ascii="Times New Roman" w:hAnsi="Times New Roman" w:cs="Times New Roman"/>
        </w:rPr>
      </w:pPr>
    </w:p>
    <w:p w:rsidR="0026297B" w:rsidRDefault="0026297B" w:rsidP="0026297B">
      <w:pPr>
        <w:jc w:val="center"/>
        <w:rPr>
          <w:rFonts w:ascii="Times New Roman" w:hAnsi="Times New Roman" w:cs="Times New Roman"/>
        </w:rPr>
      </w:pPr>
    </w:p>
    <w:p w:rsidR="0026297B" w:rsidRDefault="00E441E4" w:rsidP="0026297B">
      <w:pPr>
        <w:jc w:val="center"/>
        <w:rPr>
          <w:rFonts w:ascii="Times New Roman" w:hAnsi="Times New Roman" w:cs="Times New Roman"/>
        </w:rPr>
      </w:pPr>
      <w:r>
        <w:rPr>
          <w:noProof/>
        </w:rPr>
        <w:drawing>
          <wp:inline distT="0" distB="0" distL="0" distR="0" wp14:anchorId="3F5C5D43" wp14:editId="5DD4E71B">
            <wp:extent cx="4533900" cy="334568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621" cy="3357290"/>
                    </a:xfrm>
                    <a:prstGeom prst="rect">
                      <a:avLst/>
                    </a:prstGeom>
                  </pic:spPr>
                </pic:pic>
              </a:graphicData>
            </a:graphic>
          </wp:inline>
        </w:drawing>
      </w:r>
    </w:p>
    <w:p w:rsidR="00E441E4" w:rsidRDefault="00E441E4" w:rsidP="0026297B">
      <w:pPr>
        <w:jc w:val="center"/>
        <w:rPr>
          <w:rFonts w:ascii="Times New Roman" w:hAnsi="Times New Roman" w:cs="Times New Roman"/>
        </w:rPr>
      </w:pPr>
    </w:p>
    <w:p w:rsidR="00E441E4" w:rsidRDefault="00E441E4" w:rsidP="00E441E4">
      <w:pPr>
        <w:pStyle w:val="Heading3"/>
      </w:pPr>
      <w:r>
        <w:tab/>
      </w:r>
      <w:r>
        <w:tab/>
      </w:r>
      <w:bookmarkStart w:id="6" w:name="_Toc183866989"/>
      <w:r>
        <w:t>Analyse</w:t>
      </w:r>
      <w:bookmarkEnd w:id="6"/>
    </w:p>
    <w:p w:rsidR="00E441E4" w:rsidRDefault="00E441E4" w:rsidP="00E441E4"/>
    <w:p w:rsidR="00E441E4" w:rsidRDefault="00E441E4" w:rsidP="005D52E6">
      <w:pPr>
        <w:jc w:val="both"/>
        <w:rPr>
          <w:rFonts w:ascii="Times New Roman" w:hAnsi="Times New Roman" w:cs="Times New Roman"/>
        </w:rPr>
      </w:pPr>
      <w:r>
        <w:tab/>
      </w:r>
      <w:r>
        <w:rPr>
          <w:rFonts w:ascii="Times New Roman" w:hAnsi="Times New Roman" w:cs="Times New Roman"/>
        </w:rPr>
        <w:t xml:space="preserve">Le graphique présente une série </w:t>
      </w:r>
      <w:r w:rsidR="00C74256">
        <w:rPr>
          <w:rFonts w:ascii="Times New Roman" w:hAnsi="Times New Roman" w:cs="Times New Roman"/>
        </w:rPr>
        <w:t>qui montre des fluctuations importantes avec des tendances locales, ce qui semble typique pour un processus différencié (d = 1). Elle oscille autour de zéro sans un retour immédiat à une moyenne fixe, suggérant la non-stationnarité introduite par la différenciation. De plus, les amplitudes des variations sont modérées, ce qui reflète l’effet combiné des termes autorégressifs (AR) et des moyennes mobiles (MA).</w:t>
      </w:r>
    </w:p>
    <w:p w:rsidR="00C74256" w:rsidRDefault="00C74256" w:rsidP="005D52E6">
      <w:pPr>
        <w:jc w:val="both"/>
        <w:rPr>
          <w:rFonts w:ascii="Times New Roman" w:hAnsi="Times New Roman" w:cs="Times New Roman"/>
        </w:rPr>
      </w:pPr>
      <w:r>
        <w:rPr>
          <w:rFonts w:ascii="Times New Roman" w:hAnsi="Times New Roman" w:cs="Times New Roman"/>
        </w:rPr>
        <w:tab/>
        <w:t>De la manière dont j’ai construit le code j’ai généré mes coefficients AR et MA dans des plages qui garantissent respectivement la stationnarité et l’</w:t>
      </w:r>
      <w:proofErr w:type="spellStart"/>
      <w:r>
        <w:rPr>
          <w:rFonts w:ascii="Times New Roman" w:hAnsi="Times New Roman" w:cs="Times New Roman"/>
        </w:rPr>
        <w:t>inversibilité</w:t>
      </w:r>
      <w:proofErr w:type="spellEnd"/>
      <w:r>
        <w:rPr>
          <w:rFonts w:ascii="Times New Roman" w:hAnsi="Times New Roman" w:cs="Times New Roman"/>
        </w:rPr>
        <w:t>. Ces contraintes mathématiques assurent que le modèle généré produit une série cohérente, bien que les détails spécifiques des coefficients influencent la dynamique observée.</w:t>
      </w:r>
    </w:p>
    <w:p w:rsidR="00A12860" w:rsidRDefault="00C74256" w:rsidP="005D52E6">
      <w:pPr>
        <w:jc w:val="both"/>
        <w:rPr>
          <w:rFonts w:ascii="Times New Roman" w:hAnsi="Times New Roman" w:cs="Times New Roman"/>
        </w:rPr>
      </w:pPr>
      <w:r>
        <w:rPr>
          <w:rFonts w:ascii="Times New Roman" w:hAnsi="Times New Roman" w:cs="Times New Roman"/>
        </w:rPr>
        <w:tab/>
        <w:t>Sur le long terme, on peut dire que la différenciation (d = 1) donne à la série un comportement aléatoire sous forme de «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walk</w:t>
      </w:r>
      <w:proofErr w:type="spellEnd"/>
      <w:r>
        <w:rPr>
          <w:rFonts w:ascii="Times New Roman" w:hAnsi="Times New Roman" w:cs="Times New Roman"/>
        </w:rPr>
        <w:t xml:space="preserve"> avec des dépendances AR et MA ». Les fluctuations observées sont amplifiées ou atténuées par les termes AR (p = 3) et lissent les chocs grâce aux termes MA (q = 2).</w:t>
      </w:r>
    </w:p>
    <w:p w:rsidR="00A12860" w:rsidRDefault="00A12860" w:rsidP="00E441E4">
      <w:pPr>
        <w:rPr>
          <w:rFonts w:ascii="Times New Roman" w:hAnsi="Times New Roman" w:cs="Times New Roman"/>
        </w:rPr>
      </w:pPr>
    </w:p>
    <w:p w:rsidR="00304C7A" w:rsidRDefault="00304C7A" w:rsidP="00E441E4">
      <w:pPr>
        <w:rPr>
          <w:rFonts w:ascii="Times New Roman" w:hAnsi="Times New Roman" w:cs="Times New Roman"/>
        </w:rPr>
      </w:pPr>
    </w:p>
    <w:p w:rsidR="00304C7A" w:rsidRDefault="00304C7A" w:rsidP="00E441E4">
      <w:pPr>
        <w:rPr>
          <w:rFonts w:ascii="Times New Roman" w:hAnsi="Times New Roman" w:cs="Times New Roman"/>
        </w:rPr>
      </w:pPr>
    </w:p>
    <w:p w:rsidR="00304C7A" w:rsidRDefault="00304C7A" w:rsidP="00E441E4">
      <w:pPr>
        <w:rPr>
          <w:rFonts w:ascii="Times New Roman" w:hAnsi="Times New Roman" w:cs="Times New Roman"/>
        </w:rPr>
      </w:pPr>
    </w:p>
    <w:p w:rsidR="00A12860" w:rsidRDefault="00A12860" w:rsidP="00A12860">
      <w:pPr>
        <w:pStyle w:val="Heading2"/>
      </w:pPr>
      <w:r>
        <w:lastRenderedPageBreak/>
        <w:tab/>
      </w:r>
      <w:bookmarkStart w:id="7" w:name="_Toc183866990"/>
      <w:r>
        <w:t>Question b)</w:t>
      </w:r>
      <w:bookmarkEnd w:id="7"/>
    </w:p>
    <w:p w:rsidR="00A12860" w:rsidRDefault="00A12860" w:rsidP="00A12860"/>
    <w:p w:rsidR="00A12860" w:rsidRDefault="00A12860" w:rsidP="00A12860">
      <w:pPr>
        <w:pStyle w:val="Heading3"/>
      </w:pPr>
      <w:r>
        <w:tab/>
      </w:r>
      <w:r>
        <w:tab/>
      </w:r>
      <w:bookmarkStart w:id="8" w:name="_Toc183866991"/>
      <w:r>
        <w:t>Théorique</w:t>
      </w:r>
      <w:bookmarkEnd w:id="8"/>
    </w:p>
    <w:p w:rsidR="00A12860" w:rsidRDefault="00A12860" w:rsidP="00A12860"/>
    <w:p w:rsidR="00A12860" w:rsidRDefault="007C5A21" w:rsidP="005D52E6">
      <w:pPr>
        <w:jc w:val="both"/>
        <w:rPr>
          <w:rFonts w:ascii="Times New Roman" w:hAnsi="Times New Roman" w:cs="Times New Roman"/>
        </w:rPr>
      </w:pPr>
      <w:r>
        <w:rPr>
          <w:rFonts w:ascii="Times New Roman" w:hAnsi="Times New Roman" w:cs="Times New Roman"/>
        </w:rPr>
        <w:t>On peut partir de l’équation suivante :</w:t>
      </w:r>
    </w:p>
    <w:p w:rsidR="007C5A21" w:rsidRDefault="007C5A21" w:rsidP="00A12860">
      <w:pPr>
        <w:rPr>
          <w:rFonts w:ascii="Times New Roman" w:hAnsi="Times New Roman" w:cs="Times New Roman"/>
        </w:rPr>
      </w:pPr>
    </w:p>
    <w:p w:rsidR="007C5A21" w:rsidRDefault="007C5A21" w:rsidP="007C5A21">
      <w:pPr>
        <w:jc w:val="center"/>
        <w:rPr>
          <w:rFonts w:ascii="Times New Roman" w:hAnsi="Times New Roman" w:cs="Times New Roman"/>
          <w:vertAlign w:val="subscript"/>
        </w:rPr>
      </w:pPr>
      <w:proofErr w:type="spellStart"/>
      <w:proofErr w:type="gramStart"/>
      <w:r w:rsidRPr="007C5A21">
        <w:rPr>
          <w:rFonts w:ascii="Times New Roman" w:hAnsi="Times New Roman" w:cs="Times New Roman"/>
        </w:rPr>
        <w:t>y</w:t>
      </w:r>
      <w:r w:rsidRPr="007C5A21">
        <w:rPr>
          <w:rFonts w:ascii="Times New Roman" w:hAnsi="Times New Roman" w:cs="Times New Roman"/>
          <w:vertAlign w:val="subscript"/>
        </w:rPr>
        <w:t>t</w:t>
      </w:r>
      <w:proofErr w:type="spellEnd"/>
      <w:proofErr w:type="gramEnd"/>
      <w:r w:rsidRPr="007C5A21">
        <w:rPr>
          <w:rFonts w:ascii="Times New Roman" w:hAnsi="Times New Roman" w:cs="Times New Roman"/>
        </w:rPr>
        <w:t xml:space="preserve"> = c +φ</w:t>
      </w:r>
      <w:r w:rsidRPr="007C5A21">
        <w:rPr>
          <w:rFonts w:ascii="Times New Roman" w:hAnsi="Times New Roman" w:cs="Times New Roman"/>
          <w:vertAlign w:val="subscript"/>
        </w:rPr>
        <w:t>1</w:t>
      </w:r>
      <w:r w:rsidRPr="007C5A21">
        <w:rPr>
          <w:rFonts w:ascii="Times New Roman" w:hAnsi="Times New Roman" w:cs="Times New Roman"/>
        </w:rPr>
        <w:t>y</w:t>
      </w:r>
      <w:r w:rsidRPr="007C5A21">
        <w:rPr>
          <w:rFonts w:ascii="Times New Roman" w:hAnsi="Times New Roman" w:cs="Times New Roman"/>
          <w:vertAlign w:val="subscript"/>
        </w:rPr>
        <w:t>t−1</w:t>
      </w:r>
      <w:r w:rsidRPr="007C5A21">
        <w:rPr>
          <w:rFonts w:ascii="Times New Roman" w:hAnsi="Times New Roman" w:cs="Times New Roman"/>
        </w:rPr>
        <w:t xml:space="preserve"> +··· +</w:t>
      </w:r>
      <w:proofErr w:type="spellStart"/>
      <w:r w:rsidRPr="007C5A21">
        <w:rPr>
          <w:rFonts w:ascii="Times New Roman" w:hAnsi="Times New Roman" w:cs="Times New Roman"/>
        </w:rPr>
        <w:t>φ</w:t>
      </w:r>
      <w:r w:rsidRPr="007C5A21">
        <w:rPr>
          <w:rFonts w:ascii="Times New Roman" w:hAnsi="Times New Roman" w:cs="Times New Roman"/>
          <w:vertAlign w:val="subscript"/>
        </w:rPr>
        <w:t>p</w:t>
      </w:r>
      <w:r w:rsidRPr="007C5A21">
        <w:rPr>
          <w:rFonts w:ascii="Times New Roman" w:hAnsi="Times New Roman" w:cs="Times New Roman"/>
        </w:rPr>
        <w:t>y</w:t>
      </w:r>
      <w:r w:rsidRPr="007C5A21">
        <w:rPr>
          <w:rFonts w:ascii="Times New Roman" w:hAnsi="Times New Roman" w:cs="Times New Roman"/>
          <w:vertAlign w:val="subscript"/>
        </w:rPr>
        <w:t>t</w:t>
      </w:r>
      <w:proofErr w:type="spellEnd"/>
      <w:r w:rsidRPr="007C5A21">
        <w:rPr>
          <w:rFonts w:ascii="Times New Roman" w:hAnsi="Times New Roman" w:cs="Times New Roman"/>
          <w:vertAlign w:val="subscript"/>
        </w:rPr>
        <w:t>−p</w:t>
      </w:r>
      <w:r w:rsidRPr="007C5A21">
        <w:rPr>
          <w:rFonts w:ascii="Times New Roman" w:hAnsi="Times New Roman" w:cs="Times New Roman"/>
        </w:rPr>
        <w:t xml:space="preserve"> +θ1ε</w:t>
      </w:r>
      <w:r w:rsidRPr="007C5A21">
        <w:rPr>
          <w:rFonts w:ascii="Times New Roman" w:hAnsi="Times New Roman" w:cs="Times New Roman"/>
          <w:vertAlign w:val="subscript"/>
        </w:rPr>
        <w:t>t−1</w:t>
      </w:r>
      <w:r w:rsidRPr="007C5A21">
        <w:rPr>
          <w:rFonts w:ascii="Times New Roman" w:hAnsi="Times New Roman" w:cs="Times New Roman"/>
        </w:rPr>
        <w:t xml:space="preserve"> +··· +</w:t>
      </w:r>
      <w:proofErr w:type="spellStart"/>
      <w:r w:rsidRPr="007C5A21">
        <w:rPr>
          <w:rFonts w:ascii="Times New Roman" w:hAnsi="Times New Roman" w:cs="Times New Roman"/>
        </w:rPr>
        <w:t>θqε</w:t>
      </w:r>
      <w:r w:rsidRPr="007C5A21">
        <w:rPr>
          <w:rFonts w:ascii="Times New Roman" w:hAnsi="Times New Roman" w:cs="Times New Roman"/>
          <w:vertAlign w:val="subscript"/>
        </w:rPr>
        <w:t>t</w:t>
      </w:r>
      <w:proofErr w:type="spellEnd"/>
      <w:r w:rsidRPr="007C5A21">
        <w:rPr>
          <w:rFonts w:ascii="Times New Roman" w:hAnsi="Times New Roman" w:cs="Times New Roman"/>
          <w:vertAlign w:val="subscript"/>
        </w:rPr>
        <w:t>−q</w:t>
      </w:r>
      <w:r w:rsidRPr="007C5A21">
        <w:rPr>
          <w:rFonts w:ascii="Times New Roman" w:hAnsi="Times New Roman" w:cs="Times New Roman"/>
        </w:rPr>
        <w:t xml:space="preserve"> +</w:t>
      </w:r>
      <w:proofErr w:type="spellStart"/>
      <w:r w:rsidRPr="007C5A21">
        <w:rPr>
          <w:rFonts w:ascii="Times New Roman" w:hAnsi="Times New Roman" w:cs="Times New Roman"/>
        </w:rPr>
        <w:t>ε</w:t>
      </w:r>
      <w:r w:rsidRPr="007C5A21">
        <w:rPr>
          <w:rFonts w:ascii="Times New Roman" w:hAnsi="Times New Roman" w:cs="Times New Roman"/>
          <w:vertAlign w:val="subscript"/>
        </w:rPr>
        <w:t>t</w:t>
      </w:r>
      <w:proofErr w:type="spellEnd"/>
    </w:p>
    <w:p w:rsidR="007C5A21" w:rsidRDefault="007C5A21" w:rsidP="007C5A21">
      <w:pPr>
        <w:jc w:val="center"/>
        <w:rPr>
          <w:rFonts w:ascii="Times New Roman" w:hAnsi="Times New Roman" w:cs="Times New Roman"/>
          <w:vertAlign w:val="subscript"/>
        </w:rPr>
      </w:pPr>
    </w:p>
    <w:p w:rsidR="007C5A21" w:rsidRDefault="007C5A21" w:rsidP="005D52E6">
      <w:pPr>
        <w:jc w:val="both"/>
        <w:rPr>
          <w:rFonts w:ascii="Times New Roman" w:hAnsi="Times New Roman" w:cs="Times New Roman"/>
        </w:rPr>
      </w:pPr>
      <w:r>
        <w:rPr>
          <w:rFonts w:ascii="Times New Roman" w:hAnsi="Times New Roman" w:cs="Times New Roman"/>
        </w:rPr>
        <w:t>Elle peut être écrite comme un modèle ARMA de la forme suivante :</w:t>
      </w:r>
    </w:p>
    <w:p w:rsidR="007C5A21" w:rsidRDefault="007C5A21" w:rsidP="007C5A21">
      <w:pPr>
        <w:rPr>
          <w:rFonts w:ascii="Times New Roman" w:hAnsi="Times New Roman" w:cs="Times New Roman"/>
        </w:rPr>
      </w:pPr>
    </w:p>
    <w:p w:rsidR="007C5A21" w:rsidRPr="007C5A21" w:rsidRDefault="007C5A21" w:rsidP="007C5A21">
      <w:pPr>
        <w:jc w:val="center"/>
        <w:rPr>
          <w:rFonts w:ascii="Times New Roman" w:hAnsi="Times New Roman" w:cs="Times New Roman"/>
        </w:rPr>
      </w:pPr>
      <w:proofErr w:type="spellStart"/>
      <w:proofErr w:type="gramStart"/>
      <w:r w:rsidRPr="007C5A21">
        <w:rPr>
          <w:rFonts w:ascii="Times New Roman" w:hAnsi="Times New Roman" w:cs="Times New Roman"/>
        </w:rPr>
        <w:t>y</w:t>
      </w:r>
      <w:r w:rsidRPr="007C5A21">
        <w:rPr>
          <w:rFonts w:ascii="Times New Roman" w:hAnsi="Times New Roman" w:cs="Times New Roman"/>
          <w:vertAlign w:val="subscript"/>
        </w:rPr>
        <w:t>t</w:t>
      </w:r>
      <w:proofErr w:type="spellEnd"/>
      <w:proofErr w:type="gramEnd"/>
      <w:r w:rsidRPr="007C5A21">
        <w:rPr>
          <w:rFonts w:ascii="Times New Roman" w:hAnsi="Times New Roman" w:cs="Times New Roman"/>
        </w:rPr>
        <w:t xml:space="preserve"> = c +φ</w:t>
      </w:r>
      <w:r w:rsidRPr="007C5A21">
        <w:rPr>
          <w:rFonts w:ascii="Times New Roman" w:hAnsi="Times New Roman" w:cs="Times New Roman"/>
          <w:vertAlign w:val="subscript"/>
        </w:rPr>
        <w:t>1</w:t>
      </w:r>
      <w:r w:rsidRPr="007C5A21">
        <w:rPr>
          <w:rFonts w:ascii="Times New Roman" w:hAnsi="Times New Roman" w:cs="Times New Roman"/>
        </w:rPr>
        <w:t>By</w:t>
      </w:r>
      <w:r w:rsidRPr="007C5A21">
        <w:rPr>
          <w:rFonts w:ascii="Times New Roman" w:hAnsi="Times New Roman" w:cs="Times New Roman"/>
          <w:vertAlign w:val="subscript"/>
        </w:rPr>
        <w:t>t</w:t>
      </w:r>
      <w:r w:rsidRPr="007C5A21">
        <w:rPr>
          <w:rFonts w:ascii="Times New Roman" w:hAnsi="Times New Roman" w:cs="Times New Roman"/>
        </w:rPr>
        <w:t xml:space="preserve"> +··· +</w:t>
      </w:r>
      <w:proofErr w:type="spellStart"/>
      <w:r w:rsidRPr="007C5A21">
        <w:rPr>
          <w:rFonts w:ascii="Times New Roman" w:hAnsi="Times New Roman" w:cs="Times New Roman"/>
        </w:rPr>
        <w:t>φ</w:t>
      </w:r>
      <w:r w:rsidRPr="007C5A21">
        <w:rPr>
          <w:rFonts w:ascii="Times New Roman" w:hAnsi="Times New Roman" w:cs="Times New Roman"/>
          <w:vertAlign w:val="subscript"/>
        </w:rPr>
        <w:t>p</w:t>
      </w:r>
      <w:r w:rsidRPr="007C5A21">
        <w:rPr>
          <w:rFonts w:ascii="Times New Roman" w:hAnsi="Times New Roman" w:cs="Times New Roman"/>
        </w:rPr>
        <w:t>B</w:t>
      </w:r>
      <w:r w:rsidRPr="007C5A21">
        <w:rPr>
          <w:rFonts w:ascii="Times New Roman" w:hAnsi="Times New Roman" w:cs="Times New Roman"/>
          <w:vertAlign w:val="superscript"/>
        </w:rPr>
        <w:t>p</w:t>
      </w:r>
      <w:r w:rsidRPr="007C5A21">
        <w:rPr>
          <w:rFonts w:ascii="Times New Roman" w:hAnsi="Times New Roman" w:cs="Times New Roman"/>
        </w:rPr>
        <w:t>y</w:t>
      </w:r>
      <w:r w:rsidRPr="007C5A21">
        <w:rPr>
          <w:rFonts w:ascii="Times New Roman" w:hAnsi="Times New Roman" w:cs="Times New Roman"/>
          <w:vertAlign w:val="subscript"/>
        </w:rPr>
        <w:t>t</w:t>
      </w:r>
      <w:proofErr w:type="spellEnd"/>
      <w:r w:rsidRPr="007C5A21">
        <w:rPr>
          <w:rFonts w:ascii="Times New Roman" w:hAnsi="Times New Roman" w:cs="Times New Roman"/>
        </w:rPr>
        <w:t xml:space="preserve"> +</w:t>
      </w:r>
      <w:proofErr w:type="spellStart"/>
      <w:r w:rsidRPr="007C5A21">
        <w:rPr>
          <w:rFonts w:ascii="Times New Roman" w:hAnsi="Times New Roman" w:cs="Times New Roman"/>
        </w:rPr>
        <w:t>ε</w:t>
      </w:r>
      <w:r w:rsidRPr="007C5A21">
        <w:rPr>
          <w:rFonts w:ascii="Times New Roman" w:hAnsi="Times New Roman" w:cs="Times New Roman"/>
          <w:vertAlign w:val="subscript"/>
        </w:rPr>
        <w:t>t</w:t>
      </w:r>
      <w:proofErr w:type="spellEnd"/>
      <w:r w:rsidRPr="007C5A21">
        <w:rPr>
          <w:rFonts w:ascii="Times New Roman" w:hAnsi="Times New Roman" w:cs="Times New Roman"/>
          <w:vertAlign w:val="subscript"/>
        </w:rPr>
        <w:t xml:space="preserve"> </w:t>
      </w:r>
      <w:r w:rsidRPr="007C5A21">
        <w:rPr>
          <w:rFonts w:ascii="Times New Roman" w:hAnsi="Times New Roman" w:cs="Times New Roman"/>
        </w:rPr>
        <w:t>+θ</w:t>
      </w:r>
      <w:r w:rsidRPr="007C5A21">
        <w:rPr>
          <w:rFonts w:ascii="Times New Roman" w:hAnsi="Times New Roman" w:cs="Times New Roman"/>
          <w:vertAlign w:val="subscript"/>
        </w:rPr>
        <w:t>1</w:t>
      </w:r>
      <w:r w:rsidRPr="007C5A21">
        <w:rPr>
          <w:rFonts w:ascii="Times New Roman" w:hAnsi="Times New Roman" w:cs="Times New Roman"/>
        </w:rPr>
        <w:t>Bε</w:t>
      </w:r>
      <w:r w:rsidRPr="007C5A21">
        <w:rPr>
          <w:rFonts w:ascii="Times New Roman" w:hAnsi="Times New Roman" w:cs="Times New Roman"/>
          <w:vertAlign w:val="subscript"/>
        </w:rPr>
        <w:t>t</w:t>
      </w:r>
      <w:r w:rsidRPr="007C5A21">
        <w:rPr>
          <w:rFonts w:ascii="Times New Roman" w:hAnsi="Times New Roman" w:cs="Times New Roman"/>
        </w:rPr>
        <w:t xml:space="preserve"> +··· +</w:t>
      </w:r>
      <w:proofErr w:type="spellStart"/>
      <w:r w:rsidRPr="007C5A21">
        <w:rPr>
          <w:rFonts w:ascii="Times New Roman" w:hAnsi="Times New Roman" w:cs="Times New Roman"/>
        </w:rPr>
        <w:t>θ</w:t>
      </w:r>
      <w:r w:rsidRPr="007C5A21">
        <w:rPr>
          <w:rFonts w:ascii="Times New Roman" w:hAnsi="Times New Roman" w:cs="Times New Roman"/>
          <w:vertAlign w:val="subscript"/>
        </w:rPr>
        <w:t>q</w:t>
      </w:r>
      <w:r w:rsidRPr="007C5A21">
        <w:rPr>
          <w:rFonts w:ascii="Times New Roman" w:hAnsi="Times New Roman" w:cs="Times New Roman"/>
        </w:rPr>
        <w:t>B</w:t>
      </w:r>
      <w:r w:rsidRPr="007C5A21">
        <w:rPr>
          <w:rFonts w:ascii="Times New Roman" w:hAnsi="Times New Roman" w:cs="Times New Roman"/>
          <w:vertAlign w:val="superscript"/>
        </w:rPr>
        <w:t>q</w:t>
      </w:r>
      <w:r w:rsidRPr="007C5A21">
        <w:rPr>
          <w:rFonts w:ascii="Times New Roman" w:hAnsi="Times New Roman" w:cs="Times New Roman"/>
        </w:rPr>
        <w:t>ε</w:t>
      </w:r>
      <w:r w:rsidRPr="007C5A21">
        <w:rPr>
          <w:rFonts w:ascii="Times New Roman" w:hAnsi="Times New Roman" w:cs="Times New Roman"/>
          <w:vertAlign w:val="subscript"/>
        </w:rPr>
        <w:t>t</w:t>
      </w:r>
      <w:proofErr w:type="spellEnd"/>
    </w:p>
    <w:p w:rsidR="007C5A21" w:rsidRPr="007C5A21" w:rsidRDefault="007C5A21" w:rsidP="007C5A21">
      <w:pPr>
        <w:jc w:val="center"/>
        <w:rPr>
          <w:rFonts w:ascii="Times New Roman" w:hAnsi="Times New Roman" w:cs="Times New Roman"/>
        </w:rPr>
      </w:pPr>
      <w:proofErr w:type="gramStart"/>
      <w:r w:rsidRPr="007C5A21">
        <w:rPr>
          <w:rFonts w:ascii="Times New Roman" w:hAnsi="Times New Roman" w:cs="Times New Roman"/>
        </w:rPr>
        <w:t>ou</w:t>
      </w:r>
      <w:proofErr w:type="gramEnd"/>
    </w:p>
    <w:p w:rsidR="007C5A21" w:rsidRDefault="007C5A21" w:rsidP="007C5A21">
      <w:pPr>
        <w:jc w:val="center"/>
        <w:rPr>
          <w:rFonts w:ascii="Times New Roman" w:hAnsi="Times New Roman" w:cs="Times New Roman"/>
          <w:vertAlign w:val="subscript"/>
          <w:lang w:val="en-US"/>
        </w:rPr>
      </w:pPr>
      <w:r w:rsidRPr="007C5A21">
        <w:rPr>
          <w:rFonts w:ascii="Times New Roman" w:hAnsi="Times New Roman" w:cs="Times New Roman"/>
          <w:lang w:val="en-US"/>
        </w:rPr>
        <w:t>(I −</w:t>
      </w:r>
      <w:r w:rsidRPr="007C5A21">
        <w:rPr>
          <w:rFonts w:ascii="Times New Roman" w:hAnsi="Times New Roman" w:cs="Times New Roman"/>
        </w:rPr>
        <w:t>φ</w:t>
      </w:r>
      <w:r w:rsidRPr="007C5A21">
        <w:rPr>
          <w:rFonts w:ascii="Times New Roman" w:hAnsi="Times New Roman" w:cs="Times New Roman"/>
          <w:vertAlign w:val="subscript"/>
          <w:lang w:val="en-US"/>
        </w:rPr>
        <w:t>1</w:t>
      </w:r>
      <w:r w:rsidRPr="007C5A21">
        <w:rPr>
          <w:rFonts w:ascii="Times New Roman" w:hAnsi="Times New Roman" w:cs="Times New Roman"/>
          <w:lang w:val="en-US"/>
        </w:rPr>
        <w:t>B −··· −</w:t>
      </w:r>
      <w:r w:rsidRPr="007C5A21">
        <w:rPr>
          <w:rFonts w:ascii="Times New Roman" w:hAnsi="Times New Roman" w:cs="Times New Roman"/>
        </w:rPr>
        <w:t>φ</w:t>
      </w:r>
      <w:proofErr w:type="spellStart"/>
      <w:proofErr w:type="gramStart"/>
      <w:r w:rsidRPr="007C5A21">
        <w:rPr>
          <w:rFonts w:ascii="Times New Roman" w:hAnsi="Times New Roman" w:cs="Times New Roman"/>
          <w:vertAlign w:val="subscript"/>
          <w:lang w:val="en-US"/>
        </w:rPr>
        <w:t>p</w:t>
      </w:r>
      <w:r w:rsidRPr="007C5A21">
        <w:rPr>
          <w:rFonts w:ascii="Times New Roman" w:hAnsi="Times New Roman" w:cs="Times New Roman"/>
          <w:lang w:val="en-US"/>
        </w:rPr>
        <w:t>B</w:t>
      </w:r>
      <w:r w:rsidRPr="007C5A21">
        <w:rPr>
          <w:rFonts w:ascii="Times New Roman" w:hAnsi="Times New Roman" w:cs="Times New Roman"/>
          <w:vertAlign w:val="superscript"/>
          <w:lang w:val="en-US"/>
        </w:rPr>
        <w:t>p</w:t>
      </w:r>
      <w:proofErr w:type="spellEnd"/>
      <w:r w:rsidRPr="007C5A21">
        <w:rPr>
          <w:rFonts w:ascii="Times New Roman" w:hAnsi="Times New Roman" w:cs="Times New Roman"/>
          <w:lang w:val="en-US"/>
        </w:rPr>
        <w:t>)</w:t>
      </w:r>
      <w:proofErr w:type="spellStart"/>
      <w:r w:rsidRPr="007C5A21">
        <w:rPr>
          <w:rFonts w:ascii="Times New Roman" w:hAnsi="Times New Roman" w:cs="Times New Roman"/>
          <w:lang w:val="en-US"/>
        </w:rPr>
        <w:t>y</w:t>
      </w:r>
      <w:r w:rsidRPr="007C5A21">
        <w:rPr>
          <w:rFonts w:ascii="Times New Roman" w:hAnsi="Times New Roman" w:cs="Times New Roman"/>
          <w:vertAlign w:val="subscript"/>
          <w:lang w:val="en-US"/>
        </w:rPr>
        <w:t>t</w:t>
      </w:r>
      <w:proofErr w:type="spellEnd"/>
      <w:proofErr w:type="gramEnd"/>
      <w:r w:rsidRPr="007C5A21">
        <w:rPr>
          <w:rFonts w:ascii="Times New Roman" w:hAnsi="Times New Roman" w:cs="Times New Roman"/>
          <w:lang w:val="en-US"/>
        </w:rPr>
        <w:t xml:space="preserve"> = c +(I +</w:t>
      </w:r>
      <w:r w:rsidRPr="007C5A21">
        <w:rPr>
          <w:rFonts w:ascii="Times New Roman" w:hAnsi="Times New Roman" w:cs="Times New Roman"/>
        </w:rPr>
        <w:t>θ</w:t>
      </w:r>
      <w:r w:rsidRPr="007C5A21">
        <w:rPr>
          <w:rFonts w:ascii="Times New Roman" w:hAnsi="Times New Roman" w:cs="Times New Roman"/>
          <w:vertAlign w:val="subscript"/>
          <w:lang w:val="en-US"/>
        </w:rPr>
        <w:t>1</w:t>
      </w:r>
      <w:r w:rsidRPr="007C5A21">
        <w:rPr>
          <w:rFonts w:ascii="Times New Roman" w:hAnsi="Times New Roman" w:cs="Times New Roman"/>
          <w:lang w:val="en-US"/>
        </w:rPr>
        <w:t>B +··· +</w:t>
      </w:r>
      <w:r w:rsidRPr="007C5A21">
        <w:rPr>
          <w:rFonts w:ascii="Times New Roman" w:hAnsi="Times New Roman" w:cs="Times New Roman"/>
        </w:rPr>
        <w:t>θ</w:t>
      </w:r>
      <w:proofErr w:type="spellStart"/>
      <w:r w:rsidRPr="007C5A21">
        <w:rPr>
          <w:rFonts w:ascii="Times New Roman" w:hAnsi="Times New Roman" w:cs="Times New Roman"/>
          <w:vertAlign w:val="subscript"/>
          <w:lang w:val="en-US"/>
        </w:rPr>
        <w:t>q</w:t>
      </w:r>
      <w:r w:rsidRPr="007C5A21">
        <w:rPr>
          <w:rFonts w:ascii="Times New Roman" w:hAnsi="Times New Roman" w:cs="Times New Roman"/>
          <w:lang w:val="en-US"/>
        </w:rPr>
        <w:t>B</w:t>
      </w:r>
      <w:r w:rsidRPr="007C5A21">
        <w:rPr>
          <w:rFonts w:ascii="Times New Roman" w:hAnsi="Times New Roman" w:cs="Times New Roman"/>
          <w:vertAlign w:val="superscript"/>
          <w:lang w:val="en-US"/>
        </w:rPr>
        <w:t>q</w:t>
      </w:r>
      <w:proofErr w:type="spellEnd"/>
      <w:r w:rsidRPr="007C5A21">
        <w:rPr>
          <w:rFonts w:ascii="Times New Roman" w:hAnsi="Times New Roman" w:cs="Times New Roman"/>
          <w:lang w:val="en-US"/>
        </w:rPr>
        <w:t>)</w:t>
      </w:r>
      <w:r w:rsidRPr="007C5A21">
        <w:rPr>
          <w:rFonts w:ascii="Times New Roman" w:hAnsi="Times New Roman" w:cs="Times New Roman"/>
        </w:rPr>
        <w:t>ε</w:t>
      </w:r>
      <w:r w:rsidRPr="007C5A21">
        <w:rPr>
          <w:rFonts w:ascii="Times New Roman" w:hAnsi="Times New Roman" w:cs="Times New Roman"/>
          <w:vertAlign w:val="subscript"/>
          <w:lang w:val="en-US"/>
        </w:rPr>
        <w:t>t</w:t>
      </w:r>
    </w:p>
    <w:p w:rsidR="007C5A21" w:rsidRDefault="007C5A21" w:rsidP="005D52E6">
      <w:pPr>
        <w:jc w:val="both"/>
        <w:rPr>
          <w:rFonts w:ascii="Times New Roman" w:hAnsi="Times New Roman" w:cs="Times New Roman"/>
        </w:rPr>
      </w:pPr>
      <w:r w:rsidRPr="007C5A21">
        <w:rPr>
          <w:rFonts w:ascii="Times New Roman" w:hAnsi="Times New Roman" w:cs="Times New Roman"/>
        </w:rPr>
        <w:t>En notant que B e</w:t>
      </w:r>
      <w:r>
        <w:rPr>
          <w:rFonts w:ascii="Times New Roman" w:hAnsi="Times New Roman" w:cs="Times New Roman"/>
        </w:rPr>
        <w:t>st l’opérateur retard</w:t>
      </w:r>
    </w:p>
    <w:p w:rsidR="007C5A21" w:rsidRDefault="007C5A21" w:rsidP="005D52E6">
      <w:pPr>
        <w:jc w:val="both"/>
        <w:rPr>
          <w:rFonts w:ascii="Times New Roman" w:hAnsi="Times New Roman" w:cs="Times New Roman"/>
        </w:rPr>
      </w:pPr>
      <w:r>
        <w:rPr>
          <w:rFonts w:ascii="Times New Roman" w:hAnsi="Times New Roman" w:cs="Times New Roman"/>
        </w:rPr>
        <w:t xml:space="preserve">Un </w:t>
      </w:r>
      <w:proofErr w:type="gramStart"/>
      <w:r>
        <w:rPr>
          <w:rFonts w:ascii="Times New Roman" w:hAnsi="Times New Roman" w:cs="Times New Roman"/>
        </w:rPr>
        <w:t>ARIMA(</w:t>
      </w:r>
      <w:proofErr w:type="gramEnd"/>
      <w:r>
        <w:rPr>
          <w:rFonts w:ascii="Times New Roman" w:hAnsi="Times New Roman" w:cs="Times New Roman"/>
        </w:rPr>
        <w:t>1, 1, 1) (après une première différenciation) est un ARMA(1,1) qui s’écrit :</w:t>
      </w:r>
    </w:p>
    <w:p w:rsidR="007C5A21" w:rsidRDefault="007C5A21" w:rsidP="007C5A21">
      <w:pPr>
        <w:rPr>
          <w:rFonts w:ascii="Times New Roman" w:hAnsi="Times New Roman" w:cs="Times New Roman"/>
        </w:rPr>
      </w:pPr>
    </w:p>
    <w:p w:rsidR="007C5A21" w:rsidRPr="007C5A21" w:rsidRDefault="007C5A21" w:rsidP="007C5A21">
      <w:pPr>
        <w:jc w:val="center"/>
        <w:rPr>
          <w:rFonts w:ascii="Times New Roman" w:hAnsi="Times New Roman" w:cs="Times New Roman"/>
        </w:rPr>
      </w:pPr>
      <w:r w:rsidRPr="007C5A21">
        <w:rPr>
          <w:rFonts w:ascii="Times New Roman" w:hAnsi="Times New Roman" w:cs="Times New Roman"/>
        </w:rPr>
        <w:t>(1−φ</w:t>
      </w:r>
      <w:r w:rsidRPr="007C5A21">
        <w:rPr>
          <w:rFonts w:ascii="Times New Roman" w:hAnsi="Times New Roman" w:cs="Times New Roman"/>
          <w:vertAlign w:val="subscript"/>
        </w:rPr>
        <w:t>1</w:t>
      </w:r>
      <w:r w:rsidRPr="007C5A21">
        <w:rPr>
          <w:rFonts w:ascii="Times New Roman" w:hAnsi="Times New Roman" w:cs="Times New Roman"/>
        </w:rPr>
        <w:t>B) (1−</w:t>
      </w:r>
      <w:proofErr w:type="gramStart"/>
      <w:r w:rsidRPr="007C5A21">
        <w:rPr>
          <w:rFonts w:ascii="Times New Roman" w:hAnsi="Times New Roman" w:cs="Times New Roman"/>
        </w:rPr>
        <w:t>B)</w:t>
      </w:r>
      <w:proofErr w:type="spellStart"/>
      <w:r w:rsidRPr="007C5A21">
        <w:rPr>
          <w:rFonts w:ascii="Times New Roman" w:hAnsi="Times New Roman" w:cs="Times New Roman"/>
        </w:rPr>
        <w:t>y</w:t>
      </w:r>
      <w:r w:rsidRPr="007C5A21">
        <w:rPr>
          <w:rFonts w:ascii="Times New Roman" w:hAnsi="Times New Roman" w:cs="Times New Roman"/>
          <w:vertAlign w:val="subscript"/>
        </w:rPr>
        <w:t>t</w:t>
      </w:r>
      <w:proofErr w:type="spellEnd"/>
      <w:proofErr w:type="gramEnd"/>
      <w:r w:rsidRPr="007C5A21">
        <w:rPr>
          <w:rFonts w:ascii="Times New Roman" w:hAnsi="Times New Roman" w:cs="Times New Roman"/>
        </w:rPr>
        <w:t xml:space="preserve"> = c +(1+θ</w:t>
      </w:r>
      <w:r w:rsidRPr="007C5A21">
        <w:rPr>
          <w:rFonts w:ascii="Times New Roman" w:hAnsi="Times New Roman" w:cs="Times New Roman"/>
          <w:vertAlign w:val="subscript"/>
        </w:rPr>
        <w:t>1</w:t>
      </w:r>
      <w:r w:rsidRPr="007C5A21">
        <w:rPr>
          <w:rFonts w:ascii="Times New Roman" w:hAnsi="Times New Roman" w:cs="Times New Roman"/>
        </w:rPr>
        <w:t>B)</w:t>
      </w:r>
      <w:proofErr w:type="spellStart"/>
      <w:r w:rsidRPr="007C5A21">
        <w:rPr>
          <w:rFonts w:ascii="Times New Roman" w:hAnsi="Times New Roman" w:cs="Times New Roman"/>
        </w:rPr>
        <w:t>ε</w:t>
      </w:r>
      <w:r w:rsidRPr="007C5A21">
        <w:rPr>
          <w:rFonts w:ascii="Times New Roman" w:hAnsi="Times New Roman" w:cs="Times New Roman"/>
          <w:vertAlign w:val="subscript"/>
        </w:rPr>
        <w:t>t</w:t>
      </w:r>
      <w:proofErr w:type="spellEnd"/>
    </w:p>
    <w:p w:rsidR="007C5A21" w:rsidRPr="007C5A21" w:rsidRDefault="007C5A21" w:rsidP="007C5A21">
      <w:pPr>
        <w:rPr>
          <w:rFonts w:ascii="Times New Roman" w:hAnsi="Times New Roman" w:cs="Times New Roman"/>
        </w:rPr>
      </w:pPr>
      <w:r>
        <w:rPr>
          <w:rFonts w:ascii="Times New Roman" w:hAnsi="Times New Roman" w:cs="Times New Roman"/>
        </w:rPr>
        <w:t xml:space="preserve">                                                                  </w:t>
      </w:r>
      <w:r w:rsidRPr="007C5A21">
        <w:rPr>
          <w:rFonts w:ascii="Times New Roman" w:hAnsi="Times New Roman" w:cs="Times New Roman"/>
        </w:rPr>
        <w:t xml:space="preserve">↑ </w:t>
      </w:r>
      <w:r>
        <w:rPr>
          <w:rFonts w:ascii="Times New Roman" w:hAnsi="Times New Roman" w:cs="Times New Roman"/>
        </w:rPr>
        <w:t xml:space="preserve">            </w:t>
      </w:r>
      <w:r w:rsidRPr="007C5A21">
        <w:rPr>
          <w:rFonts w:ascii="Times New Roman" w:hAnsi="Times New Roman" w:cs="Times New Roman"/>
        </w:rPr>
        <w:t xml:space="preserve">↑ </w:t>
      </w:r>
      <w:r>
        <w:rPr>
          <w:rFonts w:ascii="Times New Roman" w:hAnsi="Times New Roman" w:cs="Times New Roman"/>
        </w:rPr>
        <w:t xml:space="preserve">                    </w:t>
      </w:r>
      <w:r w:rsidRPr="007C5A21">
        <w:rPr>
          <w:rFonts w:ascii="Times New Roman" w:hAnsi="Times New Roman" w:cs="Times New Roman"/>
        </w:rPr>
        <w:t>↑</w:t>
      </w:r>
    </w:p>
    <w:p w:rsidR="007C5A21" w:rsidRPr="007C5A21" w:rsidRDefault="007C5A21" w:rsidP="007C5A21">
      <w:pPr>
        <w:rPr>
          <w:rFonts w:ascii="Times New Roman" w:hAnsi="Times New Roman" w:cs="Times New Roman"/>
        </w:rPr>
      </w:pPr>
      <w:r>
        <w:rPr>
          <w:rFonts w:ascii="Times New Roman" w:hAnsi="Times New Roman" w:cs="Times New Roman"/>
        </w:rPr>
        <w:t xml:space="preserve">                                                              </w:t>
      </w:r>
      <w:proofErr w:type="gramStart"/>
      <w:r w:rsidRPr="007C5A21">
        <w:rPr>
          <w:rFonts w:ascii="Times New Roman" w:hAnsi="Times New Roman" w:cs="Times New Roman"/>
        </w:rPr>
        <w:t>AR(</w:t>
      </w:r>
      <w:proofErr w:type="gramEnd"/>
      <w:r w:rsidRPr="007C5A21">
        <w:rPr>
          <w:rFonts w:ascii="Times New Roman" w:hAnsi="Times New Roman" w:cs="Times New Roman"/>
        </w:rPr>
        <w:t xml:space="preserve">1) </w:t>
      </w:r>
      <w:r>
        <w:rPr>
          <w:rFonts w:ascii="Times New Roman" w:hAnsi="Times New Roman" w:cs="Times New Roman"/>
        </w:rPr>
        <w:t xml:space="preserve"> </w:t>
      </w:r>
      <w:r w:rsidRPr="007C5A21">
        <w:rPr>
          <w:rFonts w:ascii="Times New Roman" w:hAnsi="Times New Roman" w:cs="Times New Roman"/>
        </w:rPr>
        <w:t xml:space="preserve">First </w:t>
      </w:r>
      <w:proofErr w:type="spellStart"/>
      <w:r>
        <w:rPr>
          <w:rFonts w:ascii="Times New Roman" w:hAnsi="Times New Roman" w:cs="Times New Roman"/>
        </w:rPr>
        <w:t>difference</w:t>
      </w:r>
      <w:proofErr w:type="spellEnd"/>
      <w:r>
        <w:rPr>
          <w:rFonts w:ascii="Times New Roman" w:hAnsi="Times New Roman" w:cs="Times New Roman"/>
        </w:rPr>
        <w:t xml:space="preserve">   </w:t>
      </w:r>
      <w:r w:rsidRPr="007C5A21">
        <w:rPr>
          <w:rFonts w:ascii="Times New Roman" w:hAnsi="Times New Roman" w:cs="Times New Roman"/>
        </w:rPr>
        <w:t>MA(1)</w:t>
      </w:r>
    </w:p>
    <w:p w:rsidR="007C5A21" w:rsidRDefault="007C5A21" w:rsidP="007C5A21">
      <w:pPr>
        <w:rPr>
          <w:rFonts w:ascii="Times New Roman" w:hAnsi="Times New Roman" w:cs="Times New Roman"/>
        </w:rPr>
      </w:pPr>
    </w:p>
    <w:p w:rsidR="007C5A21" w:rsidRPr="007C5A21" w:rsidRDefault="007C5A21" w:rsidP="005D52E6">
      <w:pPr>
        <w:jc w:val="both"/>
        <w:rPr>
          <w:rFonts w:ascii="Times New Roman" w:hAnsi="Times New Roman" w:cs="Times New Roman"/>
        </w:rPr>
      </w:pPr>
      <w:proofErr w:type="gramStart"/>
      <w:r w:rsidRPr="007C5A21">
        <w:rPr>
          <w:rFonts w:ascii="Times New Roman" w:hAnsi="Times New Roman" w:cs="Times New Roman"/>
        </w:rPr>
        <w:t>qui</w:t>
      </w:r>
      <w:proofErr w:type="gramEnd"/>
      <w:r w:rsidRPr="007C5A21">
        <w:rPr>
          <w:rFonts w:ascii="Times New Roman" w:hAnsi="Times New Roman" w:cs="Times New Roman"/>
        </w:rPr>
        <w:t xml:space="preserve"> s’écrit : </w:t>
      </w:r>
      <w:proofErr w:type="spellStart"/>
      <w:r w:rsidRPr="007C5A21">
        <w:rPr>
          <w:rFonts w:ascii="Times New Roman" w:hAnsi="Times New Roman" w:cs="Times New Roman"/>
        </w:rPr>
        <w:t>y</w:t>
      </w:r>
      <w:r w:rsidRPr="007C5A21">
        <w:rPr>
          <w:rFonts w:ascii="Times New Roman" w:hAnsi="Times New Roman" w:cs="Times New Roman"/>
          <w:vertAlign w:val="subscript"/>
        </w:rPr>
        <w:t>t</w:t>
      </w:r>
      <w:proofErr w:type="spellEnd"/>
      <w:r w:rsidRPr="007C5A21">
        <w:rPr>
          <w:rFonts w:ascii="Times New Roman" w:hAnsi="Times New Roman" w:cs="Times New Roman"/>
        </w:rPr>
        <w:t xml:space="preserve"> = c +y</w:t>
      </w:r>
      <w:r w:rsidRPr="007C5A21">
        <w:rPr>
          <w:rFonts w:ascii="Times New Roman" w:hAnsi="Times New Roman" w:cs="Times New Roman"/>
          <w:vertAlign w:val="subscript"/>
        </w:rPr>
        <w:t>t−1</w:t>
      </w:r>
      <w:r w:rsidRPr="007C5A21">
        <w:rPr>
          <w:rFonts w:ascii="Times New Roman" w:hAnsi="Times New Roman" w:cs="Times New Roman"/>
        </w:rPr>
        <w:t xml:space="preserve"> +φ1y</w:t>
      </w:r>
      <w:r w:rsidRPr="007C5A21">
        <w:rPr>
          <w:rFonts w:ascii="Times New Roman" w:hAnsi="Times New Roman" w:cs="Times New Roman"/>
          <w:vertAlign w:val="subscript"/>
        </w:rPr>
        <w:t>t−1</w:t>
      </w:r>
      <w:r w:rsidRPr="007C5A21">
        <w:rPr>
          <w:rFonts w:ascii="Times New Roman" w:hAnsi="Times New Roman" w:cs="Times New Roman"/>
        </w:rPr>
        <w:t xml:space="preserve"> −φ1y</w:t>
      </w:r>
      <w:r w:rsidRPr="007C5A21">
        <w:rPr>
          <w:rFonts w:ascii="Times New Roman" w:hAnsi="Times New Roman" w:cs="Times New Roman"/>
          <w:vertAlign w:val="subscript"/>
        </w:rPr>
        <w:t>t−2</w:t>
      </w:r>
      <w:r w:rsidRPr="007C5A21">
        <w:rPr>
          <w:rFonts w:ascii="Times New Roman" w:hAnsi="Times New Roman" w:cs="Times New Roman"/>
        </w:rPr>
        <w:t xml:space="preserve"> +θ</w:t>
      </w:r>
      <w:r w:rsidRPr="007C5A21">
        <w:rPr>
          <w:rFonts w:ascii="Times New Roman" w:hAnsi="Times New Roman" w:cs="Times New Roman"/>
          <w:vertAlign w:val="subscript"/>
        </w:rPr>
        <w:t>1</w:t>
      </w:r>
      <w:r w:rsidRPr="007C5A21">
        <w:rPr>
          <w:rFonts w:ascii="Times New Roman" w:hAnsi="Times New Roman" w:cs="Times New Roman"/>
        </w:rPr>
        <w:t>ε</w:t>
      </w:r>
      <w:r w:rsidRPr="007C5A21">
        <w:rPr>
          <w:rFonts w:ascii="Times New Roman" w:hAnsi="Times New Roman" w:cs="Times New Roman"/>
          <w:vertAlign w:val="subscript"/>
        </w:rPr>
        <w:t>t−1</w:t>
      </w:r>
      <w:r w:rsidRPr="007C5A21">
        <w:rPr>
          <w:rFonts w:ascii="Times New Roman" w:hAnsi="Times New Roman" w:cs="Times New Roman"/>
        </w:rPr>
        <w:t xml:space="preserve"> +</w:t>
      </w:r>
      <w:proofErr w:type="spellStart"/>
      <w:r w:rsidRPr="007C5A21">
        <w:rPr>
          <w:rFonts w:ascii="Times New Roman" w:hAnsi="Times New Roman" w:cs="Times New Roman"/>
        </w:rPr>
        <w:t>ε</w:t>
      </w:r>
      <w:r w:rsidRPr="007C5A21">
        <w:rPr>
          <w:rFonts w:ascii="Times New Roman" w:hAnsi="Times New Roman" w:cs="Times New Roman"/>
          <w:vertAlign w:val="subscript"/>
        </w:rPr>
        <w:t>t</w:t>
      </w:r>
      <w:proofErr w:type="spellEnd"/>
    </w:p>
    <w:p w:rsidR="00A12860" w:rsidRDefault="007C5A21" w:rsidP="005D52E6">
      <w:pPr>
        <w:jc w:val="both"/>
        <w:rPr>
          <w:rFonts w:ascii="Times New Roman" w:hAnsi="Times New Roman" w:cs="Times New Roman"/>
        </w:rPr>
      </w:pPr>
      <w:r>
        <w:rPr>
          <w:rFonts w:ascii="Times New Roman" w:hAnsi="Times New Roman" w:cs="Times New Roman"/>
        </w:rPr>
        <w:t xml:space="preserve">Un </w:t>
      </w:r>
      <w:proofErr w:type="gramStart"/>
      <w:r>
        <w:rPr>
          <w:rFonts w:ascii="Times New Roman" w:hAnsi="Times New Roman" w:cs="Times New Roman"/>
        </w:rPr>
        <w:t>ARMA(</w:t>
      </w:r>
      <w:proofErr w:type="gramEnd"/>
      <w:r>
        <w:rPr>
          <w:rFonts w:ascii="Times New Roman" w:hAnsi="Times New Roman" w:cs="Times New Roman"/>
        </w:rPr>
        <w:t>p, q) après une différenciation d’ordre d est un ARIMA(p, d, q) qui s’écrit :</w:t>
      </w:r>
    </w:p>
    <w:p w:rsidR="007C5A21" w:rsidRDefault="007C5A21" w:rsidP="00E441E4">
      <w:pPr>
        <w:rPr>
          <w:rFonts w:ascii="Times New Roman" w:hAnsi="Times New Roman" w:cs="Times New Roman"/>
        </w:rPr>
      </w:pPr>
    </w:p>
    <w:p w:rsidR="007C5A21" w:rsidRPr="007C5A21" w:rsidRDefault="007C5A21" w:rsidP="007C5A21">
      <w:pPr>
        <w:jc w:val="center"/>
        <w:rPr>
          <w:rFonts w:ascii="Times New Roman" w:hAnsi="Times New Roman" w:cs="Times New Roman"/>
        </w:rPr>
      </w:pPr>
      <w:r w:rsidRPr="007C5A21">
        <w:rPr>
          <w:rFonts w:ascii="Times New Roman" w:hAnsi="Times New Roman" w:cs="Times New Roman"/>
        </w:rPr>
        <w:t>(1−φ</w:t>
      </w:r>
      <w:r w:rsidRPr="007C5A21">
        <w:rPr>
          <w:rFonts w:ascii="Times New Roman" w:hAnsi="Times New Roman" w:cs="Times New Roman"/>
          <w:vertAlign w:val="subscript"/>
        </w:rPr>
        <w:t>1</w:t>
      </w:r>
      <w:r w:rsidRPr="007C5A21">
        <w:rPr>
          <w:rFonts w:ascii="Times New Roman" w:hAnsi="Times New Roman" w:cs="Times New Roman"/>
        </w:rPr>
        <w:t>B −··· −</w:t>
      </w:r>
      <w:proofErr w:type="spellStart"/>
      <w:r w:rsidRPr="007C5A21">
        <w:rPr>
          <w:rFonts w:ascii="Times New Roman" w:hAnsi="Times New Roman" w:cs="Times New Roman"/>
        </w:rPr>
        <w:t>φ</w:t>
      </w:r>
      <w:r w:rsidRPr="007C5A21">
        <w:rPr>
          <w:rFonts w:ascii="Times New Roman" w:hAnsi="Times New Roman" w:cs="Times New Roman"/>
          <w:vertAlign w:val="subscript"/>
        </w:rPr>
        <w:t>p</w:t>
      </w:r>
      <w:r w:rsidRPr="007C5A21">
        <w:rPr>
          <w:rFonts w:ascii="Times New Roman" w:hAnsi="Times New Roman" w:cs="Times New Roman"/>
        </w:rPr>
        <w:t>B</w:t>
      </w:r>
      <w:r w:rsidRPr="007C5A21">
        <w:rPr>
          <w:rFonts w:ascii="Times New Roman" w:hAnsi="Times New Roman" w:cs="Times New Roman"/>
          <w:vertAlign w:val="superscript"/>
        </w:rPr>
        <w:t>p</w:t>
      </w:r>
      <w:proofErr w:type="spellEnd"/>
      <w:r w:rsidRPr="007C5A21">
        <w:rPr>
          <w:rFonts w:ascii="Times New Roman" w:hAnsi="Times New Roman" w:cs="Times New Roman"/>
        </w:rPr>
        <w:t>) (1−</w:t>
      </w:r>
      <w:proofErr w:type="gramStart"/>
      <w:r w:rsidRPr="007C5A21">
        <w:rPr>
          <w:rFonts w:ascii="Times New Roman" w:hAnsi="Times New Roman" w:cs="Times New Roman"/>
        </w:rPr>
        <w:t>B)</w:t>
      </w:r>
      <w:proofErr w:type="spellStart"/>
      <w:r w:rsidRPr="007C5A21">
        <w:rPr>
          <w:rFonts w:ascii="Times New Roman" w:hAnsi="Times New Roman" w:cs="Times New Roman"/>
          <w:vertAlign w:val="superscript"/>
        </w:rPr>
        <w:t>d</w:t>
      </w:r>
      <w:r w:rsidRPr="007C5A21">
        <w:rPr>
          <w:rFonts w:ascii="Times New Roman" w:hAnsi="Times New Roman" w:cs="Times New Roman"/>
        </w:rPr>
        <w:t>y</w:t>
      </w:r>
      <w:r w:rsidRPr="007C5A21">
        <w:rPr>
          <w:rFonts w:ascii="Times New Roman" w:hAnsi="Times New Roman" w:cs="Times New Roman"/>
          <w:vertAlign w:val="subscript"/>
        </w:rPr>
        <w:t>t</w:t>
      </w:r>
      <w:proofErr w:type="spellEnd"/>
      <w:proofErr w:type="gramEnd"/>
      <w:r w:rsidRPr="007C5A21">
        <w:rPr>
          <w:rFonts w:ascii="Times New Roman" w:hAnsi="Times New Roman" w:cs="Times New Roman"/>
          <w:vertAlign w:val="subscript"/>
        </w:rPr>
        <w:t xml:space="preserve"> </w:t>
      </w:r>
      <w:r w:rsidRPr="007C5A21">
        <w:rPr>
          <w:rFonts w:ascii="Times New Roman" w:hAnsi="Times New Roman" w:cs="Times New Roman"/>
        </w:rPr>
        <w:t>= c +(1+θ</w:t>
      </w:r>
      <w:r w:rsidRPr="007C5A21">
        <w:rPr>
          <w:rFonts w:ascii="Times New Roman" w:hAnsi="Times New Roman" w:cs="Times New Roman"/>
          <w:vertAlign w:val="subscript"/>
        </w:rPr>
        <w:t>1</w:t>
      </w:r>
      <w:r w:rsidRPr="007C5A21">
        <w:rPr>
          <w:rFonts w:ascii="Times New Roman" w:hAnsi="Times New Roman" w:cs="Times New Roman"/>
        </w:rPr>
        <w:t>B +··· +</w:t>
      </w:r>
      <w:proofErr w:type="spellStart"/>
      <w:r w:rsidRPr="007C5A21">
        <w:rPr>
          <w:rFonts w:ascii="Times New Roman" w:hAnsi="Times New Roman" w:cs="Times New Roman"/>
        </w:rPr>
        <w:t>θ</w:t>
      </w:r>
      <w:r w:rsidRPr="007C5A21">
        <w:rPr>
          <w:rFonts w:ascii="Times New Roman" w:hAnsi="Times New Roman" w:cs="Times New Roman"/>
          <w:vertAlign w:val="subscript"/>
        </w:rPr>
        <w:t>q</w:t>
      </w:r>
      <w:r w:rsidRPr="007C5A21">
        <w:rPr>
          <w:rFonts w:ascii="Times New Roman" w:hAnsi="Times New Roman" w:cs="Times New Roman"/>
        </w:rPr>
        <w:t>B</w:t>
      </w:r>
      <w:r w:rsidRPr="007C5A21">
        <w:rPr>
          <w:rFonts w:ascii="Times New Roman" w:hAnsi="Times New Roman" w:cs="Times New Roman"/>
          <w:vertAlign w:val="superscript"/>
        </w:rPr>
        <w:t>q</w:t>
      </w:r>
      <w:proofErr w:type="spellEnd"/>
      <w:r w:rsidRPr="007C5A21">
        <w:rPr>
          <w:rFonts w:ascii="Times New Roman" w:hAnsi="Times New Roman" w:cs="Times New Roman"/>
        </w:rPr>
        <w:t>)</w:t>
      </w:r>
      <w:proofErr w:type="spellStart"/>
      <w:r w:rsidRPr="007C5A21">
        <w:rPr>
          <w:rFonts w:ascii="Times New Roman" w:hAnsi="Times New Roman" w:cs="Times New Roman"/>
        </w:rPr>
        <w:t>ε</w:t>
      </w:r>
      <w:r w:rsidRPr="007C5A21">
        <w:rPr>
          <w:rFonts w:ascii="Times New Roman" w:hAnsi="Times New Roman" w:cs="Times New Roman"/>
          <w:vertAlign w:val="subscript"/>
        </w:rPr>
        <w:t>t</w:t>
      </w:r>
      <w:proofErr w:type="spellEnd"/>
    </w:p>
    <w:p w:rsidR="007C5A21" w:rsidRPr="007C5A21" w:rsidRDefault="007C5A21" w:rsidP="007C5A21">
      <w:pPr>
        <w:rPr>
          <w:rFonts w:ascii="Times New Roman" w:hAnsi="Times New Roman" w:cs="Times New Roman"/>
        </w:rPr>
      </w:pPr>
      <w:r>
        <w:rPr>
          <w:rFonts w:ascii="Times New Roman" w:hAnsi="Times New Roman" w:cs="Times New Roman"/>
        </w:rPr>
        <w:t xml:space="preserve">                                             </w:t>
      </w:r>
      <w:r w:rsidRPr="007C5A21">
        <w:rPr>
          <w:rFonts w:ascii="Times New Roman" w:hAnsi="Times New Roman" w:cs="Times New Roman"/>
        </w:rPr>
        <w:t xml:space="preserve">↑ </w:t>
      </w:r>
      <w:r>
        <w:rPr>
          <w:rFonts w:ascii="Times New Roman" w:hAnsi="Times New Roman" w:cs="Times New Roman"/>
        </w:rPr>
        <w:t xml:space="preserve">                               </w:t>
      </w:r>
      <w:r w:rsidRPr="007C5A21">
        <w:rPr>
          <w:rFonts w:ascii="Times New Roman" w:hAnsi="Times New Roman" w:cs="Times New Roman"/>
        </w:rPr>
        <w:t xml:space="preserve">↑ </w:t>
      </w:r>
      <w:r>
        <w:rPr>
          <w:rFonts w:ascii="Times New Roman" w:hAnsi="Times New Roman" w:cs="Times New Roman"/>
        </w:rPr>
        <w:t xml:space="preserve">                            </w:t>
      </w:r>
      <w:r w:rsidRPr="007C5A21">
        <w:rPr>
          <w:rFonts w:ascii="Times New Roman" w:hAnsi="Times New Roman" w:cs="Times New Roman"/>
        </w:rPr>
        <w:t>↑</w:t>
      </w:r>
    </w:p>
    <w:p w:rsidR="007C5A21" w:rsidRDefault="007C5A21" w:rsidP="007C5A21">
      <w:pPr>
        <w:rPr>
          <w:rFonts w:ascii="Times New Roman" w:hAnsi="Times New Roman" w:cs="Times New Roman"/>
        </w:rPr>
      </w:pPr>
      <w:r>
        <w:rPr>
          <w:rFonts w:ascii="Times New Roman" w:hAnsi="Times New Roman" w:cs="Times New Roman"/>
        </w:rPr>
        <w:t xml:space="preserve">                                        </w:t>
      </w:r>
      <w:r w:rsidRPr="007C5A21">
        <w:rPr>
          <w:rFonts w:ascii="Times New Roman" w:hAnsi="Times New Roman" w:cs="Times New Roman"/>
        </w:rPr>
        <w:t>AR(</w:t>
      </w:r>
      <w:proofErr w:type="gramStart"/>
      <w:r w:rsidRPr="007C5A21">
        <w:rPr>
          <w:rFonts w:ascii="Times New Roman" w:hAnsi="Times New Roman" w:cs="Times New Roman"/>
        </w:rPr>
        <w:t xml:space="preserve">p) </w:t>
      </w:r>
      <w:r>
        <w:rPr>
          <w:rFonts w:ascii="Times New Roman" w:hAnsi="Times New Roman" w:cs="Times New Roman"/>
        </w:rPr>
        <w:t xml:space="preserve">  </w:t>
      </w:r>
      <w:proofErr w:type="gramEnd"/>
      <w:r>
        <w:rPr>
          <w:rFonts w:ascii="Times New Roman" w:hAnsi="Times New Roman" w:cs="Times New Roman"/>
        </w:rPr>
        <w:t xml:space="preserve">                </w:t>
      </w:r>
      <w:r w:rsidRPr="007C5A21">
        <w:rPr>
          <w:rFonts w:ascii="Times New Roman" w:hAnsi="Times New Roman" w:cs="Times New Roman"/>
        </w:rPr>
        <w:t xml:space="preserve">d </w:t>
      </w:r>
      <w:proofErr w:type="spellStart"/>
      <w:r w:rsidRPr="007C5A21">
        <w:rPr>
          <w:rFonts w:ascii="Times New Roman" w:hAnsi="Times New Roman" w:cs="Times New Roman"/>
        </w:rPr>
        <w:t>differences</w:t>
      </w:r>
      <w:proofErr w:type="spellEnd"/>
      <w:r w:rsidRPr="007C5A21">
        <w:rPr>
          <w:rFonts w:ascii="Times New Roman" w:hAnsi="Times New Roman" w:cs="Times New Roman"/>
        </w:rPr>
        <w:t xml:space="preserve"> </w:t>
      </w:r>
      <w:r>
        <w:rPr>
          <w:rFonts w:ascii="Times New Roman" w:hAnsi="Times New Roman" w:cs="Times New Roman"/>
        </w:rPr>
        <w:t xml:space="preserve">               </w:t>
      </w:r>
      <w:r w:rsidRPr="007C5A21">
        <w:rPr>
          <w:rFonts w:ascii="Times New Roman" w:hAnsi="Times New Roman" w:cs="Times New Roman"/>
        </w:rPr>
        <w:t>MA(q)</w:t>
      </w:r>
      <w:r w:rsidRPr="007C5A21">
        <w:rPr>
          <w:rFonts w:ascii="Times New Roman" w:hAnsi="Times New Roman" w:cs="Times New Roman"/>
        </w:rPr>
        <w:cr/>
      </w:r>
    </w:p>
    <w:p w:rsidR="007C5A21" w:rsidRDefault="007C5A21" w:rsidP="005D52E6">
      <w:pPr>
        <w:jc w:val="both"/>
        <w:rPr>
          <w:rFonts w:ascii="Times New Roman" w:hAnsi="Times New Roman" w:cs="Times New Roman"/>
        </w:rPr>
      </w:pPr>
      <w:r>
        <w:rPr>
          <w:rFonts w:ascii="Times New Roman" w:hAnsi="Times New Roman" w:cs="Times New Roman"/>
        </w:rPr>
        <w:tab/>
        <w:t>Une fois la série différenciée pour obtenir un processus stationnaire, la prévision d’ordre h se fait en itérant les prévisions à partir des valeurs passées et des innovations.</w:t>
      </w:r>
    </w:p>
    <w:p w:rsidR="0045639B" w:rsidRDefault="0045639B" w:rsidP="007C5A21">
      <w:pPr>
        <w:rPr>
          <w:rFonts w:ascii="Times New Roman" w:hAnsi="Times New Roman" w:cs="Times New Roman"/>
        </w:rPr>
      </w:pPr>
    </w:p>
    <w:p w:rsidR="0045639B" w:rsidRDefault="0045639B" w:rsidP="007C5A21">
      <w:pPr>
        <w:rPr>
          <w:rFonts w:ascii="Times New Roman" w:hAnsi="Times New Roman" w:cs="Times New Roman"/>
        </w:rPr>
      </w:pPr>
    </w:p>
    <w:p w:rsidR="0045639B" w:rsidRDefault="007C5A21" w:rsidP="005D52E6">
      <w:pPr>
        <w:jc w:val="both"/>
        <w:rPr>
          <w:rFonts w:ascii="Times New Roman" w:hAnsi="Times New Roman" w:cs="Times New Roman"/>
        </w:rPr>
      </w:pPr>
      <w:r>
        <w:rPr>
          <w:rFonts w:ascii="Times New Roman" w:hAnsi="Times New Roman" w:cs="Times New Roman"/>
        </w:rPr>
        <w:lastRenderedPageBreak/>
        <w:t>Pour h = 1, la prévision est</w:t>
      </w:r>
      <w:r w:rsidR="0045639B">
        <w:rPr>
          <w:rFonts w:ascii="Times New Roman" w:hAnsi="Times New Roman" w:cs="Times New Roman"/>
        </w:rPr>
        <w:t> </w:t>
      </w:r>
      <w:r>
        <w:rPr>
          <w:rFonts w:ascii="Times New Roman" w:hAnsi="Times New Roman" w:cs="Times New Roman"/>
        </w:rPr>
        <w:t>:</w:t>
      </w:r>
    </w:p>
    <w:p w:rsidR="007C5A21" w:rsidRDefault="0045639B" w:rsidP="0045639B">
      <w:pPr>
        <w:jc w:val="center"/>
        <w:rPr>
          <w:rFonts w:ascii="Times New Roman" w:hAnsi="Times New Roman" w:cs="Times New Roman"/>
        </w:rPr>
      </w:pPr>
      <w:r>
        <w:rPr>
          <w:noProof/>
        </w:rPr>
        <w:drawing>
          <wp:inline distT="0" distB="0" distL="0" distR="0" wp14:anchorId="4393494C" wp14:editId="046FC2E7">
            <wp:extent cx="3203187"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692" cy="713741"/>
                    </a:xfrm>
                    <a:prstGeom prst="rect">
                      <a:avLst/>
                    </a:prstGeom>
                  </pic:spPr>
                </pic:pic>
              </a:graphicData>
            </a:graphic>
          </wp:inline>
        </w:drawing>
      </w:r>
    </w:p>
    <w:p w:rsidR="0045639B" w:rsidRDefault="0045639B" w:rsidP="005D52E6">
      <w:pPr>
        <w:jc w:val="both"/>
        <w:rPr>
          <w:rFonts w:ascii="Times New Roman" w:hAnsi="Times New Roman" w:cs="Times New Roman"/>
        </w:rPr>
      </w:pPr>
      <w:r>
        <w:rPr>
          <w:rFonts w:ascii="Times New Roman" w:hAnsi="Times New Roman" w:cs="Times New Roman"/>
        </w:rPr>
        <w:t>Pour h &gt; 1, les termes X</w:t>
      </w:r>
      <w:r>
        <w:rPr>
          <w:rFonts w:ascii="Times New Roman" w:hAnsi="Times New Roman" w:cs="Times New Roman"/>
          <w:vertAlign w:val="subscript"/>
        </w:rPr>
        <w:t>t+1</w:t>
      </w:r>
      <w:r>
        <w:rPr>
          <w:rFonts w:ascii="Times New Roman" w:hAnsi="Times New Roman" w:cs="Times New Roman"/>
        </w:rPr>
        <w:t>, X</w:t>
      </w:r>
      <w:r>
        <w:rPr>
          <w:rFonts w:ascii="Times New Roman" w:hAnsi="Times New Roman" w:cs="Times New Roman"/>
          <w:vertAlign w:val="subscript"/>
        </w:rPr>
        <w:t>t+2</w:t>
      </w:r>
      <w:r>
        <w:rPr>
          <w:rFonts w:ascii="Times New Roman" w:hAnsi="Times New Roman" w:cs="Times New Roman"/>
        </w:rPr>
        <w:t xml:space="preserve">, … sont remplacés par leurs prévisions et les termes </w:t>
      </w:r>
      <w:r w:rsidRPr="0045639B">
        <w:rPr>
          <w:rFonts w:ascii="Times New Roman" w:hAnsi="Times New Roman" w:cs="Times New Roman"/>
        </w:rPr>
        <w:t>ϵ</w:t>
      </w:r>
      <w:r w:rsidRPr="0045639B">
        <w:rPr>
          <w:rFonts w:ascii="Times New Roman" w:hAnsi="Times New Roman" w:cs="Times New Roman"/>
          <w:vertAlign w:val="subscript"/>
        </w:rPr>
        <w:t>t+1</w:t>
      </w:r>
      <w:r w:rsidRPr="0045639B">
        <w:rPr>
          <w:rFonts w:ascii="Times New Roman" w:hAnsi="Times New Roman" w:cs="Times New Roman"/>
        </w:rPr>
        <w:t>​,</w:t>
      </w:r>
      <w:r>
        <w:rPr>
          <w:rFonts w:ascii="Times New Roman" w:hAnsi="Times New Roman" w:cs="Times New Roman"/>
        </w:rPr>
        <w:t xml:space="preserve"> </w:t>
      </w:r>
      <w:r w:rsidRPr="0045639B">
        <w:rPr>
          <w:rFonts w:ascii="Times New Roman" w:hAnsi="Times New Roman" w:cs="Times New Roman"/>
        </w:rPr>
        <w:t>ϵ</w:t>
      </w:r>
      <w:r w:rsidRPr="0045639B">
        <w:rPr>
          <w:rFonts w:ascii="Times New Roman" w:hAnsi="Times New Roman" w:cs="Times New Roman"/>
          <w:vertAlign w:val="subscript"/>
        </w:rPr>
        <w:t>t+2</w:t>
      </w:r>
      <w:r w:rsidRPr="0045639B">
        <w:rPr>
          <w:rFonts w:ascii="Times New Roman" w:hAnsi="Times New Roman" w:cs="Times New Roman"/>
        </w:rPr>
        <w:t>​</w:t>
      </w:r>
      <w:r>
        <w:rPr>
          <w:rFonts w:ascii="Times New Roman" w:hAnsi="Times New Roman" w:cs="Times New Roman"/>
        </w:rPr>
        <w:t>, … sont supposés nuls (car non observables).</w:t>
      </w:r>
    </w:p>
    <w:p w:rsidR="0059084F" w:rsidRDefault="0059084F" w:rsidP="0045639B">
      <w:pPr>
        <w:rPr>
          <w:rFonts w:ascii="Times New Roman" w:hAnsi="Times New Roman" w:cs="Times New Roman"/>
        </w:rPr>
      </w:pPr>
    </w:p>
    <w:p w:rsidR="0059084F" w:rsidRDefault="0059084F" w:rsidP="0059084F">
      <w:pPr>
        <w:pStyle w:val="Heading2"/>
      </w:pPr>
      <w:r>
        <w:tab/>
      </w:r>
      <w:r>
        <w:tab/>
      </w:r>
      <w:bookmarkStart w:id="9" w:name="_Toc183866992"/>
      <w:r>
        <w:t>Simulation</w:t>
      </w:r>
      <w:bookmarkEnd w:id="9"/>
    </w:p>
    <w:p w:rsidR="0059084F" w:rsidRDefault="0059084F" w:rsidP="0059084F"/>
    <w:p w:rsidR="0059084F" w:rsidRDefault="0059084F" w:rsidP="0059084F">
      <w:pPr>
        <w:jc w:val="center"/>
      </w:pPr>
      <w:r>
        <w:rPr>
          <w:noProof/>
        </w:rPr>
        <w:drawing>
          <wp:inline distT="0" distB="0" distL="0" distR="0" wp14:anchorId="23357E46" wp14:editId="2A141D8B">
            <wp:extent cx="4591050" cy="2922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4669" cy="2931049"/>
                    </a:xfrm>
                    <a:prstGeom prst="rect">
                      <a:avLst/>
                    </a:prstGeom>
                  </pic:spPr>
                </pic:pic>
              </a:graphicData>
            </a:graphic>
          </wp:inline>
        </w:drawing>
      </w:r>
    </w:p>
    <w:p w:rsidR="0059084F" w:rsidRDefault="0059084F" w:rsidP="0059084F">
      <w:pPr>
        <w:jc w:val="center"/>
      </w:pPr>
    </w:p>
    <w:p w:rsidR="0059084F" w:rsidRDefault="007773C9" w:rsidP="0059084F">
      <w:pPr>
        <w:jc w:val="center"/>
      </w:pPr>
      <w:r>
        <w:rPr>
          <w:noProof/>
        </w:rPr>
        <w:drawing>
          <wp:inline distT="0" distB="0" distL="0" distR="0" wp14:anchorId="348A5CAB" wp14:editId="581284A9">
            <wp:extent cx="4343053" cy="2263140"/>
            <wp:effectExtent l="0" t="0" r="63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830" cy="2281783"/>
                    </a:xfrm>
                    <a:prstGeom prst="rect">
                      <a:avLst/>
                    </a:prstGeom>
                  </pic:spPr>
                </pic:pic>
              </a:graphicData>
            </a:graphic>
          </wp:inline>
        </w:drawing>
      </w:r>
    </w:p>
    <w:p w:rsidR="0059084F" w:rsidRDefault="0059084F" w:rsidP="0059084F">
      <w:pPr>
        <w:jc w:val="center"/>
      </w:pPr>
    </w:p>
    <w:p w:rsidR="0059084F" w:rsidRDefault="007773C9" w:rsidP="007773C9">
      <w:pPr>
        <w:pStyle w:val="Heading2"/>
      </w:pPr>
      <w:r>
        <w:lastRenderedPageBreak/>
        <w:tab/>
      </w:r>
      <w:r>
        <w:tab/>
      </w:r>
      <w:bookmarkStart w:id="10" w:name="_Toc183866993"/>
      <w:r>
        <w:t>Analyse</w:t>
      </w:r>
      <w:bookmarkEnd w:id="10"/>
    </w:p>
    <w:p w:rsidR="007773C9" w:rsidRDefault="007773C9" w:rsidP="007773C9"/>
    <w:p w:rsidR="007773C9" w:rsidRDefault="007773C9" w:rsidP="007773C9">
      <w:pPr>
        <w:jc w:val="center"/>
      </w:pPr>
      <w:r>
        <w:rPr>
          <w:noProof/>
        </w:rPr>
        <w:drawing>
          <wp:inline distT="0" distB="0" distL="0" distR="0" wp14:anchorId="6BAEE70E" wp14:editId="7F39B10D">
            <wp:extent cx="2105025" cy="323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323850"/>
                    </a:xfrm>
                    <a:prstGeom prst="rect">
                      <a:avLst/>
                    </a:prstGeom>
                  </pic:spPr>
                </pic:pic>
              </a:graphicData>
            </a:graphic>
          </wp:inline>
        </w:drawing>
      </w:r>
    </w:p>
    <w:p w:rsidR="007773C9" w:rsidRDefault="007773C9" w:rsidP="007773C9">
      <w:pPr>
        <w:jc w:val="center"/>
      </w:pPr>
    </w:p>
    <w:p w:rsidR="007773C9" w:rsidRDefault="007773C9" w:rsidP="007773C9">
      <w:pPr>
        <w:jc w:val="both"/>
        <w:rPr>
          <w:rFonts w:ascii="Times New Roman" w:hAnsi="Times New Roman" w:cs="Times New Roman"/>
        </w:rPr>
      </w:pPr>
      <w:r>
        <w:rPr>
          <w:rFonts w:ascii="Times New Roman" w:hAnsi="Times New Roman" w:cs="Times New Roman"/>
        </w:rPr>
        <w:t xml:space="preserve">Les prévisions obtenues avec la fonction </w:t>
      </w:r>
      <w:proofErr w:type="spellStart"/>
      <w:r>
        <w:rPr>
          <w:rFonts w:ascii="Times New Roman" w:hAnsi="Times New Roman" w:cs="Times New Roman"/>
        </w:rPr>
        <w:t>Forecast_Per</w:t>
      </w:r>
      <w:proofErr w:type="spellEnd"/>
      <w:r>
        <w:rPr>
          <w:rFonts w:ascii="Times New Roman" w:hAnsi="Times New Roman" w:cs="Times New Roman"/>
        </w:rPr>
        <w:t xml:space="preserve"> sont les suivantes :</w:t>
      </w:r>
    </w:p>
    <w:p w:rsidR="007773C9" w:rsidRDefault="007773C9" w:rsidP="007773C9">
      <w:pPr>
        <w:jc w:val="center"/>
        <w:rPr>
          <w:rFonts w:ascii="Times New Roman" w:hAnsi="Times New Roman" w:cs="Times New Roman"/>
        </w:rPr>
      </w:pPr>
    </w:p>
    <w:p w:rsidR="007773C9" w:rsidRPr="007773C9" w:rsidRDefault="007773C9" w:rsidP="007773C9">
      <w:pPr>
        <w:jc w:val="center"/>
        <w:rPr>
          <w:rFonts w:ascii="Times New Roman" w:hAnsi="Times New Roman" w:cs="Times New Roman"/>
        </w:rPr>
      </w:pPr>
      <w:r w:rsidRPr="007773C9">
        <w:rPr>
          <w:rFonts w:ascii="Times New Roman" w:hAnsi="Times New Roman" w:cs="Times New Roman"/>
        </w:rPr>
        <w:t>X̂</w:t>
      </w:r>
      <w:r w:rsidRPr="007773C9">
        <w:rPr>
          <w:rFonts w:ascii="Times New Roman" w:hAnsi="Times New Roman" w:cs="Times New Roman"/>
          <w:vertAlign w:val="subscript"/>
        </w:rPr>
        <w:t>t+1</w:t>
      </w:r>
      <w:r w:rsidRPr="007773C9">
        <w:rPr>
          <w:rFonts w:ascii="Times New Roman" w:hAnsi="Times New Roman" w:cs="Times New Roman"/>
        </w:rPr>
        <w:t>​=95.25752,</w:t>
      </w:r>
      <w:r w:rsidRPr="007773C9">
        <w:t xml:space="preserve"> </w:t>
      </w:r>
      <w:r w:rsidRPr="007773C9">
        <w:rPr>
          <w:rFonts w:ascii="Times New Roman" w:hAnsi="Times New Roman" w:cs="Times New Roman"/>
        </w:rPr>
        <w:t>X̂</w:t>
      </w:r>
      <w:r w:rsidRPr="007773C9">
        <w:rPr>
          <w:rFonts w:ascii="Times New Roman" w:hAnsi="Times New Roman" w:cs="Times New Roman"/>
          <w:vertAlign w:val="subscript"/>
        </w:rPr>
        <w:t>t+2</w:t>
      </w:r>
      <w:r w:rsidRPr="007773C9">
        <w:rPr>
          <w:rFonts w:ascii="Times New Roman" w:hAnsi="Times New Roman" w:cs="Times New Roman"/>
        </w:rPr>
        <w:t>​=120.95697</w:t>
      </w:r>
    </w:p>
    <w:p w:rsidR="0059084F" w:rsidRPr="005D52E6" w:rsidRDefault="0059084F" w:rsidP="005D52E6">
      <w:pPr>
        <w:jc w:val="both"/>
        <w:rPr>
          <w:rFonts w:ascii="Times New Roman" w:hAnsi="Times New Roman" w:cs="Times New Roman"/>
        </w:rPr>
      </w:pPr>
    </w:p>
    <w:p w:rsidR="007773C9" w:rsidRPr="005D52E6" w:rsidRDefault="007773C9" w:rsidP="005D52E6">
      <w:pPr>
        <w:jc w:val="both"/>
        <w:rPr>
          <w:rFonts w:ascii="Times New Roman" w:hAnsi="Times New Roman" w:cs="Times New Roman"/>
        </w:rPr>
      </w:pPr>
      <w:r w:rsidRPr="005D52E6">
        <w:rPr>
          <w:rFonts w:ascii="Times New Roman" w:hAnsi="Times New Roman" w:cs="Times New Roman"/>
        </w:rPr>
        <w:t>Pour la première prévision X̂</w:t>
      </w:r>
      <w:r w:rsidRPr="005D52E6">
        <w:rPr>
          <w:rFonts w:ascii="Times New Roman" w:hAnsi="Times New Roman" w:cs="Times New Roman"/>
          <w:vertAlign w:val="subscript"/>
        </w:rPr>
        <w:t>t+1</w:t>
      </w:r>
      <w:r w:rsidRPr="005D52E6">
        <w:rPr>
          <w:rFonts w:ascii="Times New Roman" w:hAnsi="Times New Roman" w:cs="Times New Roman"/>
        </w:rPr>
        <w:t>​, cette valeur est calculée en utilisant les observations passées (</w:t>
      </w:r>
      <w:proofErr w:type="spellStart"/>
      <w:r w:rsidRPr="005D52E6">
        <w:rPr>
          <w:rFonts w:ascii="Times New Roman" w:hAnsi="Times New Roman" w:cs="Times New Roman"/>
        </w:rPr>
        <w:t>X</w:t>
      </w:r>
      <w:r w:rsidRPr="005D52E6">
        <w:rPr>
          <w:rFonts w:ascii="Times New Roman" w:hAnsi="Times New Roman" w:cs="Times New Roman"/>
          <w:vertAlign w:val="subscript"/>
        </w:rPr>
        <w:t>t</w:t>
      </w:r>
      <w:proofErr w:type="spellEnd"/>
      <w:r w:rsidRPr="005D52E6">
        <w:rPr>
          <w:rFonts w:ascii="Times New Roman" w:hAnsi="Times New Roman" w:cs="Times New Roman"/>
        </w:rPr>
        <w:t>, X</w:t>
      </w:r>
      <w:r w:rsidRPr="005D52E6">
        <w:rPr>
          <w:rFonts w:ascii="Times New Roman" w:hAnsi="Times New Roman" w:cs="Times New Roman"/>
          <w:vertAlign w:val="subscript"/>
        </w:rPr>
        <w:t>t-1</w:t>
      </w:r>
      <w:r w:rsidRPr="005D52E6">
        <w:rPr>
          <w:rFonts w:ascii="Times New Roman" w:hAnsi="Times New Roman" w:cs="Times New Roman"/>
        </w:rPr>
        <w:t>, …) et les coefficients du modèle ARIMA simulé (ϕ</w:t>
      </w:r>
      <w:r w:rsidRPr="005D52E6">
        <w:rPr>
          <w:rFonts w:ascii="Times New Roman" w:hAnsi="Times New Roman" w:cs="Times New Roman"/>
          <w:vertAlign w:val="subscript"/>
        </w:rPr>
        <w:t>1</w:t>
      </w:r>
      <w:r w:rsidRPr="005D52E6">
        <w:rPr>
          <w:rFonts w:ascii="Times New Roman" w:hAnsi="Times New Roman" w:cs="Times New Roman"/>
        </w:rPr>
        <w:t>, ϕ</w:t>
      </w:r>
      <w:r w:rsidRPr="005D52E6">
        <w:rPr>
          <w:rFonts w:ascii="Times New Roman" w:hAnsi="Times New Roman" w:cs="Times New Roman"/>
          <w:vertAlign w:val="subscript"/>
        </w:rPr>
        <w:t>2</w:t>
      </w:r>
      <w:r w:rsidRPr="005D52E6">
        <w:rPr>
          <w:rFonts w:ascii="Times New Roman" w:hAnsi="Times New Roman" w:cs="Times New Roman"/>
        </w:rPr>
        <w:t>, …, θ</w:t>
      </w:r>
      <w:r w:rsidRPr="005D52E6">
        <w:rPr>
          <w:rFonts w:ascii="Times New Roman" w:hAnsi="Times New Roman" w:cs="Times New Roman"/>
          <w:vertAlign w:val="subscript"/>
        </w:rPr>
        <w:t>1</w:t>
      </w:r>
      <w:r w:rsidRPr="005D52E6">
        <w:rPr>
          <w:rFonts w:ascii="Times New Roman" w:hAnsi="Times New Roman" w:cs="Times New Roman"/>
        </w:rPr>
        <w:t>, θ</w:t>
      </w:r>
      <w:r w:rsidRPr="005D52E6">
        <w:rPr>
          <w:rFonts w:ascii="Times New Roman" w:hAnsi="Times New Roman" w:cs="Times New Roman"/>
          <w:vertAlign w:val="subscript"/>
        </w:rPr>
        <w:t>2</w:t>
      </w:r>
      <w:r w:rsidRPr="005D52E6">
        <w:rPr>
          <w:rFonts w:ascii="Times New Roman" w:hAnsi="Times New Roman" w:cs="Times New Roman"/>
        </w:rPr>
        <w:t>, …). Puisque h = 1, la prévision est directement influencée par les observations réelles les plus récentes et les coefficients du modèle.</w:t>
      </w:r>
    </w:p>
    <w:p w:rsidR="007773C9" w:rsidRPr="005D52E6" w:rsidRDefault="007773C9" w:rsidP="005D52E6">
      <w:pPr>
        <w:jc w:val="both"/>
        <w:rPr>
          <w:rFonts w:ascii="Times New Roman" w:hAnsi="Times New Roman" w:cs="Times New Roman"/>
        </w:rPr>
      </w:pPr>
    </w:p>
    <w:p w:rsidR="007773C9" w:rsidRPr="005D52E6" w:rsidRDefault="007773C9" w:rsidP="005D52E6">
      <w:pPr>
        <w:jc w:val="both"/>
        <w:rPr>
          <w:rFonts w:ascii="Times New Roman" w:hAnsi="Times New Roman" w:cs="Times New Roman"/>
        </w:rPr>
      </w:pPr>
      <w:r w:rsidRPr="005D52E6">
        <w:rPr>
          <w:rFonts w:ascii="Times New Roman" w:hAnsi="Times New Roman" w:cs="Times New Roman"/>
        </w:rPr>
        <w:t>Pour la deuxième prévision X̂</w:t>
      </w:r>
      <w:r w:rsidRPr="005D52E6">
        <w:rPr>
          <w:rFonts w:ascii="Times New Roman" w:hAnsi="Times New Roman" w:cs="Times New Roman"/>
          <w:vertAlign w:val="subscript"/>
        </w:rPr>
        <w:t>t+2</w:t>
      </w:r>
      <w:r w:rsidRPr="005D52E6">
        <w:rPr>
          <w:rFonts w:ascii="Times New Roman" w:hAnsi="Times New Roman" w:cs="Times New Roman"/>
        </w:rPr>
        <w:t>, cette valeur est une extension de la prévision. Elle utilise la première prévision X̂</w:t>
      </w:r>
      <w:r w:rsidRPr="005D52E6">
        <w:rPr>
          <w:rFonts w:ascii="Times New Roman" w:hAnsi="Times New Roman" w:cs="Times New Roman"/>
          <w:vertAlign w:val="subscript"/>
        </w:rPr>
        <w:t xml:space="preserve">t+1 </w:t>
      </w:r>
      <w:r w:rsidRPr="005D52E6">
        <w:rPr>
          <w:rFonts w:ascii="Times New Roman" w:hAnsi="Times New Roman" w:cs="Times New Roman"/>
        </w:rPr>
        <w:t>comme entrée car les valeurs futures au-delà de t+1 ne sont pas observées. Les termes d’innovation (ϵ</w:t>
      </w:r>
      <w:r w:rsidRPr="005D52E6">
        <w:rPr>
          <w:rFonts w:ascii="Times New Roman" w:hAnsi="Times New Roman" w:cs="Times New Roman"/>
          <w:vertAlign w:val="subscript"/>
        </w:rPr>
        <w:t>t</w:t>
      </w:r>
      <w:r w:rsidRPr="005D52E6">
        <w:rPr>
          <w:rFonts w:ascii="Times New Roman" w:hAnsi="Times New Roman" w:cs="Times New Roman"/>
        </w:rPr>
        <w:t>) pour t &gt; n sont supposés être nuls dans la prévision.</w:t>
      </w:r>
    </w:p>
    <w:p w:rsidR="0059084F" w:rsidRDefault="0059084F" w:rsidP="007773C9"/>
    <w:p w:rsidR="007773C9" w:rsidRPr="005D52E6" w:rsidRDefault="007773C9" w:rsidP="005D52E6">
      <w:pPr>
        <w:jc w:val="both"/>
        <w:rPr>
          <w:rFonts w:ascii="Times New Roman" w:hAnsi="Times New Roman" w:cs="Times New Roman"/>
        </w:rPr>
      </w:pPr>
      <w:r w:rsidRPr="005D52E6">
        <w:rPr>
          <w:rFonts w:ascii="Times New Roman" w:hAnsi="Times New Roman" w:cs="Times New Roman"/>
        </w:rPr>
        <w:t>Les prévisions montrent une augmentation, ce qui peut indiquer deux éléments :</w:t>
      </w:r>
    </w:p>
    <w:p w:rsidR="007773C9" w:rsidRPr="005D52E6" w:rsidRDefault="00AA4B3B" w:rsidP="005D52E6">
      <w:pPr>
        <w:pStyle w:val="ListParagraph"/>
        <w:numPr>
          <w:ilvl w:val="0"/>
          <w:numId w:val="4"/>
        </w:numPr>
        <w:jc w:val="both"/>
        <w:rPr>
          <w:rFonts w:ascii="Times New Roman" w:hAnsi="Times New Roman" w:cs="Times New Roman"/>
        </w:rPr>
      </w:pPr>
      <w:r w:rsidRPr="005D52E6">
        <w:rPr>
          <w:rFonts w:ascii="Times New Roman" w:hAnsi="Times New Roman" w:cs="Times New Roman"/>
        </w:rPr>
        <w:t>Une tendance sous-jacente dans les données simulées</w:t>
      </w:r>
    </w:p>
    <w:p w:rsidR="00AA4B3B" w:rsidRPr="005D52E6" w:rsidRDefault="00AA4B3B" w:rsidP="005D52E6">
      <w:pPr>
        <w:pStyle w:val="ListParagraph"/>
        <w:numPr>
          <w:ilvl w:val="0"/>
          <w:numId w:val="4"/>
        </w:numPr>
        <w:jc w:val="both"/>
        <w:rPr>
          <w:rFonts w:ascii="Times New Roman" w:hAnsi="Times New Roman" w:cs="Times New Roman"/>
        </w:rPr>
      </w:pPr>
      <w:r w:rsidRPr="005D52E6">
        <w:rPr>
          <w:rFonts w:ascii="Times New Roman" w:hAnsi="Times New Roman" w:cs="Times New Roman"/>
        </w:rPr>
        <w:t>L’influence des coefficients AR (ϕ) et MA (θ) qui amplifient l’effet des observations passées.</w:t>
      </w:r>
    </w:p>
    <w:p w:rsidR="0059084F" w:rsidRPr="005D52E6" w:rsidRDefault="0059084F" w:rsidP="005D52E6">
      <w:pPr>
        <w:jc w:val="both"/>
        <w:rPr>
          <w:rFonts w:ascii="Times New Roman" w:hAnsi="Times New Roman" w:cs="Times New Roman"/>
        </w:rPr>
      </w:pPr>
    </w:p>
    <w:p w:rsidR="00AA4B3B" w:rsidRPr="005D52E6" w:rsidRDefault="005D52E6" w:rsidP="005D52E6">
      <w:pPr>
        <w:jc w:val="both"/>
        <w:rPr>
          <w:rFonts w:ascii="Times New Roman" w:hAnsi="Times New Roman" w:cs="Times New Roman"/>
          <w:vertAlign w:val="subscript"/>
        </w:rPr>
      </w:pPr>
      <w:r w:rsidRPr="005D52E6">
        <w:rPr>
          <w:rFonts w:ascii="Times New Roman" w:hAnsi="Times New Roman" w:cs="Times New Roman"/>
        </w:rPr>
        <w:t>Pour X̂</w:t>
      </w:r>
      <w:r w:rsidRPr="005D52E6">
        <w:rPr>
          <w:rFonts w:ascii="Times New Roman" w:hAnsi="Times New Roman" w:cs="Times New Roman"/>
          <w:vertAlign w:val="subscript"/>
        </w:rPr>
        <w:t>t+1</w:t>
      </w:r>
    </w:p>
    <w:p w:rsidR="005D52E6" w:rsidRDefault="005D52E6" w:rsidP="005D52E6">
      <w:pPr>
        <w:jc w:val="center"/>
      </w:pPr>
      <w:r>
        <w:rPr>
          <w:noProof/>
        </w:rPr>
        <w:drawing>
          <wp:inline distT="0" distB="0" distL="0" distR="0" wp14:anchorId="3EF1CB2F" wp14:editId="3EBB130E">
            <wp:extent cx="2181225" cy="51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356" cy="533609"/>
                    </a:xfrm>
                    <a:prstGeom prst="rect">
                      <a:avLst/>
                    </a:prstGeom>
                  </pic:spPr>
                </pic:pic>
              </a:graphicData>
            </a:graphic>
          </wp:inline>
        </w:drawing>
      </w:r>
    </w:p>
    <w:p w:rsidR="005D52E6" w:rsidRDefault="005D52E6" w:rsidP="005D52E6">
      <w:pPr>
        <w:jc w:val="center"/>
      </w:pPr>
    </w:p>
    <w:p w:rsidR="005D52E6" w:rsidRPr="005D52E6" w:rsidRDefault="005D52E6" w:rsidP="005D52E6">
      <w:pPr>
        <w:jc w:val="both"/>
        <w:rPr>
          <w:rFonts w:ascii="Times New Roman" w:hAnsi="Times New Roman" w:cs="Times New Roman"/>
        </w:rPr>
      </w:pPr>
      <w:r w:rsidRPr="005D52E6">
        <w:rPr>
          <w:rFonts w:ascii="Times New Roman" w:hAnsi="Times New Roman" w:cs="Times New Roman"/>
        </w:rPr>
        <w:t>Cette valeur est calculée directement à partir des données réelles jusqu’à t.</w:t>
      </w:r>
    </w:p>
    <w:p w:rsidR="005D52E6" w:rsidRPr="005D52E6" w:rsidRDefault="005D52E6" w:rsidP="005D52E6">
      <w:pPr>
        <w:jc w:val="both"/>
        <w:rPr>
          <w:rFonts w:ascii="Times New Roman" w:hAnsi="Times New Roman" w:cs="Times New Roman"/>
        </w:rPr>
      </w:pPr>
    </w:p>
    <w:p w:rsidR="005D52E6" w:rsidRPr="005D52E6" w:rsidRDefault="005D52E6" w:rsidP="005D52E6">
      <w:pPr>
        <w:jc w:val="both"/>
        <w:rPr>
          <w:rFonts w:ascii="Times New Roman" w:hAnsi="Times New Roman" w:cs="Times New Roman"/>
          <w:vertAlign w:val="subscript"/>
        </w:rPr>
      </w:pPr>
      <w:r w:rsidRPr="005D52E6">
        <w:rPr>
          <w:rFonts w:ascii="Times New Roman" w:hAnsi="Times New Roman" w:cs="Times New Roman"/>
        </w:rPr>
        <w:t>Pour X̂</w:t>
      </w:r>
      <w:r w:rsidRPr="005D52E6">
        <w:rPr>
          <w:rFonts w:ascii="Times New Roman" w:hAnsi="Times New Roman" w:cs="Times New Roman"/>
          <w:vertAlign w:val="subscript"/>
        </w:rPr>
        <w:t>t+2</w:t>
      </w:r>
    </w:p>
    <w:p w:rsidR="005D52E6" w:rsidRDefault="005D52E6" w:rsidP="005D52E6">
      <w:pPr>
        <w:jc w:val="center"/>
      </w:pPr>
      <w:r>
        <w:rPr>
          <w:noProof/>
        </w:rPr>
        <w:drawing>
          <wp:inline distT="0" distB="0" distL="0" distR="0" wp14:anchorId="6975C793" wp14:editId="1D4218C3">
            <wp:extent cx="2276475" cy="56466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5989" cy="581903"/>
                    </a:xfrm>
                    <a:prstGeom prst="rect">
                      <a:avLst/>
                    </a:prstGeom>
                  </pic:spPr>
                </pic:pic>
              </a:graphicData>
            </a:graphic>
          </wp:inline>
        </w:drawing>
      </w:r>
    </w:p>
    <w:p w:rsidR="005D52E6" w:rsidRPr="005D52E6" w:rsidRDefault="005D52E6" w:rsidP="005D52E6">
      <w:pPr>
        <w:jc w:val="both"/>
        <w:rPr>
          <w:rFonts w:ascii="Times New Roman" w:hAnsi="Times New Roman" w:cs="Times New Roman"/>
        </w:rPr>
      </w:pPr>
      <w:r w:rsidRPr="005D52E6">
        <w:rPr>
          <w:rFonts w:ascii="Times New Roman" w:hAnsi="Times New Roman" w:cs="Times New Roman"/>
        </w:rPr>
        <w:t>La prévision utilise X̂</w:t>
      </w:r>
      <w:r w:rsidRPr="005D52E6">
        <w:rPr>
          <w:rFonts w:ascii="Times New Roman" w:hAnsi="Times New Roman" w:cs="Times New Roman"/>
          <w:vertAlign w:val="subscript"/>
        </w:rPr>
        <w:t>t+1</w:t>
      </w:r>
      <w:r w:rsidRPr="005D52E6">
        <w:rPr>
          <w:rFonts w:ascii="Times New Roman" w:hAnsi="Times New Roman" w:cs="Times New Roman"/>
        </w:rPr>
        <w:t xml:space="preserve"> (précédemment calculée) comme une observation passée et suppose que toutes les innovations futures (ϵ) sont nulles.</w:t>
      </w:r>
    </w:p>
    <w:p w:rsidR="005D52E6" w:rsidRPr="005D52E6" w:rsidRDefault="005D52E6" w:rsidP="005D52E6">
      <w:pPr>
        <w:jc w:val="both"/>
        <w:rPr>
          <w:rFonts w:ascii="Times New Roman" w:hAnsi="Times New Roman" w:cs="Times New Roman"/>
        </w:rPr>
      </w:pPr>
      <w:r w:rsidRPr="005D52E6">
        <w:rPr>
          <w:rFonts w:ascii="Times New Roman" w:hAnsi="Times New Roman" w:cs="Times New Roman"/>
        </w:rPr>
        <w:lastRenderedPageBreak/>
        <w:t xml:space="preserve"> Les valeurs obtenues (95.25752 et 120.95697) sont cohérentes avec la logique de la fonction </w:t>
      </w:r>
      <w:proofErr w:type="spellStart"/>
      <w:r w:rsidRPr="005D52E6">
        <w:rPr>
          <w:rFonts w:ascii="Times New Roman" w:hAnsi="Times New Roman" w:cs="Times New Roman"/>
        </w:rPr>
        <w:t>Forecast_Per</w:t>
      </w:r>
      <w:proofErr w:type="spellEnd"/>
      <w:r w:rsidRPr="005D52E6">
        <w:rPr>
          <w:rFonts w:ascii="Times New Roman" w:hAnsi="Times New Roman" w:cs="Times New Roman"/>
        </w:rPr>
        <w:t xml:space="preserve"> et reflètent l’utilisation des coefficients ARIMA, les données historiques, et l’absence d’innovations futures (ϵ=0).</w:t>
      </w:r>
    </w:p>
    <w:p w:rsidR="0059084F" w:rsidRPr="005D52E6" w:rsidRDefault="005D52E6" w:rsidP="005D52E6">
      <w:pPr>
        <w:jc w:val="both"/>
        <w:rPr>
          <w:rFonts w:ascii="Times New Roman" w:hAnsi="Times New Roman" w:cs="Times New Roman"/>
        </w:rPr>
      </w:pPr>
      <w:r w:rsidRPr="005D52E6">
        <w:rPr>
          <w:rFonts w:ascii="Times New Roman" w:hAnsi="Times New Roman" w:cs="Times New Roman"/>
        </w:rPr>
        <w:t xml:space="preserve">La fonction </w:t>
      </w:r>
      <w:proofErr w:type="spellStart"/>
      <w:r w:rsidRPr="005D52E6">
        <w:rPr>
          <w:rFonts w:ascii="Times New Roman" w:hAnsi="Times New Roman" w:cs="Times New Roman"/>
        </w:rPr>
        <w:t>Forecast_Per</w:t>
      </w:r>
      <w:proofErr w:type="spellEnd"/>
      <w:r w:rsidRPr="005D52E6">
        <w:rPr>
          <w:rFonts w:ascii="Times New Roman" w:hAnsi="Times New Roman" w:cs="Times New Roman"/>
        </w:rPr>
        <w:t xml:space="preserve"> produit des prévisions à court terme (ordre h=2) qui suivent les règles mathématiques de l’ARIMA</w:t>
      </w:r>
    </w:p>
    <w:p w:rsidR="00AF6E1F" w:rsidRDefault="00AF6E1F" w:rsidP="00615BCF">
      <w:pPr>
        <w:pStyle w:val="Heading1"/>
      </w:pPr>
      <w:bookmarkStart w:id="11" w:name="_Toc183866994"/>
      <w:r>
        <w:t>Partie II : Pratique sur un Jeu de Données Réel</w:t>
      </w:r>
      <w:bookmarkEnd w:id="11"/>
    </w:p>
    <w:p w:rsidR="00615BCF" w:rsidRDefault="00615BCF" w:rsidP="00615BCF">
      <w:r>
        <w:tab/>
      </w:r>
    </w:p>
    <w:p w:rsidR="00615BCF" w:rsidRDefault="00615BCF" w:rsidP="00196169">
      <w:pPr>
        <w:pStyle w:val="Heading2"/>
      </w:pPr>
      <w:r>
        <w:tab/>
      </w:r>
      <w:bookmarkStart w:id="12" w:name="_Toc183866995"/>
      <w:r>
        <w:t>2.1 Le Jeu de Données</w:t>
      </w:r>
      <w:bookmarkEnd w:id="12"/>
    </w:p>
    <w:p w:rsidR="00615BCF" w:rsidRPr="00615BCF" w:rsidRDefault="00615BCF" w:rsidP="00615BCF"/>
    <w:p w:rsidR="00615BCF" w:rsidRPr="00615BCF" w:rsidRDefault="00615BCF" w:rsidP="00615BCF">
      <w:pPr>
        <w:jc w:val="both"/>
        <w:rPr>
          <w:rFonts w:ascii="Times New Roman" w:hAnsi="Times New Roman" w:cs="Times New Roman"/>
        </w:rPr>
      </w:pPr>
      <w:r>
        <w:tab/>
      </w:r>
      <w:r w:rsidRPr="00615BCF">
        <w:rPr>
          <w:rFonts w:ascii="Times New Roman" w:hAnsi="Times New Roman" w:cs="Times New Roman"/>
        </w:rPr>
        <w:t xml:space="preserve">A l'origine le fichier représente la température quotidienne régionale (depuis le 1er janvier 2016 au 31 janvier 2024). Ce jeu de données présente les températures minimales, maximales et moyennes quotidiennes (en degré </w:t>
      </w:r>
      <w:proofErr w:type="spellStart"/>
      <w:r w:rsidRPr="00615BCF">
        <w:rPr>
          <w:rFonts w:ascii="Times New Roman" w:hAnsi="Times New Roman" w:cs="Times New Roman"/>
        </w:rPr>
        <w:t>celsius</w:t>
      </w:r>
      <w:proofErr w:type="spellEnd"/>
      <w:r w:rsidRPr="00615BCF">
        <w:rPr>
          <w:rFonts w:ascii="Times New Roman" w:hAnsi="Times New Roman" w:cs="Times New Roman"/>
        </w:rPr>
        <w:t xml:space="preserve">), par région administrative française, du 1er janvier 2016 à aujourd'hui. </w:t>
      </w:r>
    </w:p>
    <w:p w:rsidR="00615BCF" w:rsidRPr="00615BCF" w:rsidRDefault="00615BCF" w:rsidP="00615BCF">
      <w:pPr>
        <w:jc w:val="both"/>
        <w:rPr>
          <w:rFonts w:ascii="Times New Roman" w:hAnsi="Times New Roman" w:cs="Times New Roman"/>
        </w:rPr>
      </w:pPr>
      <w:r w:rsidRPr="00615BCF">
        <w:rPr>
          <w:rFonts w:ascii="Times New Roman" w:hAnsi="Times New Roman" w:cs="Times New Roman"/>
        </w:rPr>
        <w:t xml:space="preserve">Il est basé sur les mesures officielles du réseau de stations météorologiques françaises. La mise à jour de ce jeu de données est mensuelle. </w:t>
      </w:r>
    </w:p>
    <w:p w:rsidR="00615BCF" w:rsidRPr="00615BCF" w:rsidRDefault="00615BCF" w:rsidP="00615BCF">
      <w:pPr>
        <w:jc w:val="both"/>
        <w:rPr>
          <w:rFonts w:ascii="Times New Roman" w:hAnsi="Times New Roman" w:cs="Times New Roman"/>
        </w:rPr>
      </w:pPr>
      <w:r w:rsidRPr="00615BCF">
        <w:rPr>
          <w:rFonts w:ascii="Times New Roman" w:hAnsi="Times New Roman" w:cs="Times New Roman"/>
        </w:rPr>
        <w:t xml:space="preserve">Lien du site internet : </w:t>
      </w:r>
      <w:hyperlink r:id="rId15">
        <w:r>
          <w:rPr>
            <w:color w:val="0563C1"/>
            <w:u w:val="single" w:color="0563C1"/>
          </w:rPr>
          <w:t>https://www.data.gouv.fr/fr/datasets/temperature</w:t>
        </w:r>
      </w:hyperlink>
      <w:hyperlink r:id="rId16">
        <w:r>
          <w:rPr>
            <w:color w:val="0563C1"/>
            <w:u w:val="single" w:color="0563C1"/>
          </w:rPr>
          <w:t>-</w:t>
        </w:r>
      </w:hyperlink>
      <w:hyperlink r:id="rId17">
        <w:r>
          <w:rPr>
            <w:color w:val="0563C1"/>
            <w:u w:val="single" w:color="0563C1"/>
          </w:rPr>
          <w:t>quotidienne</w:t>
        </w:r>
      </w:hyperlink>
      <w:hyperlink r:id="rId18">
        <w:r>
          <w:rPr>
            <w:color w:val="0563C1"/>
            <w:u w:val="single" w:color="0563C1"/>
          </w:rPr>
          <w:t>-</w:t>
        </w:r>
      </w:hyperlink>
      <w:hyperlink r:id="rId19">
        <w:r>
          <w:rPr>
            <w:color w:val="0563C1"/>
            <w:u w:val="single" w:color="0563C1"/>
          </w:rPr>
          <w:t>regionale</w:t>
        </w:r>
      </w:hyperlink>
      <w:hyperlink r:id="rId20">
        <w:r>
          <w:rPr>
            <w:color w:val="0563C1"/>
            <w:u w:val="single" w:color="0563C1"/>
          </w:rPr>
          <w:t>-</w:t>
        </w:r>
      </w:hyperlink>
      <w:hyperlink r:id="rId21">
        <w:r>
          <w:rPr>
            <w:color w:val="0563C1"/>
            <w:u w:val="single" w:color="0563C1"/>
          </w:rPr>
          <w:t>depuis</w:t>
        </w:r>
      </w:hyperlink>
      <w:hyperlink r:id="rId22"/>
      <w:hyperlink r:id="rId23">
        <w:r>
          <w:rPr>
            <w:color w:val="0563C1"/>
            <w:u w:val="single" w:color="0563C1"/>
          </w:rPr>
          <w:t>janvier</w:t>
        </w:r>
      </w:hyperlink>
      <w:hyperlink r:id="rId24">
        <w:r>
          <w:rPr>
            <w:color w:val="0563C1"/>
            <w:u w:val="single" w:color="0563C1"/>
          </w:rPr>
          <w:t>-</w:t>
        </w:r>
      </w:hyperlink>
      <w:hyperlink r:id="rId25">
        <w:r>
          <w:rPr>
            <w:color w:val="0563C1"/>
            <w:u w:val="single" w:color="0563C1"/>
          </w:rPr>
          <w:t>2016/</w:t>
        </w:r>
      </w:hyperlink>
      <w:hyperlink r:id="rId26">
        <w:r>
          <w:t xml:space="preserve"> </w:t>
        </w:r>
      </w:hyperlink>
    </w:p>
    <w:p w:rsidR="00615BCF" w:rsidRDefault="00615BCF" w:rsidP="00615BCF">
      <w:pPr>
        <w:jc w:val="both"/>
      </w:pPr>
      <w:r w:rsidRPr="00615BCF">
        <w:rPr>
          <w:rFonts w:ascii="Times New Roman" w:hAnsi="Times New Roman" w:cs="Times New Roman"/>
        </w:rPr>
        <w:t xml:space="preserve">URL du </w:t>
      </w:r>
      <w:proofErr w:type="spellStart"/>
      <w:r w:rsidRPr="00615BCF">
        <w:rPr>
          <w:rFonts w:ascii="Times New Roman" w:hAnsi="Times New Roman" w:cs="Times New Roman"/>
        </w:rPr>
        <w:t>dataset</w:t>
      </w:r>
      <w:proofErr w:type="spellEnd"/>
      <w:r w:rsidRPr="00615BCF">
        <w:rPr>
          <w:rFonts w:ascii="Times New Roman" w:hAnsi="Times New Roman" w:cs="Times New Roman"/>
        </w:rPr>
        <w:t xml:space="preserve"> : </w:t>
      </w:r>
      <w:hyperlink r:id="rId27" w:anchor="/resources/50b3f76f-b20c-4095-b3f1-96f5e26cbac6" w:history="1">
        <w:r>
          <w:rPr>
            <w:rStyle w:val="Hyperlink"/>
          </w:rPr>
          <w:t>Explorateur de donnée</w:t>
        </w:r>
        <w:r>
          <w:rPr>
            <w:rStyle w:val="Hyperlink"/>
          </w:rPr>
          <w:t>s</w:t>
        </w:r>
        <w:r>
          <w:rPr>
            <w:rStyle w:val="Hyperlink"/>
          </w:rPr>
          <w:t xml:space="preserve"> data.gouv.fr</w:t>
        </w:r>
      </w:hyperlink>
    </w:p>
    <w:p w:rsidR="00615BCF" w:rsidRDefault="00615BCF" w:rsidP="00615BCF">
      <w:pPr>
        <w:jc w:val="both"/>
        <w:rPr>
          <w:rFonts w:ascii="Times New Roman" w:hAnsi="Times New Roman" w:cs="Times New Roman"/>
        </w:rPr>
      </w:pPr>
    </w:p>
    <w:p w:rsidR="007039D4" w:rsidRPr="007039D4" w:rsidRDefault="007039D4" w:rsidP="007039D4">
      <w:pPr>
        <w:pStyle w:val="NoSpacing"/>
        <w:ind w:firstLine="708"/>
        <w:rPr>
          <w:rFonts w:ascii="Times New Roman" w:hAnsi="Times New Roman" w:cs="Times New Roman"/>
        </w:rPr>
      </w:pPr>
      <w:r w:rsidRPr="007039D4">
        <w:rPr>
          <w:rFonts w:ascii="Times New Roman" w:hAnsi="Times New Roman" w:cs="Times New Roman"/>
        </w:rPr>
        <w:t xml:space="preserve">Description du fichier : </w:t>
      </w:r>
    </w:p>
    <w:p w:rsidR="007039D4" w:rsidRPr="007039D4" w:rsidRDefault="007039D4" w:rsidP="007039D4">
      <w:pPr>
        <w:pStyle w:val="NoSpacing"/>
        <w:rPr>
          <w:rFonts w:ascii="Times New Roman" w:hAnsi="Times New Roman" w:cs="Times New Roman"/>
        </w:rPr>
      </w:pP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-ID : id[</w:t>
      </w:r>
      <w:proofErr w:type="spellStart"/>
      <w:r w:rsidRPr="007039D4">
        <w:rPr>
          <w:rFonts w:ascii="Times New Roman" w:hAnsi="Times New Roman" w:cs="Times New Roman"/>
        </w:rPr>
        <w:t>text</w:t>
      </w:r>
      <w:proofErr w:type="spellEnd"/>
      <w:r w:rsidRPr="007039D4">
        <w:rPr>
          <w:rFonts w:ascii="Times New Roman" w:hAnsi="Times New Roman" w:cs="Times New Roman"/>
        </w:rPr>
        <w:t xml:space="preserve">]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 xml:space="preserve">-Date : date[date] Date de l’observation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 xml:space="preserve">-Code INSEE région : </w:t>
      </w:r>
      <w:proofErr w:type="spellStart"/>
      <w:r w:rsidRPr="007039D4">
        <w:rPr>
          <w:rFonts w:ascii="Times New Roman" w:hAnsi="Times New Roman" w:cs="Times New Roman"/>
        </w:rPr>
        <w:t>code_insee_region</w:t>
      </w:r>
      <w:proofErr w:type="spellEnd"/>
      <w:r w:rsidRPr="007039D4">
        <w:rPr>
          <w:rFonts w:ascii="Times New Roman" w:hAnsi="Times New Roman" w:cs="Times New Roman"/>
        </w:rPr>
        <w:t>[</w:t>
      </w:r>
      <w:proofErr w:type="spellStart"/>
      <w:r w:rsidRPr="007039D4">
        <w:rPr>
          <w:rFonts w:ascii="Times New Roman" w:hAnsi="Times New Roman" w:cs="Times New Roman"/>
        </w:rPr>
        <w:t>int</w:t>
      </w:r>
      <w:proofErr w:type="spellEnd"/>
      <w:r w:rsidRPr="007039D4">
        <w:rPr>
          <w:rFonts w:ascii="Times New Roman" w:hAnsi="Times New Roman" w:cs="Times New Roman"/>
        </w:rPr>
        <w:t xml:space="preserve">] Code INSEE région administrative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 xml:space="preserve">-Région : </w:t>
      </w:r>
      <w:proofErr w:type="spellStart"/>
      <w:r w:rsidRPr="007039D4">
        <w:rPr>
          <w:rFonts w:ascii="Times New Roman" w:hAnsi="Times New Roman" w:cs="Times New Roman"/>
        </w:rPr>
        <w:t>region</w:t>
      </w:r>
      <w:proofErr w:type="spellEnd"/>
      <w:r w:rsidRPr="007039D4">
        <w:rPr>
          <w:rFonts w:ascii="Times New Roman" w:hAnsi="Times New Roman" w:cs="Times New Roman"/>
        </w:rPr>
        <w:t>[</w:t>
      </w:r>
      <w:proofErr w:type="spellStart"/>
      <w:r w:rsidRPr="007039D4">
        <w:rPr>
          <w:rFonts w:ascii="Times New Roman" w:hAnsi="Times New Roman" w:cs="Times New Roman"/>
        </w:rPr>
        <w:t>text</w:t>
      </w:r>
      <w:proofErr w:type="spellEnd"/>
      <w:r w:rsidRPr="007039D4">
        <w:rPr>
          <w:rFonts w:ascii="Times New Roman" w:hAnsi="Times New Roman" w:cs="Times New Roman"/>
        </w:rPr>
        <w:t xml:space="preserve">] Région administrative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w:t>
      </w:r>
      <w:proofErr w:type="spellStart"/>
      <w:r w:rsidRPr="007039D4">
        <w:rPr>
          <w:rFonts w:ascii="Times New Roman" w:hAnsi="Times New Roman" w:cs="Times New Roman"/>
        </w:rPr>
        <w:t>TMin</w:t>
      </w:r>
      <w:proofErr w:type="spellEnd"/>
      <w:r w:rsidRPr="007039D4">
        <w:rPr>
          <w:rFonts w:ascii="Times New Roman" w:hAnsi="Times New Roman" w:cs="Times New Roman"/>
        </w:rPr>
        <w:t xml:space="preserve"> (°C) : </w:t>
      </w:r>
      <w:proofErr w:type="spellStart"/>
      <w:r w:rsidRPr="007039D4">
        <w:rPr>
          <w:rFonts w:ascii="Times New Roman" w:hAnsi="Times New Roman" w:cs="Times New Roman"/>
        </w:rPr>
        <w:t>tmin</w:t>
      </w:r>
      <w:proofErr w:type="spellEnd"/>
      <w:r w:rsidRPr="007039D4">
        <w:rPr>
          <w:rFonts w:ascii="Times New Roman" w:hAnsi="Times New Roman" w:cs="Times New Roman"/>
        </w:rPr>
        <w:t xml:space="preserve">[double] Température minimale quotidienne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w:t>
      </w:r>
      <w:proofErr w:type="spellStart"/>
      <w:r w:rsidRPr="007039D4">
        <w:rPr>
          <w:rFonts w:ascii="Times New Roman" w:hAnsi="Times New Roman" w:cs="Times New Roman"/>
        </w:rPr>
        <w:t>TMax</w:t>
      </w:r>
      <w:proofErr w:type="spellEnd"/>
      <w:r w:rsidRPr="007039D4">
        <w:rPr>
          <w:rFonts w:ascii="Times New Roman" w:hAnsi="Times New Roman" w:cs="Times New Roman"/>
        </w:rPr>
        <w:t xml:space="preserve"> (°C) : </w:t>
      </w:r>
      <w:proofErr w:type="spellStart"/>
      <w:r w:rsidRPr="007039D4">
        <w:rPr>
          <w:rFonts w:ascii="Times New Roman" w:hAnsi="Times New Roman" w:cs="Times New Roman"/>
        </w:rPr>
        <w:t>tmax</w:t>
      </w:r>
      <w:proofErr w:type="spellEnd"/>
      <w:r w:rsidRPr="007039D4">
        <w:rPr>
          <w:rFonts w:ascii="Times New Roman" w:hAnsi="Times New Roman" w:cs="Times New Roman"/>
        </w:rPr>
        <w:t xml:space="preserve">[double] Température maximale quotidienne </w:t>
      </w:r>
    </w:p>
    <w:p w:rsidR="007039D4" w:rsidRPr="007039D4" w:rsidRDefault="007039D4" w:rsidP="001C54A8">
      <w:pPr>
        <w:pStyle w:val="NoSpacing"/>
        <w:jc w:val="both"/>
        <w:rPr>
          <w:rFonts w:ascii="Times New Roman" w:hAnsi="Times New Roman" w:cs="Times New Roman"/>
        </w:rPr>
      </w:pPr>
      <w:r w:rsidRPr="007039D4">
        <w:rPr>
          <w:rFonts w:ascii="Times New Roman" w:hAnsi="Times New Roman" w:cs="Times New Roman"/>
        </w:rPr>
        <w:t>-</w:t>
      </w:r>
      <w:proofErr w:type="spellStart"/>
      <w:r w:rsidRPr="007039D4">
        <w:rPr>
          <w:rFonts w:ascii="Times New Roman" w:hAnsi="Times New Roman" w:cs="Times New Roman"/>
        </w:rPr>
        <w:t>TMoy</w:t>
      </w:r>
      <w:proofErr w:type="spellEnd"/>
      <w:r w:rsidRPr="007039D4">
        <w:rPr>
          <w:rFonts w:ascii="Times New Roman" w:hAnsi="Times New Roman" w:cs="Times New Roman"/>
        </w:rPr>
        <w:t xml:space="preserve"> (°C) : </w:t>
      </w:r>
      <w:proofErr w:type="spellStart"/>
      <w:r w:rsidRPr="007039D4">
        <w:rPr>
          <w:rFonts w:ascii="Times New Roman" w:hAnsi="Times New Roman" w:cs="Times New Roman"/>
        </w:rPr>
        <w:t>tmoy</w:t>
      </w:r>
      <w:proofErr w:type="spellEnd"/>
      <w:r w:rsidRPr="007039D4">
        <w:rPr>
          <w:rFonts w:ascii="Times New Roman" w:hAnsi="Times New Roman" w:cs="Times New Roman"/>
        </w:rPr>
        <w:t xml:space="preserve">[double] Température moyenne quotidienne </w:t>
      </w:r>
    </w:p>
    <w:p w:rsidR="007039D4" w:rsidRPr="007039D4" w:rsidRDefault="007039D4" w:rsidP="001C54A8">
      <w:pPr>
        <w:pStyle w:val="NoSpacing"/>
        <w:jc w:val="both"/>
        <w:rPr>
          <w:rFonts w:ascii="Times New Roman" w:hAnsi="Times New Roman" w:cs="Times New Roman"/>
        </w:rPr>
      </w:pPr>
    </w:p>
    <w:p w:rsidR="007039D4" w:rsidRPr="007039D4" w:rsidRDefault="007039D4" w:rsidP="001C54A8">
      <w:pPr>
        <w:jc w:val="both"/>
        <w:rPr>
          <w:rFonts w:ascii="Times New Roman" w:hAnsi="Times New Roman" w:cs="Times New Roman"/>
        </w:rPr>
      </w:pPr>
      <w:r w:rsidRPr="007039D4">
        <w:rPr>
          <w:rFonts w:ascii="Times New Roman" w:hAnsi="Times New Roman" w:cs="Times New Roman"/>
        </w:rPr>
        <w:t xml:space="preserve">A l'aide d'un programme python </w:t>
      </w:r>
      <w:r w:rsidR="000B0C4B">
        <w:rPr>
          <w:rFonts w:ascii="Times New Roman" w:hAnsi="Times New Roman" w:cs="Times New Roman"/>
        </w:rPr>
        <w:t>j’ai</w:t>
      </w:r>
      <w:r w:rsidRPr="007039D4">
        <w:rPr>
          <w:rFonts w:ascii="Times New Roman" w:hAnsi="Times New Roman" w:cs="Times New Roman"/>
        </w:rPr>
        <w:t xml:space="preserve"> supprim</w:t>
      </w:r>
      <w:r w:rsidR="000B0C4B">
        <w:rPr>
          <w:rFonts w:ascii="Times New Roman" w:hAnsi="Times New Roman" w:cs="Times New Roman"/>
        </w:rPr>
        <w:t>é</w:t>
      </w:r>
      <w:r w:rsidRPr="007039D4">
        <w:rPr>
          <w:rFonts w:ascii="Times New Roman" w:hAnsi="Times New Roman" w:cs="Times New Roman"/>
        </w:rPr>
        <w:t xml:space="preserve"> toutes les données des régions qui n'était pas celles de </w:t>
      </w:r>
      <w:proofErr w:type="spellStart"/>
      <w:r w:rsidRPr="007039D4">
        <w:rPr>
          <w:rFonts w:ascii="Times New Roman" w:hAnsi="Times New Roman" w:cs="Times New Roman"/>
        </w:rPr>
        <w:t>l'ile-de-France</w:t>
      </w:r>
      <w:proofErr w:type="spellEnd"/>
      <w:r w:rsidRPr="007039D4">
        <w:rPr>
          <w:rFonts w:ascii="Times New Roman" w:hAnsi="Times New Roman" w:cs="Times New Roman"/>
        </w:rPr>
        <w:t xml:space="preserve">. Puis </w:t>
      </w:r>
      <w:r w:rsidR="000B0C4B">
        <w:rPr>
          <w:rFonts w:ascii="Times New Roman" w:hAnsi="Times New Roman" w:cs="Times New Roman"/>
        </w:rPr>
        <w:t>j’ai</w:t>
      </w:r>
      <w:r w:rsidRPr="007039D4">
        <w:rPr>
          <w:rFonts w:ascii="Times New Roman" w:hAnsi="Times New Roman" w:cs="Times New Roman"/>
        </w:rPr>
        <w:t xml:space="preserve"> supprim</w:t>
      </w:r>
      <w:r w:rsidR="000B0C4B">
        <w:rPr>
          <w:rFonts w:ascii="Times New Roman" w:hAnsi="Times New Roman" w:cs="Times New Roman"/>
        </w:rPr>
        <w:t>é</w:t>
      </w:r>
      <w:r w:rsidRPr="007039D4">
        <w:rPr>
          <w:rFonts w:ascii="Times New Roman" w:hAnsi="Times New Roman" w:cs="Times New Roman"/>
        </w:rPr>
        <w:t xml:space="preserve"> les colonnes contenant l'ID, le </w:t>
      </w:r>
      <w:proofErr w:type="spellStart"/>
      <w:r w:rsidRPr="007039D4">
        <w:rPr>
          <w:rFonts w:ascii="Times New Roman" w:hAnsi="Times New Roman" w:cs="Times New Roman"/>
        </w:rPr>
        <w:t>code_insee_region</w:t>
      </w:r>
      <w:proofErr w:type="spellEnd"/>
      <w:r w:rsidRPr="007039D4">
        <w:rPr>
          <w:rFonts w:ascii="Times New Roman" w:hAnsi="Times New Roman" w:cs="Times New Roman"/>
        </w:rPr>
        <w:t xml:space="preserve">, la région, la température minimale et maximale. </w:t>
      </w:r>
      <w:r w:rsidR="000B0C4B">
        <w:rPr>
          <w:rFonts w:ascii="Times New Roman" w:hAnsi="Times New Roman" w:cs="Times New Roman"/>
        </w:rPr>
        <w:t>J’ai</w:t>
      </w:r>
      <w:r w:rsidRPr="007039D4">
        <w:rPr>
          <w:rFonts w:ascii="Times New Roman" w:hAnsi="Times New Roman" w:cs="Times New Roman"/>
        </w:rPr>
        <w:t xml:space="preserve"> conservé uniquement la date et la température moyenne. </w:t>
      </w:r>
    </w:p>
    <w:p w:rsidR="007039D4" w:rsidRPr="007039D4" w:rsidRDefault="007039D4" w:rsidP="001C54A8">
      <w:pPr>
        <w:jc w:val="both"/>
        <w:rPr>
          <w:rFonts w:ascii="Times New Roman" w:hAnsi="Times New Roman" w:cs="Times New Roman"/>
        </w:rPr>
      </w:pPr>
      <w:r w:rsidRPr="007039D4">
        <w:rPr>
          <w:rFonts w:ascii="Times New Roman" w:hAnsi="Times New Roman" w:cs="Times New Roman"/>
        </w:rPr>
        <w:t xml:space="preserve">Enfin </w:t>
      </w:r>
      <w:r w:rsidR="000B0C4B">
        <w:rPr>
          <w:rFonts w:ascii="Times New Roman" w:hAnsi="Times New Roman" w:cs="Times New Roman"/>
        </w:rPr>
        <w:t>j’ai</w:t>
      </w:r>
      <w:r w:rsidRPr="007039D4">
        <w:rPr>
          <w:rFonts w:ascii="Times New Roman" w:hAnsi="Times New Roman" w:cs="Times New Roman"/>
        </w:rPr>
        <w:t xml:space="preserve"> fait une moyenne par mois des températures. Le code se présente sous la forme d’un fichier .</w:t>
      </w:r>
      <w:proofErr w:type="spellStart"/>
      <w:r w:rsidRPr="007039D4">
        <w:rPr>
          <w:rFonts w:ascii="Times New Roman" w:hAnsi="Times New Roman" w:cs="Times New Roman"/>
        </w:rPr>
        <w:t>py</w:t>
      </w:r>
      <w:proofErr w:type="spellEnd"/>
      <w:r w:rsidRPr="007039D4">
        <w:rPr>
          <w:rFonts w:ascii="Times New Roman" w:hAnsi="Times New Roman" w:cs="Times New Roman"/>
        </w:rPr>
        <w:t xml:space="preserve"> nommé « </w:t>
      </w:r>
      <w:proofErr w:type="spellStart"/>
      <w:r w:rsidRPr="007039D4">
        <w:rPr>
          <w:rFonts w:ascii="Times New Roman" w:hAnsi="Times New Roman" w:cs="Times New Roman"/>
        </w:rPr>
        <w:t>Code_Transformer_Donnees</w:t>
      </w:r>
      <w:proofErr w:type="spellEnd"/>
      <w:r w:rsidRPr="007039D4">
        <w:rPr>
          <w:rFonts w:ascii="Times New Roman" w:hAnsi="Times New Roman" w:cs="Times New Roman"/>
        </w:rPr>
        <w:t xml:space="preserve"> » donné en annexe. [1] </w:t>
      </w:r>
    </w:p>
    <w:p w:rsidR="007039D4" w:rsidRPr="007039D4" w:rsidRDefault="007039D4" w:rsidP="001C54A8">
      <w:pPr>
        <w:jc w:val="both"/>
        <w:rPr>
          <w:rFonts w:ascii="Times New Roman" w:hAnsi="Times New Roman" w:cs="Times New Roman"/>
        </w:rPr>
      </w:pPr>
      <w:r w:rsidRPr="007039D4">
        <w:rPr>
          <w:rFonts w:ascii="Times New Roman" w:hAnsi="Times New Roman" w:cs="Times New Roman"/>
        </w:rPr>
        <w:t xml:space="preserve">Finalement, </w:t>
      </w:r>
      <w:r w:rsidR="000B0C4B">
        <w:rPr>
          <w:rFonts w:ascii="Times New Roman" w:hAnsi="Times New Roman" w:cs="Times New Roman"/>
        </w:rPr>
        <w:t>mon</w:t>
      </w:r>
      <w:r w:rsidRPr="007039D4">
        <w:rPr>
          <w:rFonts w:ascii="Times New Roman" w:hAnsi="Times New Roman" w:cs="Times New Roman"/>
        </w:rPr>
        <w:t xml:space="preserve"> </w:t>
      </w:r>
      <w:proofErr w:type="spellStart"/>
      <w:r w:rsidRPr="007039D4">
        <w:rPr>
          <w:rFonts w:ascii="Times New Roman" w:hAnsi="Times New Roman" w:cs="Times New Roman"/>
        </w:rPr>
        <w:t>dataset</w:t>
      </w:r>
      <w:proofErr w:type="spellEnd"/>
      <w:r w:rsidRPr="007039D4">
        <w:rPr>
          <w:rFonts w:ascii="Times New Roman" w:hAnsi="Times New Roman" w:cs="Times New Roman"/>
        </w:rPr>
        <w:t xml:space="preserve"> correspond à une moyenne par mois des relevés de la température de l’île-de</w:t>
      </w:r>
      <w:r>
        <w:rPr>
          <w:rFonts w:ascii="Times New Roman" w:hAnsi="Times New Roman" w:cs="Times New Roman"/>
        </w:rPr>
        <w:t xml:space="preserve"> </w:t>
      </w:r>
      <w:r w:rsidRPr="007039D4">
        <w:rPr>
          <w:rFonts w:ascii="Times New Roman" w:hAnsi="Times New Roman" w:cs="Times New Roman"/>
        </w:rPr>
        <w:t>France du 1</w:t>
      </w:r>
      <w:r w:rsidRPr="007039D4">
        <w:rPr>
          <w:rFonts w:ascii="Times New Roman" w:hAnsi="Times New Roman" w:cs="Times New Roman"/>
          <w:vertAlign w:val="superscript"/>
        </w:rPr>
        <w:t>er</w:t>
      </w:r>
      <w:r w:rsidRPr="007039D4">
        <w:rPr>
          <w:rFonts w:ascii="Times New Roman" w:hAnsi="Times New Roman" w:cs="Times New Roman"/>
        </w:rPr>
        <w:t xml:space="preserve"> janvier 2016 au 31 janvier 2024. </w:t>
      </w:r>
    </w:p>
    <w:p w:rsidR="007039D4" w:rsidRDefault="007039D4" w:rsidP="007039D4">
      <w:pPr>
        <w:pStyle w:val="NoSpacing"/>
      </w:pPr>
    </w:p>
    <w:p w:rsidR="00615BCF" w:rsidRDefault="009A5733" w:rsidP="00615BCF">
      <w:pPr>
        <w:jc w:val="both"/>
        <w:rPr>
          <w:rFonts w:ascii="Times New Roman" w:hAnsi="Times New Roman" w:cs="Times New Roman"/>
        </w:rPr>
      </w:pPr>
      <w:r>
        <w:rPr>
          <w:noProof/>
        </w:rPr>
        <w:drawing>
          <wp:inline distT="0" distB="0" distL="0" distR="0" wp14:anchorId="53A3B0A6" wp14:editId="0D830FAB">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5775"/>
                    </a:xfrm>
                    <a:prstGeom prst="rect">
                      <a:avLst/>
                    </a:prstGeom>
                  </pic:spPr>
                </pic:pic>
              </a:graphicData>
            </a:graphic>
          </wp:inline>
        </w:drawing>
      </w:r>
    </w:p>
    <w:p w:rsidR="00615BCF" w:rsidRDefault="009A5733" w:rsidP="009A5733">
      <w:pPr>
        <w:jc w:val="center"/>
        <w:rPr>
          <w:rFonts w:ascii="Times New Roman" w:hAnsi="Times New Roman" w:cs="Times New Roman"/>
        </w:rPr>
      </w:pPr>
      <w:r>
        <w:rPr>
          <w:noProof/>
        </w:rPr>
        <w:lastRenderedPageBreak/>
        <w:drawing>
          <wp:inline distT="0" distB="0" distL="0" distR="0" wp14:anchorId="1015C583" wp14:editId="574B5472">
            <wp:extent cx="21240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075" cy="4400550"/>
                    </a:xfrm>
                    <a:prstGeom prst="rect">
                      <a:avLst/>
                    </a:prstGeom>
                  </pic:spPr>
                </pic:pic>
              </a:graphicData>
            </a:graphic>
          </wp:inline>
        </w:drawing>
      </w:r>
    </w:p>
    <w:p w:rsidR="009A5733" w:rsidRDefault="009A5733" w:rsidP="009A5733">
      <w:pPr>
        <w:jc w:val="center"/>
        <w:rPr>
          <w:rFonts w:ascii="Times New Roman" w:hAnsi="Times New Roman" w:cs="Times New Roman"/>
        </w:rPr>
      </w:pPr>
    </w:p>
    <w:p w:rsidR="009A5733" w:rsidRDefault="009A5733" w:rsidP="001C54A8">
      <w:pPr>
        <w:jc w:val="both"/>
        <w:rPr>
          <w:rFonts w:ascii="Times New Roman" w:hAnsi="Times New Roman" w:cs="Times New Roman"/>
        </w:rPr>
      </w:pPr>
      <w:r>
        <w:rPr>
          <w:rFonts w:ascii="Times New Roman" w:hAnsi="Times New Roman" w:cs="Times New Roman"/>
        </w:rPr>
        <w:t>Il est composé de 2 colonnes les mois entre l’année 2016 et 2024, ainsi que la température moyenne (</w:t>
      </w:r>
      <w:proofErr w:type="spellStart"/>
      <w:r>
        <w:rPr>
          <w:rFonts w:ascii="Times New Roman" w:hAnsi="Times New Roman" w:cs="Times New Roman"/>
        </w:rPr>
        <w:t>tmoy</w:t>
      </w:r>
      <w:proofErr w:type="spellEnd"/>
      <w:r>
        <w:rPr>
          <w:rFonts w:ascii="Times New Roman" w:hAnsi="Times New Roman" w:cs="Times New Roman"/>
        </w:rPr>
        <w:t xml:space="preserve">). Avec la librairie </w:t>
      </w:r>
      <w:proofErr w:type="spellStart"/>
      <w:r>
        <w:rPr>
          <w:rFonts w:ascii="Times New Roman" w:hAnsi="Times New Roman" w:cs="Times New Roman"/>
        </w:rPr>
        <w:t>knitr</w:t>
      </w:r>
      <w:proofErr w:type="spellEnd"/>
      <w:r>
        <w:rPr>
          <w:rFonts w:ascii="Times New Roman" w:hAnsi="Times New Roman" w:cs="Times New Roman"/>
        </w:rPr>
        <w:t>, on peut présenter le jeu de données sous une autre forme.</w:t>
      </w:r>
    </w:p>
    <w:p w:rsidR="009A5733" w:rsidRDefault="009A5733" w:rsidP="009A5733">
      <w:pPr>
        <w:rPr>
          <w:rFonts w:ascii="Times New Roman" w:hAnsi="Times New Roman" w:cs="Times New Roman"/>
        </w:rPr>
      </w:pPr>
    </w:p>
    <w:p w:rsidR="009A5733" w:rsidRDefault="009A5733" w:rsidP="009A5733">
      <w:pPr>
        <w:jc w:val="center"/>
        <w:rPr>
          <w:rFonts w:ascii="Times New Roman" w:hAnsi="Times New Roman" w:cs="Times New Roman"/>
        </w:rPr>
      </w:pPr>
      <w:r>
        <w:rPr>
          <w:noProof/>
        </w:rPr>
        <w:drawing>
          <wp:inline distT="0" distB="0" distL="0" distR="0" wp14:anchorId="3B3AFD33" wp14:editId="3D49F433">
            <wp:extent cx="58388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48"/>
                    <a:stretch/>
                  </pic:blipFill>
                  <pic:spPr bwMode="auto">
                    <a:xfrm>
                      <a:off x="0" y="0"/>
                      <a:ext cx="5838825" cy="742950"/>
                    </a:xfrm>
                    <a:prstGeom prst="rect">
                      <a:avLst/>
                    </a:prstGeom>
                    <a:ln>
                      <a:noFill/>
                    </a:ln>
                    <a:extLst>
                      <a:ext uri="{53640926-AAD7-44D8-BBD7-CCE9431645EC}">
                        <a14:shadowObscured xmlns:a14="http://schemas.microsoft.com/office/drawing/2010/main"/>
                      </a:ext>
                    </a:extLst>
                  </pic:spPr>
                </pic:pic>
              </a:graphicData>
            </a:graphic>
          </wp:inline>
        </w:drawing>
      </w:r>
    </w:p>
    <w:p w:rsidR="009A5733" w:rsidRDefault="009A5733" w:rsidP="009A5733">
      <w:pPr>
        <w:jc w:val="center"/>
        <w:rPr>
          <w:rFonts w:ascii="Times New Roman" w:hAnsi="Times New Roman" w:cs="Times New Roman"/>
        </w:rPr>
      </w:pPr>
      <w:r>
        <w:rPr>
          <w:noProof/>
        </w:rPr>
        <w:lastRenderedPageBreak/>
        <w:drawing>
          <wp:inline distT="0" distB="0" distL="0" distR="0" wp14:anchorId="012CCCD7" wp14:editId="5B8C4C2E">
            <wp:extent cx="22193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325" cy="3152775"/>
                    </a:xfrm>
                    <a:prstGeom prst="rect">
                      <a:avLst/>
                    </a:prstGeom>
                  </pic:spPr>
                </pic:pic>
              </a:graphicData>
            </a:graphic>
          </wp:inline>
        </w:drawing>
      </w:r>
    </w:p>
    <w:p w:rsidR="009A5733" w:rsidRDefault="009A5733" w:rsidP="009A5733">
      <w:pPr>
        <w:jc w:val="center"/>
        <w:rPr>
          <w:rFonts w:ascii="Times New Roman" w:hAnsi="Times New Roman" w:cs="Times New Roman"/>
        </w:rPr>
      </w:pPr>
    </w:p>
    <w:p w:rsidR="009A5733" w:rsidRDefault="009A5733" w:rsidP="009A5733">
      <w:pPr>
        <w:jc w:val="both"/>
        <w:rPr>
          <w:rFonts w:ascii="Times New Roman" w:hAnsi="Times New Roman" w:cs="Times New Roman"/>
        </w:rPr>
      </w:pPr>
      <w:r>
        <w:rPr>
          <w:rFonts w:ascii="Times New Roman" w:hAnsi="Times New Roman" w:cs="Times New Roman"/>
        </w:rPr>
        <w:tab/>
        <w:t xml:space="preserve">Pour continuer l’étude de </w:t>
      </w:r>
      <w:r w:rsidR="000B0C4B">
        <w:rPr>
          <w:rFonts w:ascii="Times New Roman" w:hAnsi="Times New Roman" w:cs="Times New Roman"/>
        </w:rPr>
        <w:t>mon</w:t>
      </w:r>
      <w:r>
        <w:rPr>
          <w:rFonts w:ascii="Times New Roman" w:hAnsi="Times New Roman" w:cs="Times New Roman"/>
        </w:rPr>
        <w:t xml:space="preserve"> jeu de données,</w:t>
      </w:r>
      <w:r w:rsidR="000B0C4B">
        <w:rPr>
          <w:rFonts w:ascii="Times New Roman" w:hAnsi="Times New Roman" w:cs="Times New Roman"/>
        </w:rPr>
        <w:t xml:space="preserve"> j’</w:t>
      </w:r>
      <w:r>
        <w:rPr>
          <w:rFonts w:ascii="Times New Roman" w:hAnsi="Times New Roman" w:cs="Times New Roman"/>
        </w:rPr>
        <w:t>utiliser</w:t>
      </w:r>
      <w:r w:rsidR="000B0C4B">
        <w:rPr>
          <w:rFonts w:ascii="Times New Roman" w:hAnsi="Times New Roman" w:cs="Times New Roman"/>
        </w:rPr>
        <w:t>ai</w:t>
      </w:r>
      <w:r>
        <w:rPr>
          <w:rFonts w:ascii="Times New Roman" w:hAnsi="Times New Roman" w:cs="Times New Roman"/>
        </w:rPr>
        <w:t xml:space="preserve"> la commande « </w:t>
      </w:r>
      <w:proofErr w:type="spellStart"/>
      <w:r>
        <w:rPr>
          <w:rFonts w:ascii="Times New Roman" w:hAnsi="Times New Roman" w:cs="Times New Roman"/>
        </w:rPr>
        <w:t>ts</w:t>
      </w:r>
      <w:proofErr w:type="spellEnd"/>
      <w:r>
        <w:rPr>
          <w:rFonts w:ascii="Times New Roman" w:hAnsi="Times New Roman" w:cs="Times New Roman"/>
        </w:rPr>
        <w:t> » qui permet de transformer les données des températures moyennes en une série temporelle en supposant une fréquence annuelle de 12 mois et en indiquant que la série commence en 2016 et se termine en 2024.</w:t>
      </w:r>
    </w:p>
    <w:p w:rsidR="009A5733" w:rsidRDefault="009A5733" w:rsidP="009A5733">
      <w:pPr>
        <w:rPr>
          <w:rFonts w:ascii="Times New Roman" w:hAnsi="Times New Roman" w:cs="Times New Roman"/>
        </w:rPr>
      </w:pPr>
    </w:p>
    <w:p w:rsidR="00196169" w:rsidRDefault="00196169" w:rsidP="00196169">
      <w:pPr>
        <w:pStyle w:val="Heading2"/>
      </w:pPr>
      <w:r>
        <w:tab/>
      </w:r>
      <w:bookmarkStart w:id="13" w:name="_Toc183866996"/>
      <w:r>
        <w:t xml:space="preserve">2.2 Études descriptives </w:t>
      </w:r>
      <w:proofErr w:type="spellStart"/>
      <w:r>
        <w:t>succintes</w:t>
      </w:r>
      <w:bookmarkEnd w:id="13"/>
      <w:proofErr w:type="spellEnd"/>
    </w:p>
    <w:p w:rsidR="00196169" w:rsidRDefault="00196169" w:rsidP="00196169"/>
    <w:p w:rsidR="00196169" w:rsidRPr="00196169" w:rsidRDefault="00196169" w:rsidP="00A65390">
      <w:pPr>
        <w:pStyle w:val="Heading3"/>
      </w:pPr>
      <w:r>
        <w:tab/>
      </w:r>
      <w:r>
        <w:tab/>
      </w:r>
      <w:bookmarkStart w:id="14" w:name="_Toc183866997"/>
      <w:r>
        <w:t xml:space="preserve">2.2.1 </w:t>
      </w:r>
      <w:r w:rsidR="00A65390">
        <w:t>Visualisation du jeu de données</w:t>
      </w:r>
      <w:bookmarkEnd w:id="14"/>
    </w:p>
    <w:p w:rsidR="00196169" w:rsidRPr="00196169" w:rsidRDefault="00196169" w:rsidP="00196169"/>
    <w:p w:rsidR="009A5733" w:rsidRDefault="009A5733" w:rsidP="009A5733">
      <w:pPr>
        <w:jc w:val="center"/>
        <w:rPr>
          <w:rFonts w:ascii="Times New Roman" w:hAnsi="Times New Roman" w:cs="Times New Roman"/>
        </w:rPr>
      </w:pPr>
      <w:r>
        <w:rPr>
          <w:noProof/>
        </w:rPr>
        <w:drawing>
          <wp:inline distT="0" distB="0" distL="0" distR="0" wp14:anchorId="7C8F2E02" wp14:editId="7FA82822">
            <wp:extent cx="590550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641" r="-1"/>
                    <a:stretch/>
                  </pic:blipFill>
                  <pic:spPr bwMode="auto">
                    <a:xfrm>
                      <a:off x="0" y="0"/>
                      <a:ext cx="5905500" cy="731520"/>
                    </a:xfrm>
                    <a:prstGeom prst="rect">
                      <a:avLst/>
                    </a:prstGeom>
                    <a:ln>
                      <a:noFill/>
                    </a:ln>
                    <a:extLst>
                      <a:ext uri="{53640926-AAD7-44D8-BBD7-CCE9431645EC}">
                        <a14:shadowObscured xmlns:a14="http://schemas.microsoft.com/office/drawing/2010/main"/>
                      </a:ext>
                    </a:extLst>
                  </pic:spPr>
                </pic:pic>
              </a:graphicData>
            </a:graphic>
          </wp:inline>
        </w:drawing>
      </w:r>
    </w:p>
    <w:p w:rsidR="009A5733" w:rsidRDefault="009A5733" w:rsidP="009A5733">
      <w:pPr>
        <w:jc w:val="center"/>
        <w:rPr>
          <w:rFonts w:ascii="Times New Roman" w:hAnsi="Times New Roman" w:cs="Times New Roman"/>
        </w:rPr>
      </w:pPr>
    </w:p>
    <w:p w:rsidR="009A5733" w:rsidRDefault="009A5733" w:rsidP="009A5733">
      <w:pPr>
        <w:jc w:val="both"/>
        <w:rPr>
          <w:rFonts w:ascii="Times New Roman" w:hAnsi="Times New Roman" w:cs="Times New Roman"/>
        </w:rPr>
      </w:pPr>
      <w:r>
        <w:rPr>
          <w:rFonts w:ascii="Times New Roman" w:hAnsi="Times New Roman" w:cs="Times New Roman"/>
        </w:rPr>
        <w:tab/>
        <w:t xml:space="preserve">Pour réaliser </w:t>
      </w:r>
      <w:r w:rsidR="00175A60">
        <w:rPr>
          <w:rFonts w:ascii="Times New Roman" w:hAnsi="Times New Roman" w:cs="Times New Roman"/>
        </w:rPr>
        <w:t>une meilleure analyse</w:t>
      </w:r>
      <w:r>
        <w:rPr>
          <w:rFonts w:ascii="Times New Roman" w:hAnsi="Times New Roman" w:cs="Times New Roman"/>
        </w:rPr>
        <w:t xml:space="preserve"> sur le contenu de </w:t>
      </w:r>
      <w:r w:rsidR="00175A60">
        <w:rPr>
          <w:rFonts w:ascii="Times New Roman" w:hAnsi="Times New Roman" w:cs="Times New Roman"/>
        </w:rPr>
        <w:t>chaque</w:t>
      </w:r>
      <w:r>
        <w:rPr>
          <w:rFonts w:ascii="Times New Roman" w:hAnsi="Times New Roman" w:cs="Times New Roman"/>
        </w:rPr>
        <w:t xml:space="preserve"> périodicité, </w:t>
      </w:r>
      <w:r w:rsidR="000B0C4B">
        <w:rPr>
          <w:rFonts w:ascii="Times New Roman" w:hAnsi="Times New Roman" w:cs="Times New Roman"/>
        </w:rPr>
        <w:t>j’ai</w:t>
      </w:r>
      <w:r>
        <w:rPr>
          <w:rFonts w:ascii="Times New Roman" w:hAnsi="Times New Roman" w:cs="Times New Roman"/>
        </w:rPr>
        <w:t xml:space="preserve"> effectué un tracé saisonnier des températures moyennes en Il</w:t>
      </w:r>
      <w:r w:rsidR="00175A60">
        <w:rPr>
          <w:rFonts w:ascii="Times New Roman" w:hAnsi="Times New Roman" w:cs="Times New Roman"/>
        </w:rPr>
        <w:t xml:space="preserve">e-de-France. </w:t>
      </w:r>
      <w:r w:rsidR="000B0C4B">
        <w:rPr>
          <w:rFonts w:ascii="Times New Roman" w:hAnsi="Times New Roman" w:cs="Times New Roman"/>
        </w:rPr>
        <w:t>Je</w:t>
      </w:r>
      <w:r w:rsidR="00175A60">
        <w:rPr>
          <w:rFonts w:ascii="Times New Roman" w:hAnsi="Times New Roman" w:cs="Times New Roman"/>
        </w:rPr>
        <w:t xml:space="preserve"> constate une forte hausse des températures à la période de Juillet-Août pour chaque année, ce qui est en adéquation avec le fait que cette saison correspond à l’été et que les températures sont en augmentation.</w:t>
      </w:r>
    </w:p>
    <w:p w:rsidR="009A5733" w:rsidRDefault="009A5733" w:rsidP="009A5733">
      <w:pPr>
        <w:rPr>
          <w:rFonts w:ascii="Times New Roman" w:hAnsi="Times New Roman" w:cs="Times New Roman"/>
        </w:rPr>
      </w:pPr>
    </w:p>
    <w:p w:rsidR="000F66A1" w:rsidRDefault="000F66A1" w:rsidP="000F66A1">
      <w:pPr>
        <w:jc w:val="center"/>
        <w:rPr>
          <w:rFonts w:ascii="Times New Roman" w:hAnsi="Times New Roman" w:cs="Times New Roman"/>
        </w:rPr>
      </w:pPr>
      <w:r>
        <w:rPr>
          <w:noProof/>
        </w:rPr>
        <w:lastRenderedPageBreak/>
        <w:drawing>
          <wp:inline distT="0" distB="0" distL="0" distR="0" wp14:anchorId="339F8D94" wp14:editId="31883D7F">
            <wp:extent cx="54673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7350" cy="1276350"/>
                    </a:xfrm>
                    <a:prstGeom prst="rect">
                      <a:avLst/>
                    </a:prstGeom>
                  </pic:spPr>
                </pic:pic>
              </a:graphicData>
            </a:graphic>
          </wp:inline>
        </w:drawing>
      </w:r>
    </w:p>
    <w:p w:rsidR="000F66A1" w:rsidRDefault="000F66A1" w:rsidP="000F66A1">
      <w:pPr>
        <w:jc w:val="center"/>
        <w:rPr>
          <w:rFonts w:ascii="Times New Roman" w:hAnsi="Times New Roman" w:cs="Times New Roman"/>
        </w:rPr>
      </w:pPr>
    </w:p>
    <w:p w:rsidR="000F66A1" w:rsidRDefault="00AB2CEE" w:rsidP="000F66A1">
      <w:pPr>
        <w:jc w:val="center"/>
        <w:rPr>
          <w:rFonts w:ascii="Times New Roman" w:hAnsi="Times New Roman" w:cs="Times New Roman"/>
        </w:rPr>
      </w:pPr>
      <w:r>
        <w:rPr>
          <w:noProof/>
        </w:rPr>
        <w:drawing>
          <wp:inline distT="0" distB="0" distL="0" distR="0" wp14:anchorId="75D3F681" wp14:editId="6A44F82D">
            <wp:extent cx="408261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4690" cy="3086882"/>
                    </a:xfrm>
                    <a:prstGeom prst="rect">
                      <a:avLst/>
                    </a:prstGeom>
                  </pic:spPr>
                </pic:pic>
              </a:graphicData>
            </a:graphic>
          </wp:inline>
        </w:drawing>
      </w:r>
    </w:p>
    <w:p w:rsidR="00AB2CEE" w:rsidRDefault="00AB2CEE" w:rsidP="000F66A1">
      <w:pPr>
        <w:jc w:val="center"/>
        <w:rPr>
          <w:rFonts w:ascii="Times New Roman" w:hAnsi="Times New Roman" w:cs="Times New Roman"/>
        </w:rPr>
      </w:pPr>
    </w:p>
    <w:p w:rsidR="00AB2CEE" w:rsidRDefault="00AB2CEE" w:rsidP="000F66A1">
      <w:pPr>
        <w:jc w:val="center"/>
        <w:rPr>
          <w:rFonts w:ascii="Times New Roman" w:hAnsi="Times New Roman" w:cs="Times New Roman"/>
        </w:rPr>
      </w:pPr>
      <w:r>
        <w:rPr>
          <w:noProof/>
        </w:rPr>
        <w:drawing>
          <wp:inline distT="0" distB="0" distL="0" distR="0" wp14:anchorId="2DBA9085" wp14:editId="23F9FC00">
            <wp:extent cx="5791200" cy="83007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641" r="-1"/>
                    <a:stretch/>
                  </pic:blipFill>
                  <pic:spPr bwMode="auto">
                    <a:xfrm>
                      <a:off x="0" y="0"/>
                      <a:ext cx="5814387" cy="833396"/>
                    </a:xfrm>
                    <a:prstGeom prst="rect">
                      <a:avLst/>
                    </a:prstGeom>
                    <a:ln>
                      <a:noFill/>
                    </a:ln>
                    <a:extLst>
                      <a:ext uri="{53640926-AAD7-44D8-BBD7-CCE9431645EC}">
                        <a14:shadowObscured xmlns:a14="http://schemas.microsoft.com/office/drawing/2010/main"/>
                      </a:ext>
                    </a:extLst>
                  </pic:spPr>
                </pic:pic>
              </a:graphicData>
            </a:graphic>
          </wp:inline>
        </w:drawing>
      </w:r>
    </w:p>
    <w:p w:rsidR="00AB2CEE" w:rsidRDefault="00AB2CEE" w:rsidP="000F66A1">
      <w:pPr>
        <w:jc w:val="center"/>
        <w:rPr>
          <w:rFonts w:ascii="Times New Roman" w:hAnsi="Times New Roman" w:cs="Times New Roman"/>
        </w:rPr>
      </w:pPr>
    </w:p>
    <w:p w:rsidR="00AB2CEE" w:rsidRDefault="00AB2CEE" w:rsidP="000F66A1">
      <w:pPr>
        <w:jc w:val="center"/>
        <w:rPr>
          <w:rFonts w:ascii="Times New Roman" w:hAnsi="Times New Roman" w:cs="Times New Roman"/>
        </w:rPr>
      </w:pPr>
      <w:r>
        <w:rPr>
          <w:noProof/>
        </w:rPr>
        <w:lastRenderedPageBreak/>
        <w:drawing>
          <wp:inline distT="0" distB="0" distL="0" distR="0" wp14:anchorId="4B6B5EE6" wp14:editId="44FA68FA">
            <wp:extent cx="4122281"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1401" cy="3586541"/>
                    </a:xfrm>
                    <a:prstGeom prst="rect">
                      <a:avLst/>
                    </a:prstGeom>
                  </pic:spPr>
                </pic:pic>
              </a:graphicData>
            </a:graphic>
          </wp:inline>
        </w:drawing>
      </w:r>
    </w:p>
    <w:p w:rsidR="001C54A8" w:rsidRDefault="001C54A8" w:rsidP="000F66A1">
      <w:pPr>
        <w:jc w:val="center"/>
        <w:rPr>
          <w:rFonts w:ascii="Times New Roman" w:hAnsi="Times New Roman" w:cs="Times New Roman"/>
        </w:rPr>
      </w:pPr>
    </w:p>
    <w:p w:rsidR="00AB2CEE" w:rsidRDefault="00AB2CEE" w:rsidP="00AB2CEE">
      <w:pPr>
        <w:jc w:val="both"/>
        <w:rPr>
          <w:rFonts w:ascii="Times New Roman" w:hAnsi="Times New Roman" w:cs="Times New Roman"/>
        </w:rPr>
      </w:pPr>
      <w:r>
        <w:rPr>
          <w:rFonts w:ascii="Times New Roman" w:hAnsi="Times New Roman" w:cs="Times New Roman"/>
        </w:rPr>
        <w:tab/>
        <w:t xml:space="preserve">Pour poursuivre </w:t>
      </w:r>
      <w:r w:rsidR="000B0C4B">
        <w:rPr>
          <w:rFonts w:ascii="Times New Roman" w:hAnsi="Times New Roman" w:cs="Times New Roman"/>
        </w:rPr>
        <w:t>mon</w:t>
      </w:r>
      <w:r>
        <w:rPr>
          <w:rFonts w:ascii="Times New Roman" w:hAnsi="Times New Roman" w:cs="Times New Roman"/>
        </w:rPr>
        <w:t xml:space="preserve"> étude sur notre jeu de données, </w:t>
      </w:r>
      <w:r w:rsidR="000B0C4B">
        <w:rPr>
          <w:rFonts w:ascii="Times New Roman" w:hAnsi="Times New Roman" w:cs="Times New Roman"/>
        </w:rPr>
        <w:t>j’ai</w:t>
      </w:r>
      <w:r>
        <w:rPr>
          <w:rFonts w:ascii="Times New Roman" w:hAnsi="Times New Roman" w:cs="Times New Roman"/>
        </w:rPr>
        <w:t xml:space="preserve"> réalisé un graphique saisonnier alternatif. Les lignes horizontales indiquent les moyennes pour chaque mois. Cette forme de graphique permet de clairement identifier le modèle saisonnier sous-jacent et montre également les changements de saisonnalité au fil du temps. De ce graphique, </w:t>
      </w:r>
      <w:r w:rsidR="000B0C4B">
        <w:rPr>
          <w:rFonts w:ascii="Times New Roman" w:hAnsi="Times New Roman" w:cs="Times New Roman"/>
        </w:rPr>
        <w:t>j’ai pu</w:t>
      </w:r>
      <w:r>
        <w:rPr>
          <w:rFonts w:ascii="Times New Roman" w:hAnsi="Times New Roman" w:cs="Times New Roman"/>
        </w:rPr>
        <w:t xml:space="preserve"> observer que les températures augmentent et diminuent dans un motif répétitif qui correspond aux saisons. Les températures culminent en été (Juillet-Août) et sont au plus bas en hiver (Janvier-Février).</w:t>
      </w:r>
    </w:p>
    <w:p w:rsidR="00AB2CEE" w:rsidRDefault="00AB2CEE" w:rsidP="00AB2CEE">
      <w:pPr>
        <w:jc w:val="both"/>
        <w:rPr>
          <w:rFonts w:ascii="Times New Roman" w:hAnsi="Times New Roman" w:cs="Times New Roman"/>
        </w:rPr>
      </w:pPr>
    </w:p>
    <w:p w:rsidR="00AB2CEE" w:rsidRDefault="00AB2CEE" w:rsidP="00AB2CEE">
      <w:pPr>
        <w:jc w:val="center"/>
        <w:rPr>
          <w:rFonts w:ascii="Times New Roman" w:hAnsi="Times New Roman" w:cs="Times New Roman"/>
        </w:rPr>
      </w:pPr>
      <w:r>
        <w:rPr>
          <w:noProof/>
        </w:rPr>
        <w:drawing>
          <wp:inline distT="0" distB="0" distL="0" distR="0" wp14:anchorId="31C4C70D" wp14:editId="69C25F54">
            <wp:extent cx="5943600" cy="555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55625"/>
                    </a:xfrm>
                    <a:prstGeom prst="rect">
                      <a:avLst/>
                    </a:prstGeom>
                  </pic:spPr>
                </pic:pic>
              </a:graphicData>
            </a:graphic>
          </wp:inline>
        </w:drawing>
      </w:r>
    </w:p>
    <w:p w:rsidR="00AB2CEE" w:rsidRDefault="00AB2CEE" w:rsidP="00AB2CEE">
      <w:pPr>
        <w:jc w:val="center"/>
        <w:rPr>
          <w:rFonts w:ascii="Times New Roman" w:hAnsi="Times New Roman" w:cs="Times New Roman"/>
        </w:rPr>
      </w:pPr>
    </w:p>
    <w:p w:rsidR="00AB2CEE" w:rsidRDefault="00AB2CEE" w:rsidP="00AB2CEE">
      <w:pPr>
        <w:jc w:val="center"/>
        <w:rPr>
          <w:rFonts w:ascii="Times New Roman" w:hAnsi="Times New Roman" w:cs="Times New Roman"/>
        </w:rPr>
      </w:pPr>
      <w:r>
        <w:rPr>
          <w:noProof/>
        </w:rPr>
        <w:lastRenderedPageBreak/>
        <w:drawing>
          <wp:inline distT="0" distB="0" distL="0" distR="0" wp14:anchorId="069AFA93" wp14:editId="7E74C11D">
            <wp:extent cx="4981575" cy="368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95271" cy="3695753"/>
                    </a:xfrm>
                    <a:prstGeom prst="rect">
                      <a:avLst/>
                    </a:prstGeom>
                  </pic:spPr>
                </pic:pic>
              </a:graphicData>
            </a:graphic>
          </wp:inline>
        </w:drawing>
      </w:r>
    </w:p>
    <w:p w:rsidR="00AB2CEE" w:rsidRDefault="00AB2CEE" w:rsidP="00AB2CEE"/>
    <w:p w:rsidR="00A65390" w:rsidRDefault="00A65390" w:rsidP="00A65390">
      <w:pPr>
        <w:pStyle w:val="Heading3"/>
      </w:pPr>
      <w:r>
        <w:tab/>
      </w:r>
      <w:r>
        <w:tab/>
      </w:r>
      <w:bookmarkStart w:id="15" w:name="_Toc183866998"/>
      <w:r>
        <w:t>2.2.2 Analyse de la tendance et de la saisonnalité</w:t>
      </w:r>
      <w:bookmarkEnd w:id="15"/>
    </w:p>
    <w:p w:rsidR="00A65390" w:rsidRDefault="00A65390" w:rsidP="00AB2CEE"/>
    <w:p w:rsidR="00AB2CEE" w:rsidRDefault="00AB2CEE" w:rsidP="001C54A8">
      <w:pPr>
        <w:jc w:val="both"/>
        <w:rPr>
          <w:rFonts w:ascii="Times New Roman" w:hAnsi="Times New Roman" w:cs="Times New Roman"/>
        </w:rPr>
      </w:pPr>
      <w:r>
        <w:rPr>
          <w:rFonts w:ascii="Times New Roman" w:hAnsi="Times New Roman" w:cs="Times New Roman"/>
        </w:rPr>
        <w:tab/>
        <w:t xml:space="preserve">Pour réaliser une étude de la tendance et de la saisonnalité, </w:t>
      </w:r>
      <w:r w:rsidR="000B0C4B">
        <w:rPr>
          <w:rFonts w:ascii="Times New Roman" w:hAnsi="Times New Roman" w:cs="Times New Roman"/>
        </w:rPr>
        <w:t>j’ai</w:t>
      </w:r>
      <w:r>
        <w:rPr>
          <w:rFonts w:ascii="Times New Roman" w:hAnsi="Times New Roman" w:cs="Times New Roman"/>
        </w:rPr>
        <w:t xml:space="preserve"> réalisé une étude sur R avec la méthode </w:t>
      </w:r>
      <w:proofErr w:type="spellStart"/>
      <w:r>
        <w:rPr>
          <w:rFonts w:ascii="Times New Roman" w:hAnsi="Times New Roman" w:cs="Times New Roman"/>
        </w:rPr>
        <w:t>stl</w:t>
      </w:r>
      <w:proofErr w:type="spellEnd"/>
      <w:r>
        <w:rPr>
          <w:rFonts w:ascii="Times New Roman" w:hAnsi="Times New Roman" w:cs="Times New Roman"/>
        </w:rPr>
        <w:t xml:space="preserve">. Cette analyse </w:t>
      </w:r>
      <w:r w:rsidR="000B0C4B">
        <w:rPr>
          <w:rFonts w:ascii="Times New Roman" w:hAnsi="Times New Roman" w:cs="Times New Roman"/>
        </w:rPr>
        <w:t>m’</w:t>
      </w:r>
      <w:r>
        <w:rPr>
          <w:rFonts w:ascii="Times New Roman" w:hAnsi="Times New Roman" w:cs="Times New Roman"/>
        </w:rPr>
        <w:t xml:space="preserve">a permis de justifier l’utilisation de ce jeu de données pour la mise en œuvre des modèles ARMA, ARIMA et SARIMA. Car </w:t>
      </w:r>
      <w:r w:rsidR="000B0C4B">
        <w:rPr>
          <w:rFonts w:ascii="Times New Roman" w:hAnsi="Times New Roman" w:cs="Times New Roman"/>
        </w:rPr>
        <w:t xml:space="preserve">j’ai </w:t>
      </w:r>
      <w:proofErr w:type="spellStart"/>
      <w:proofErr w:type="gramStart"/>
      <w:r w:rsidR="000B0C4B">
        <w:rPr>
          <w:rFonts w:ascii="Times New Roman" w:hAnsi="Times New Roman" w:cs="Times New Roman"/>
        </w:rPr>
        <w:t>du</w:t>
      </w:r>
      <w:proofErr w:type="spellEnd"/>
      <w:proofErr w:type="gramEnd"/>
      <w:r>
        <w:rPr>
          <w:rFonts w:ascii="Times New Roman" w:hAnsi="Times New Roman" w:cs="Times New Roman"/>
        </w:rPr>
        <w:t xml:space="preserve"> utiliser un jeu de données avec une tendance et une saisonnalité pour espérer obtenir des résultats significatifs.</w:t>
      </w:r>
    </w:p>
    <w:p w:rsidR="00AB2CEE" w:rsidRDefault="00AB2CEE" w:rsidP="00AB2CEE">
      <w:pPr>
        <w:rPr>
          <w:rFonts w:ascii="Times New Roman" w:hAnsi="Times New Roman" w:cs="Times New Roman"/>
        </w:rPr>
      </w:pPr>
    </w:p>
    <w:p w:rsidR="00AB2CEE" w:rsidRDefault="00AB2CEE" w:rsidP="00AB2CEE">
      <w:pPr>
        <w:jc w:val="center"/>
        <w:rPr>
          <w:noProof/>
        </w:rPr>
      </w:pPr>
      <w:r>
        <w:rPr>
          <w:noProof/>
        </w:rPr>
        <w:drawing>
          <wp:inline distT="0" distB="0" distL="0" distR="0" wp14:anchorId="3F363A0B" wp14:editId="775D5C23">
            <wp:extent cx="364807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075" cy="1304925"/>
                    </a:xfrm>
                    <a:prstGeom prst="rect">
                      <a:avLst/>
                    </a:prstGeom>
                  </pic:spPr>
                </pic:pic>
              </a:graphicData>
            </a:graphic>
          </wp:inline>
        </w:drawing>
      </w:r>
    </w:p>
    <w:p w:rsidR="00AB2CEE" w:rsidRDefault="00AB2CEE" w:rsidP="00AB2CEE">
      <w:pPr>
        <w:jc w:val="center"/>
        <w:rPr>
          <w:rFonts w:ascii="Times New Roman" w:hAnsi="Times New Roman" w:cs="Times New Roman"/>
        </w:rPr>
      </w:pPr>
    </w:p>
    <w:p w:rsidR="00AB2CEE" w:rsidRDefault="00AB2CEE" w:rsidP="00AB2CEE">
      <w:pPr>
        <w:jc w:val="center"/>
        <w:rPr>
          <w:rFonts w:ascii="Times New Roman" w:hAnsi="Times New Roman" w:cs="Times New Roman"/>
        </w:rPr>
      </w:pPr>
      <w:r>
        <w:rPr>
          <w:noProof/>
        </w:rPr>
        <w:lastRenderedPageBreak/>
        <w:drawing>
          <wp:inline distT="0" distB="0" distL="0" distR="0" wp14:anchorId="1109EEED" wp14:editId="380F2CEE">
            <wp:extent cx="4543425" cy="332796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59628" cy="3339830"/>
                    </a:xfrm>
                    <a:prstGeom prst="rect">
                      <a:avLst/>
                    </a:prstGeom>
                  </pic:spPr>
                </pic:pic>
              </a:graphicData>
            </a:graphic>
          </wp:inline>
        </w:drawing>
      </w:r>
    </w:p>
    <w:p w:rsidR="00AB2CEE" w:rsidRDefault="00AB2CEE" w:rsidP="00AB2CEE">
      <w:pPr>
        <w:jc w:val="center"/>
        <w:rPr>
          <w:rFonts w:ascii="Times New Roman" w:hAnsi="Times New Roman" w:cs="Times New Roman"/>
        </w:rPr>
      </w:pPr>
    </w:p>
    <w:p w:rsidR="00AB2CEE" w:rsidRDefault="003A374B" w:rsidP="003A374B">
      <w:pPr>
        <w:jc w:val="both"/>
        <w:rPr>
          <w:rFonts w:ascii="Times New Roman" w:hAnsi="Times New Roman" w:cs="Times New Roman"/>
        </w:rPr>
      </w:pPr>
      <w:r>
        <w:rPr>
          <w:rFonts w:ascii="Times New Roman" w:hAnsi="Times New Roman" w:cs="Times New Roman"/>
        </w:rPr>
        <w:tab/>
        <w:t xml:space="preserve">Le premier graphique montre la décomposition STL de </w:t>
      </w:r>
      <w:r w:rsidR="000B0C4B">
        <w:rPr>
          <w:rFonts w:ascii="Times New Roman" w:hAnsi="Times New Roman" w:cs="Times New Roman"/>
        </w:rPr>
        <w:t>ma</w:t>
      </w:r>
      <w:r>
        <w:rPr>
          <w:rFonts w:ascii="Times New Roman" w:hAnsi="Times New Roman" w:cs="Times New Roman"/>
        </w:rPr>
        <w:t xml:space="preserve"> série temporelle en trois composantes qui sont respectivement la saisonnalité, la tendance et le résidu. Au niveau des données saisonnières illustrées par le deuxième graphique du haut, il semble y avoir un motif saisonnier clair et cohérent qui se répète chaque année, ce qui était attendu pour des données basées sur les températures.</w:t>
      </w:r>
    </w:p>
    <w:p w:rsidR="003A374B" w:rsidRDefault="003A374B" w:rsidP="003A374B">
      <w:pPr>
        <w:jc w:val="both"/>
        <w:rPr>
          <w:rFonts w:ascii="Times New Roman" w:hAnsi="Times New Roman" w:cs="Times New Roman"/>
        </w:rPr>
      </w:pPr>
      <w:r>
        <w:rPr>
          <w:rFonts w:ascii="Times New Roman" w:hAnsi="Times New Roman" w:cs="Times New Roman"/>
        </w:rPr>
        <w:tab/>
        <w:t>La tendance représentée sur le troisième graphique en partant du haut est relativement lisse sans fluctuations extrêmes.</w:t>
      </w:r>
    </w:p>
    <w:p w:rsidR="003A374B" w:rsidRDefault="003A374B" w:rsidP="003A374B">
      <w:pPr>
        <w:jc w:val="both"/>
        <w:rPr>
          <w:rFonts w:ascii="Times New Roman" w:hAnsi="Times New Roman" w:cs="Times New Roman"/>
        </w:rPr>
      </w:pPr>
      <w:r>
        <w:rPr>
          <w:rFonts w:ascii="Times New Roman" w:hAnsi="Times New Roman" w:cs="Times New Roman"/>
        </w:rPr>
        <w:tab/>
        <w:t>Enfin, le résidu présent sur le dernier graphique semble être relativement faible et aléatoire, ce qui indique que la décomposition a capturé la plupart des comportement systématiques de la série temporelle et ce qui reste est principalement du bruit.</w:t>
      </w:r>
    </w:p>
    <w:p w:rsidR="003A374B" w:rsidRDefault="003A374B" w:rsidP="003A374B">
      <w:pPr>
        <w:jc w:val="both"/>
        <w:rPr>
          <w:rFonts w:ascii="Times New Roman" w:hAnsi="Times New Roman" w:cs="Times New Roman"/>
        </w:rPr>
      </w:pPr>
    </w:p>
    <w:p w:rsidR="00A65390" w:rsidRDefault="00A65390" w:rsidP="00A65390">
      <w:pPr>
        <w:pStyle w:val="Heading3"/>
      </w:pPr>
      <w:r>
        <w:tab/>
      </w:r>
      <w:r>
        <w:tab/>
      </w:r>
      <w:bookmarkStart w:id="16" w:name="_Toc183866999"/>
      <w:r>
        <w:t>2.2.3 Analyse de la corrélation</w:t>
      </w:r>
      <w:bookmarkEnd w:id="16"/>
    </w:p>
    <w:p w:rsidR="003A374B" w:rsidRDefault="003A374B" w:rsidP="003A374B">
      <w:pPr>
        <w:jc w:val="both"/>
        <w:rPr>
          <w:rFonts w:ascii="Times New Roman" w:hAnsi="Times New Roman" w:cs="Times New Roman"/>
        </w:rPr>
      </w:pPr>
      <w:r>
        <w:rPr>
          <w:rFonts w:ascii="Times New Roman" w:hAnsi="Times New Roman" w:cs="Times New Roman"/>
        </w:rPr>
        <w:tab/>
      </w:r>
    </w:p>
    <w:p w:rsidR="00A65390" w:rsidRDefault="00A65390" w:rsidP="003A374B">
      <w:pPr>
        <w:jc w:val="both"/>
        <w:rPr>
          <w:rFonts w:ascii="Times New Roman" w:hAnsi="Times New Roman" w:cs="Times New Roman"/>
        </w:rPr>
      </w:pPr>
      <w:r>
        <w:rPr>
          <w:rFonts w:ascii="Times New Roman" w:hAnsi="Times New Roman" w:cs="Times New Roman"/>
        </w:rPr>
        <w:tab/>
        <w:t xml:space="preserve">Pour la suite de l’étude de </w:t>
      </w:r>
      <w:r w:rsidR="000B0C4B">
        <w:rPr>
          <w:rFonts w:ascii="Times New Roman" w:hAnsi="Times New Roman" w:cs="Times New Roman"/>
        </w:rPr>
        <w:t>mon</w:t>
      </w:r>
      <w:r>
        <w:rPr>
          <w:rFonts w:ascii="Times New Roman" w:hAnsi="Times New Roman" w:cs="Times New Roman"/>
        </w:rPr>
        <w:t xml:space="preserve"> jeu de données, </w:t>
      </w:r>
      <w:r w:rsidR="000B0C4B">
        <w:rPr>
          <w:rFonts w:ascii="Times New Roman" w:hAnsi="Times New Roman" w:cs="Times New Roman"/>
        </w:rPr>
        <w:t>je me suis</w:t>
      </w:r>
      <w:r>
        <w:rPr>
          <w:rFonts w:ascii="Times New Roman" w:hAnsi="Times New Roman" w:cs="Times New Roman"/>
        </w:rPr>
        <w:t xml:space="preserve"> penché sur la corrélation de ce dernier. La corrélation pour une série temporelle fait référence à la manière dont les valeurs d’une série sont liées à d’autres valeurs de cette même série (ou d’une autre série) dans le temps.</w:t>
      </w:r>
    </w:p>
    <w:p w:rsidR="00A65390" w:rsidRDefault="00A65390" w:rsidP="003A374B">
      <w:pPr>
        <w:jc w:val="both"/>
        <w:rPr>
          <w:rFonts w:ascii="Times New Roman" w:hAnsi="Times New Roman" w:cs="Times New Roman"/>
        </w:rPr>
      </w:pPr>
    </w:p>
    <w:p w:rsidR="00A65390" w:rsidRDefault="00A65390" w:rsidP="00A65390">
      <w:pPr>
        <w:jc w:val="center"/>
        <w:rPr>
          <w:rFonts w:ascii="Times New Roman" w:hAnsi="Times New Roman" w:cs="Times New Roman"/>
        </w:rPr>
      </w:pPr>
      <w:r>
        <w:rPr>
          <w:noProof/>
        </w:rPr>
        <w:drawing>
          <wp:inline distT="0" distB="0" distL="0" distR="0" wp14:anchorId="1402B508" wp14:editId="43F57F45">
            <wp:extent cx="205740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57400" cy="857250"/>
                    </a:xfrm>
                    <a:prstGeom prst="rect">
                      <a:avLst/>
                    </a:prstGeom>
                  </pic:spPr>
                </pic:pic>
              </a:graphicData>
            </a:graphic>
          </wp:inline>
        </w:drawing>
      </w:r>
    </w:p>
    <w:p w:rsidR="00A65390" w:rsidRDefault="00A65390" w:rsidP="00A65390">
      <w:pPr>
        <w:jc w:val="center"/>
        <w:rPr>
          <w:rFonts w:ascii="Times New Roman" w:hAnsi="Times New Roman" w:cs="Times New Roman"/>
        </w:rPr>
      </w:pPr>
      <w:r>
        <w:rPr>
          <w:noProof/>
        </w:rPr>
        <w:lastRenderedPageBreak/>
        <w:drawing>
          <wp:inline distT="0" distB="0" distL="0" distR="0" wp14:anchorId="325CD62C" wp14:editId="13E737B0">
            <wp:extent cx="4124325" cy="3419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97777" cy="3480319"/>
                    </a:xfrm>
                    <a:prstGeom prst="rect">
                      <a:avLst/>
                    </a:prstGeom>
                  </pic:spPr>
                </pic:pic>
              </a:graphicData>
            </a:graphic>
          </wp:inline>
        </w:drawing>
      </w:r>
    </w:p>
    <w:p w:rsidR="00A65390" w:rsidRPr="00A65390" w:rsidRDefault="00A65390" w:rsidP="00A65390">
      <w:pPr>
        <w:jc w:val="center"/>
        <w:rPr>
          <w:rFonts w:ascii="Times New Roman" w:hAnsi="Times New Roman" w:cs="Times New Roman"/>
          <w:vertAlign w:val="subscript"/>
        </w:rPr>
      </w:pPr>
    </w:p>
    <w:p w:rsidR="00A65390" w:rsidRDefault="00A65390" w:rsidP="00711E4B">
      <w:pPr>
        <w:jc w:val="both"/>
        <w:rPr>
          <w:rFonts w:ascii="Times New Roman" w:hAnsi="Times New Roman" w:cs="Times New Roman"/>
        </w:rPr>
      </w:pPr>
      <w:r>
        <w:rPr>
          <w:rFonts w:ascii="Times New Roman" w:hAnsi="Times New Roman" w:cs="Times New Roman"/>
        </w:rPr>
        <w:tab/>
      </w:r>
      <w:r w:rsidRPr="00711E4B">
        <w:rPr>
          <w:rFonts w:ascii="Times New Roman" w:hAnsi="Times New Roman" w:cs="Times New Roman"/>
        </w:rPr>
        <w:t xml:space="preserve">Dans </w:t>
      </w:r>
      <w:r w:rsidR="000B0C4B">
        <w:rPr>
          <w:rFonts w:ascii="Times New Roman" w:hAnsi="Times New Roman" w:cs="Times New Roman"/>
        </w:rPr>
        <w:t>mon</w:t>
      </w:r>
      <w:r w:rsidRPr="00711E4B">
        <w:rPr>
          <w:rFonts w:ascii="Times New Roman" w:hAnsi="Times New Roman" w:cs="Times New Roman"/>
        </w:rPr>
        <w:t xml:space="preserve"> cas la série (</w:t>
      </w:r>
      <w:proofErr w:type="spellStart"/>
      <w:r w:rsidRPr="00711E4B">
        <w:rPr>
          <w:rFonts w:ascii="Times New Roman" w:hAnsi="Times New Roman" w:cs="Times New Roman"/>
        </w:rPr>
        <w:t>X</w:t>
      </w:r>
      <w:r w:rsidRPr="00711E4B">
        <w:rPr>
          <w:rFonts w:ascii="Times New Roman" w:hAnsi="Times New Roman" w:cs="Times New Roman"/>
          <w:vertAlign w:val="subscript"/>
        </w:rPr>
        <w:t>t</w:t>
      </w:r>
      <w:proofErr w:type="spellEnd"/>
      <w:r w:rsidRPr="00711E4B">
        <w:rPr>
          <w:rFonts w:ascii="Times New Roman" w:hAnsi="Times New Roman" w:cs="Times New Roman"/>
        </w:rPr>
        <w:t>)</w:t>
      </w:r>
      <w:r w:rsidRPr="00711E4B">
        <w:rPr>
          <w:rFonts w:ascii="Times New Roman" w:hAnsi="Times New Roman" w:cs="Times New Roman"/>
          <w:vertAlign w:val="subscript"/>
        </w:rPr>
        <w:t>1</w:t>
      </w:r>
      <w:r w:rsidR="00711E4B" w:rsidRPr="00711E4B">
        <w:rPr>
          <w:rFonts w:ascii="Times New Roman" w:hAnsi="Times New Roman" w:cs="Times New Roman"/>
          <w:vertAlign w:val="subscript"/>
        </w:rPr>
        <w:t>≤t≤n</w:t>
      </w:r>
      <w:r w:rsidR="00711E4B" w:rsidRPr="00711E4B">
        <w:rPr>
          <w:rFonts w:ascii="Times New Roman" w:hAnsi="Times New Roman" w:cs="Times New Roman"/>
        </w:rPr>
        <w:t xml:space="preserve"> est une série périodique pure </w:t>
      </w:r>
      <w:proofErr w:type="spellStart"/>
      <w:r w:rsidR="00711E4B" w:rsidRPr="00711E4B">
        <w:rPr>
          <w:rFonts w:ascii="Times New Roman" w:hAnsi="Times New Roman" w:cs="Times New Roman"/>
        </w:rPr>
        <w:t>X</w:t>
      </w:r>
      <w:r w:rsidR="00711E4B" w:rsidRPr="00711E4B">
        <w:rPr>
          <w:rFonts w:ascii="Times New Roman" w:hAnsi="Times New Roman" w:cs="Times New Roman"/>
          <w:vertAlign w:val="subscript"/>
        </w:rPr>
        <w:t>t</w:t>
      </w:r>
      <w:proofErr w:type="spellEnd"/>
      <w:r w:rsidR="00711E4B" w:rsidRPr="00711E4B">
        <w:rPr>
          <w:rFonts w:ascii="Times New Roman" w:hAnsi="Times New Roman" w:cs="Times New Roman"/>
        </w:rPr>
        <w:t xml:space="preserve"> = </w:t>
      </w:r>
      <w:proofErr w:type="spellStart"/>
      <w:r w:rsidR="00711E4B" w:rsidRPr="00711E4B">
        <w:rPr>
          <w:rFonts w:ascii="Times New Roman" w:hAnsi="Times New Roman" w:cs="Times New Roman"/>
        </w:rPr>
        <w:t>acos</w:t>
      </w:r>
      <w:proofErr w:type="spellEnd"/>
      <w:r w:rsidR="00711E4B" w:rsidRPr="00711E4B">
        <w:rPr>
          <w:rFonts w:ascii="Times New Roman" w:hAnsi="Times New Roman" w:cs="Times New Roman"/>
        </w:rPr>
        <w:t>(2πt/p),</w:t>
      </w:r>
      <w:r w:rsidR="00711E4B">
        <w:rPr>
          <w:rFonts w:ascii="Times New Roman" w:hAnsi="Times New Roman" w:cs="Times New Roman"/>
        </w:rPr>
        <w:t xml:space="preserve"> où p est la période, car pour h fixé on obtient la propriété suivante :</w:t>
      </w:r>
    </w:p>
    <w:p w:rsidR="00711E4B" w:rsidRPr="00711E4B" w:rsidRDefault="00711E4B" w:rsidP="00711E4B">
      <w:pPr>
        <w:jc w:val="center"/>
        <w:rPr>
          <w:rFonts w:ascii="Times New Roman" w:hAnsi="Times New Roman" w:cs="Times New Roman"/>
        </w:rPr>
      </w:pPr>
      <w:proofErr w:type="spellStart"/>
      <w:proofErr w:type="gramStart"/>
      <w:r>
        <w:rPr>
          <w:rFonts w:ascii="Times New Roman" w:hAnsi="Times New Roman" w:cs="Times New Roman"/>
        </w:rPr>
        <w:t>ρ</w:t>
      </w:r>
      <w:proofErr w:type="gramEnd"/>
      <w:r>
        <w:rPr>
          <w:rFonts w:ascii="Times New Roman" w:hAnsi="Times New Roman" w:cs="Times New Roman"/>
          <w:vertAlign w:val="subscript"/>
        </w:rPr>
        <w:t>n</w:t>
      </w:r>
      <w:proofErr w:type="spellEnd"/>
      <w:r w:rsidRPr="00711E4B">
        <w:rPr>
          <w:rFonts w:ascii="Times New Roman" w:hAnsi="Times New Roman" w:cs="Times New Roman"/>
        </w:rPr>
        <w:t>(h) → cos(2hπ/p) quand n → +∞</w:t>
      </w:r>
    </w:p>
    <w:p w:rsidR="00A65390" w:rsidRDefault="00711E4B" w:rsidP="00A65390">
      <w:pPr>
        <w:rPr>
          <w:rFonts w:ascii="Times New Roman" w:hAnsi="Times New Roman" w:cs="Times New Roman"/>
        </w:rPr>
      </w:pPr>
      <w:r>
        <w:rPr>
          <w:rFonts w:ascii="Times New Roman" w:hAnsi="Times New Roman" w:cs="Times New Roman"/>
        </w:rPr>
        <w:tab/>
        <w:t xml:space="preserve">Finalement, </w:t>
      </w:r>
      <w:r w:rsidR="000B0C4B">
        <w:rPr>
          <w:rFonts w:ascii="Times New Roman" w:hAnsi="Times New Roman" w:cs="Times New Roman"/>
        </w:rPr>
        <w:t>je</w:t>
      </w:r>
      <w:r>
        <w:rPr>
          <w:rFonts w:ascii="Times New Roman" w:hAnsi="Times New Roman" w:cs="Times New Roman"/>
        </w:rPr>
        <w:t xml:space="preserve"> retrouve la présence d’une tendance et d’une saisonnalité en examinant la corrélation de la série et pour pousser d’avantage l’analyse de cette dernière on va réaliser l’analyse de l’</w:t>
      </w:r>
      <w:proofErr w:type="spellStart"/>
      <w:r>
        <w:rPr>
          <w:rFonts w:ascii="Times New Roman" w:hAnsi="Times New Roman" w:cs="Times New Roman"/>
        </w:rPr>
        <w:t>auto-corrélation</w:t>
      </w:r>
      <w:proofErr w:type="spellEnd"/>
      <w:r>
        <w:rPr>
          <w:rFonts w:ascii="Times New Roman" w:hAnsi="Times New Roman" w:cs="Times New Roman"/>
        </w:rPr>
        <w:t xml:space="preserve"> partielle</w:t>
      </w:r>
    </w:p>
    <w:p w:rsidR="00711E4B" w:rsidRDefault="00711E4B" w:rsidP="00A65390">
      <w:pPr>
        <w:rPr>
          <w:rFonts w:ascii="Times New Roman" w:hAnsi="Times New Roman" w:cs="Times New Roman"/>
        </w:rPr>
      </w:pPr>
    </w:p>
    <w:p w:rsidR="00711E4B" w:rsidRDefault="00711E4B" w:rsidP="00711E4B">
      <w:pPr>
        <w:pStyle w:val="Heading3"/>
      </w:pPr>
      <w:r>
        <w:tab/>
      </w:r>
      <w:r>
        <w:tab/>
      </w:r>
      <w:bookmarkStart w:id="17" w:name="_Toc183867000"/>
      <w:r>
        <w:t>2.2.4 Analyse de l’</w:t>
      </w:r>
      <w:proofErr w:type="spellStart"/>
      <w:r>
        <w:t>auto-corrélation</w:t>
      </w:r>
      <w:proofErr w:type="spellEnd"/>
      <w:r>
        <w:t xml:space="preserve"> partielle</w:t>
      </w:r>
      <w:bookmarkEnd w:id="17"/>
    </w:p>
    <w:p w:rsidR="00711E4B" w:rsidRDefault="00711E4B" w:rsidP="00711E4B"/>
    <w:p w:rsidR="00711E4B" w:rsidRDefault="00711E4B" w:rsidP="00711E4B">
      <w:pPr>
        <w:jc w:val="both"/>
        <w:rPr>
          <w:rFonts w:ascii="Times New Roman" w:hAnsi="Times New Roman" w:cs="Times New Roman"/>
        </w:rPr>
      </w:pPr>
      <w:r>
        <w:tab/>
      </w:r>
      <w:r>
        <w:rPr>
          <w:rFonts w:ascii="Times New Roman" w:hAnsi="Times New Roman" w:cs="Times New Roman"/>
        </w:rPr>
        <w:t>L’</w:t>
      </w:r>
      <w:proofErr w:type="spellStart"/>
      <w:r>
        <w:rPr>
          <w:rFonts w:ascii="Times New Roman" w:hAnsi="Times New Roman" w:cs="Times New Roman"/>
        </w:rPr>
        <w:t>auto-corrélation</w:t>
      </w:r>
      <w:proofErr w:type="spellEnd"/>
      <w:r>
        <w:rPr>
          <w:rFonts w:ascii="Times New Roman" w:hAnsi="Times New Roman" w:cs="Times New Roman"/>
        </w:rPr>
        <w:t xml:space="preserve"> partielle empirique d’ordre h est une fonction de h, noté r(h), qui quantifie la corrélation entre deux données espacées de h par pas de temps, en enlevant l’effet des données </w:t>
      </w:r>
      <w:proofErr w:type="spellStart"/>
      <w:r>
        <w:rPr>
          <w:rFonts w:ascii="Times New Roman" w:hAnsi="Times New Roman" w:cs="Times New Roman"/>
        </w:rPr>
        <w:t>intermédiaries</w:t>
      </w:r>
      <w:proofErr w:type="spellEnd"/>
      <w:r>
        <w:rPr>
          <w:rFonts w:ascii="Times New Roman" w:hAnsi="Times New Roman" w:cs="Times New Roman"/>
        </w:rPr>
        <w:t>.</w:t>
      </w:r>
    </w:p>
    <w:p w:rsidR="00711E4B" w:rsidRDefault="00711E4B" w:rsidP="00711E4B">
      <w:pPr>
        <w:jc w:val="both"/>
        <w:rPr>
          <w:rFonts w:ascii="Times New Roman" w:hAnsi="Times New Roman" w:cs="Times New Roman"/>
        </w:rPr>
      </w:pPr>
    </w:p>
    <w:p w:rsidR="00711E4B" w:rsidRDefault="00711E4B" w:rsidP="00711E4B">
      <w:pPr>
        <w:jc w:val="center"/>
        <w:rPr>
          <w:rFonts w:ascii="Times New Roman" w:hAnsi="Times New Roman" w:cs="Times New Roman"/>
        </w:rPr>
      </w:pPr>
      <w:r>
        <w:rPr>
          <w:noProof/>
        </w:rPr>
        <w:drawing>
          <wp:inline distT="0" distB="0" distL="0" distR="0" wp14:anchorId="1173A712" wp14:editId="0104E088">
            <wp:extent cx="218122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1225" cy="552450"/>
                    </a:xfrm>
                    <a:prstGeom prst="rect">
                      <a:avLst/>
                    </a:prstGeom>
                  </pic:spPr>
                </pic:pic>
              </a:graphicData>
            </a:graphic>
          </wp:inline>
        </w:drawing>
      </w:r>
    </w:p>
    <w:p w:rsidR="00711E4B" w:rsidRDefault="00711E4B" w:rsidP="00711E4B">
      <w:pPr>
        <w:jc w:val="center"/>
        <w:rPr>
          <w:rFonts w:ascii="Times New Roman" w:hAnsi="Times New Roman" w:cs="Times New Roman"/>
        </w:rPr>
      </w:pPr>
    </w:p>
    <w:p w:rsidR="00711E4B" w:rsidRDefault="00711E4B" w:rsidP="00711E4B">
      <w:pPr>
        <w:jc w:val="center"/>
        <w:rPr>
          <w:rFonts w:ascii="Times New Roman" w:hAnsi="Times New Roman" w:cs="Times New Roman"/>
        </w:rPr>
      </w:pPr>
      <w:r>
        <w:rPr>
          <w:noProof/>
        </w:rPr>
        <w:lastRenderedPageBreak/>
        <w:drawing>
          <wp:inline distT="0" distB="0" distL="0" distR="0" wp14:anchorId="4FFCE062" wp14:editId="2BA50B9A">
            <wp:extent cx="4210050" cy="336906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93970" cy="3436219"/>
                    </a:xfrm>
                    <a:prstGeom prst="rect">
                      <a:avLst/>
                    </a:prstGeom>
                  </pic:spPr>
                </pic:pic>
              </a:graphicData>
            </a:graphic>
          </wp:inline>
        </w:drawing>
      </w:r>
    </w:p>
    <w:p w:rsidR="00711E4B" w:rsidRDefault="00711E4B" w:rsidP="00711E4B">
      <w:pPr>
        <w:jc w:val="center"/>
        <w:rPr>
          <w:rFonts w:ascii="Times New Roman" w:hAnsi="Times New Roman" w:cs="Times New Roman"/>
        </w:rPr>
      </w:pPr>
    </w:p>
    <w:p w:rsidR="00711E4B" w:rsidRDefault="00711E4B" w:rsidP="00711E4B">
      <w:pPr>
        <w:jc w:val="both"/>
        <w:rPr>
          <w:rFonts w:ascii="Times New Roman" w:hAnsi="Times New Roman" w:cs="Times New Roman"/>
        </w:rPr>
      </w:pPr>
      <w:r>
        <w:rPr>
          <w:rFonts w:ascii="Times New Roman" w:hAnsi="Times New Roman" w:cs="Times New Roman"/>
        </w:rPr>
        <w:tab/>
        <w:t>Pour la fonction d’</w:t>
      </w:r>
      <w:proofErr w:type="spellStart"/>
      <w:r>
        <w:rPr>
          <w:rFonts w:ascii="Times New Roman" w:hAnsi="Times New Roman" w:cs="Times New Roman"/>
        </w:rPr>
        <w:t>auto-corrélation</w:t>
      </w:r>
      <w:proofErr w:type="spellEnd"/>
      <w:r>
        <w:rPr>
          <w:rFonts w:ascii="Times New Roman" w:hAnsi="Times New Roman" w:cs="Times New Roman"/>
        </w:rPr>
        <w:t xml:space="preserve"> de la série temporelle, on observe </w:t>
      </w:r>
      <w:r w:rsidR="00B91B04">
        <w:rPr>
          <w:rFonts w:ascii="Times New Roman" w:hAnsi="Times New Roman" w:cs="Times New Roman"/>
        </w:rPr>
        <w:t>les barres sont toutes très courtes et situées à l’intérieur des limites de confiance, ce qui suggère qu’il n’y a pas d’autocorrélations partielles significatives aux retards supérieurs à 1. Ce résultat indique qu’un modèle autorégressif simple (AR) ne serait probablement pas approprié pour cette série temporelle ou que le modèle AR nécessaire serait d’un ordre très bas.</w:t>
      </w:r>
    </w:p>
    <w:p w:rsidR="00711E4B" w:rsidRDefault="00711E4B" w:rsidP="00711E4B">
      <w:pPr>
        <w:jc w:val="both"/>
        <w:rPr>
          <w:rFonts w:ascii="Times New Roman" w:hAnsi="Times New Roman" w:cs="Times New Roman"/>
        </w:rPr>
      </w:pPr>
    </w:p>
    <w:p w:rsidR="004110FF" w:rsidRDefault="004110FF" w:rsidP="004110FF">
      <w:pPr>
        <w:pStyle w:val="Heading3"/>
      </w:pPr>
      <w:r>
        <w:tab/>
      </w:r>
      <w:r>
        <w:tab/>
      </w:r>
      <w:bookmarkStart w:id="18" w:name="_Toc183867001"/>
      <w:r>
        <w:t>2.2.5 Analyse de la stationnarité</w:t>
      </w:r>
      <w:bookmarkEnd w:id="18"/>
    </w:p>
    <w:p w:rsidR="004110FF" w:rsidRDefault="004110FF" w:rsidP="004110FF"/>
    <w:p w:rsidR="004110FF" w:rsidRPr="004110FF" w:rsidRDefault="004110FF" w:rsidP="004110FF">
      <w:pPr>
        <w:jc w:val="both"/>
        <w:rPr>
          <w:rFonts w:ascii="Times New Roman" w:hAnsi="Times New Roman" w:cs="Times New Roman"/>
        </w:rPr>
      </w:pPr>
      <w:r>
        <w:tab/>
      </w:r>
      <w:r w:rsidRPr="004110FF">
        <w:rPr>
          <w:rFonts w:ascii="Times New Roman" w:hAnsi="Times New Roman" w:cs="Times New Roman"/>
        </w:rPr>
        <w:t>Le test de Dickey-Fuller augmenté (ADF) est utilisé pour déterminer si une série temporelle est stationnaire ou non, c’est-à-dire si la série présente une tendance au fil du temps.</w:t>
      </w:r>
    </w:p>
    <w:p w:rsidR="00711E4B" w:rsidRDefault="00711E4B" w:rsidP="00711E4B">
      <w:pPr>
        <w:jc w:val="both"/>
        <w:rPr>
          <w:rFonts w:ascii="Times New Roman" w:hAnsi="Times New Roman" w:cs="Times New Roman"/>
        </w:rPr>
      </w:pPr>
      <w:r w:rsidRPr="004110FF">
        <w:rPr>
          <w:rFonts w:ascii="Times New Roman" w:hAnsi="Times New Roman" w:cs="Times New Roman"/>
        </w:rPr>
        <w:tab/>
      </w:r>
      <w:r w:rsidRPr="004110FF">
        <w:rPr>
          <w:rFonts w:ascii="Times New Roman" w:hAnsi="Times New Roman" w:cs="Times New Roman"/>
        </w:rPr>
        <w:tab/>
      </w:r>
    </w:p>
    <w:p w:rsidR="004110FF" w:rsidRDefault="004110FF" w:rsidP="004110FF">
      <w:pPr>
        <w:jc w:val="center"/>
        <w:rPr>
          <w:rFonts w:ascii="Times New Roman" w:hAnsi="Times New Roman" w:cs="Times New Roman"/>
        </w:rPr>
      </w:pPr>
      <w:r>
        <w:rPr>
          <w:noProof/>
        </w:rPr>
        <w:drawing>
          <wp:inline distT="0" distB="0" distL="0" distR="0" wp14:anchorId="24F39D2C" wp14:editId="5FDABEF7">
            <wp:extent cx="42005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0525" cy="1238250"/>
                    </a:xfrm>
                    <a:prstGeom prst="rect">
                      <a:avLst/>
                    </a:prstGeom>
                  </pic:spPr>
                </pic:pic>
              </a:graphicData>
            </a:graphic>
          </wp:inline>
        </w:drawing>
      </w:r>
    </w:p>
    <w:p w:rsidR="004110FF" w:rsidRDefault="004110FF" w:rsidP="004110FF">
      <w:pPr>
        <w:jc w:val="center"/>
        <w:rPr>
          <w:rFonts w:ascii="Times New Roman" w:hAnsi="Times New Roman" w:cs="Times New Roman"/>
        </w:rPr>
      </w:pPr>
    </w:p>
    <w:p w:rsidR="004110FF" w:rsidRPr="004110FF" w:rsidRDefault="004110FF" w:rsidP="004110FF">
      <w:pPr>
        <w:jc w:val="both"/>
        <w:rPr>
          <w:rFonts w:ascii="Times New Roman" w:hAnsi="Times New Roman" w:cs="Times New Roman"/>
        </w:rPr>
      </w:pPr>
      <w:r w:rsidRPr="004110FF">
        <w:rPr>
          <w:rFonts w:ascii="Times New Roman" w:hAnsi="Times New Roman" w:cs="Times New Roman"/>
        </w:rPr>
        <w:lastRenderedPageBreak/>
        <w:t>Valeur de Dickey-Fuller : -10.</w:t>
      </w:r>
      <w:r>
        <w:rPr>
          <w:rFonts w:ascii="Times New Roman" w:hAnsi="Times New Roman" w:cs="Times New Roman"/>
        </w:rPr>
        <w:t>751</w:t>
      </w:r>
      <w:r w:rsidRPr="004110FF">
        <w:rPr>
          <w:rFonts w:ascii="Times New Roman" w:hAnsi="Times New Roman" w:cs="Times New Roman"/>
        </w:rPr>
        <w:t xml:space="preserve">. Cette statistique est négative, ce qui est un bon indicateur. Plus cette valeur est négative, plus la preuve contre l'hypothèse nulle (la présence d'une racine unitaire, indiquant une non-stationnarité) est forte. </w:t>
      </w:r>
    </w:p>
    <w:p w:rsidR="004110FF" w:rsidRPr="004110FF" w:rsidRDefault="004110FF" w:rsidP="004110FF">
      <w:pPr>
        <w:jc w:val="both"/>
        <w:rPr>
          <w:rFonts w:ascii="Times New Roman" w:hAnsi="Times New Roman" w:cs="Times New Roman"/>
        </w:rPr>
      </w:pPr>
      <w:r w:rsidRPr="004110FF">
        <w:rPr>
          <w:rFonts w:ascii="Times New Roman" w:hAnsi="Times New Roman" w:cs="Times New Roman"/>
        </w:rPr>
        <w:t xml:space="preserve">Ordre de retard (Lag </w:t>
      </w:r>
      <w:proofErr w:type="spellStart"/>
      <w:r w:rsidRPr="004110FF">
        <w:rPr>
          <w:rFonts w:ascii="Times New Roman" w:hAnsi="Times New Roman" w:cs="Times New Roman"/>
        </w:rPr>
        <w:t>order</w:t>
      </w:r>
      <w:proofErr w:type="spellEnd"/>
      <w:r w:rsidRPr="004110FF">
        <w:rPr>
          <w:rFonts w:ascii="Times New Roman" w:hAnsi="Times New Roman" w:cs="Times New Roman"/>
        </w:rPr>
        <w:t xml:space="preserve">) : 4. Cela indique que le test a utilisé 4 retards dans la construction de l'équation de test ADF pour la série temporelle, ce qui correspond au nombre de périodes prises en compte pour calculer la corrélation dans la série. </w:t>
      </w:r>
    </w:p>
    <w:p w:rsidR="004110FF" w:rsidRPr="004110FF" w:rsidRDefault="004110FF" w:rsidP="004110FF">
      <w:pPr>
        <w:jc w:val="both"/>
        <w:rPr>
          <w:rFonts w:ascii="Times New Roman" w:hAnsi="Times New Roman" w:cs="Times New Roman"/>
        </w:rPr>
      </w:pPr>
      <w:r w:rsidRPr="004110FF">
        <w:rPr>
          <w:rFonts w:ascii="Times New Roman" w:hAnsi="Times New Roman" w:cs="Times New Roman"/>
        </w:rPr>
        <w:t>Valeur-</w:t>
      </w:r>
      <w:proofErr w:type="gramStart"/>
      <w:r w:rsidRPr="004110FF">
        <w:rPr>
          <w:rFonts w:ascii="Times New Roman" w:hAnsi="Times New Roman" w:cs="Times New Roman"/>
        </w:rPr>
        <w:t>p:</w:t>
      </w:r>
      <w:proofErr w:type="gramEnd"/>
      <w:r w:rsidRPr="004110FF">
        <w:rPr>
          <w:rFonts w:ascii="Times New Roman" w:hAnsi="Times New Roman" w:cs="Times New Roman"/>
        </w:rPr>
        <w:t xml:space="preserve"> 0.01. En statistiques, la valeur-p est utilisée pour déterminer la signification statistique du résultat du test. Une valeur-p inférieure à un seuil (généralement 0.05) indique que vous pouvez rejeter l'hypothèse nulle. Dans ce cas, une valeur-p de 0.01 suggère que vous pouvez rejeter l'hypothèse de non-stationnarité avec une confiance de 99 %. </w:t>
      </w:r>
    </w:p>
    <w:p w:rsidR="004110FF" w:rsidRPr="004110FF" w:rsidRDefault="004110FF" w:rsidP="004110FF">
      <w:pPr>
        <w:jc w:val="both"/>
        <w:rPr>
          <w:rFonts w:ascii="Times New Roman" w:hAnsi="Times New Roman" w:cs="Times New Roman"/>
        </w:rPr>
      </w:pPr>
      <w:r w:rsidRPr="004110FF">
        <w:rPr>
          <w:rFonts w:ascii="Times New Roman" w:hAnsi="Times New Roman" w:cs="Times New Roman"/>
        </w:rPr>
        <w:t xml:space="preserve">Hypothèse alternative : stationnaire. Le test ADF a une hypothèse alternative selon laquelle la série est stationnaire. Le message d'avertissement indique que la valeur-p réelle est encore plus petite que la valeur imprimée, renforçant l'évidence contre l'hypothèse nulle. </w:t>
      </w:r>
    </w:p>
    <w:p w:rsidR="004110FF" w:rsidRDefault="004110FF" w:rsidP="004110FF">
      <w:pPr>
        <w:jc w:val="both"/>
        <w:rPr>
          <w:rFonts w:ascii="Times New Roman" w:hAnsi="Times New Roman" w:cs="Times New Roman"/>
        </w:rPr>
      </w:pPr>
      <w:r w:rsidRPr="004110FF">
        <w:rPr>
          <w:rFonts w:ascii="Times New Roman" w:hAnsi="Times New Roman" w:cs="Times New Roman"/>
        </w:rPr>
        <w:t>En conclusion, le résultat du test ADF suggère fortement que la série temporelle est stationnaire. Cela signifie que la série temporelle n'a pas de tendance ou de modèle autorégressif intégré, ce qui est une propriété souhaitable lors de l'utilisation de modèles de prévision tels que ARIMA. Cela signifie également que la série temporelle est appropriée pour une analyse plus approfondie et le développement de modèles prédictifs sans nécessiter de différenciation pour rendre la série stationnaire.</w:t>
      </w:r>
    </w:p>
    <w:p w:rsidR="009C6996" w:rsidRDefault="009C6996" w:rsidP="004110FF">
      <w:pPr>
        <w:jc w:val="both"/>
        <w:rPr>
          <w:rFonts w:ascii="Times New Roman" w:hAnsi="Times New Roman" w:cs="Times New Roman"/>
        </w:rPr>
      </w:pPr>
    </w:p>
    <w:p w:rsidR="009C6996" w:rsidRDefault="009C6996" w:rsidP="009C6996">
      <w:pPr>
        <w:pStyle w:val="Heading2"/>
      </w:pPr>
      <w:r>
        <w:tab/>
      </w:r>
      <w:bookmarkStart w:id="19" w:name="_Toc183867002"/>
      <w:r>
        <w:t>2.3 Utilisation des Méthodes Stochastiques ARIMA et SAMIRA</w:t>
      </w:r>
      <w:bookmarkEnd w:id="19"/>
    </w:p>
    <w:p w:rsidR="009C6996" w:rsidRDefault="009C6996" w:rsidP="009C6996"/>
    <w:p w:rsidR="009C6996" w:rsidRDefault="002A0F00" w:rsidP="002A0F00">
      <w:pPr>
        <w:pStyle w:val="Heading3"/>
      </w:pPr>
      <w:r>
        <w:tab/>
      </w:r>
      <w:r>
        <w:tab/>
      </w:r>
      <w:bookmarkStart w:id="20" w:name="_Toc183867003"/>
      <w:r>
        <w:t xml:space="preserve">2.3.1 </w:t>
      </w:r>
      <w:proofErr w:type="spellStart"/>
      <w:r>
        <w:t>Stationnarisation</w:t>
      </w:r>
      <w:proofErr w:type="spellEnd"/>
      <w:r>
        <w:t xml:space="preserve"> éventuelle de la série pour la ramener à un processus stationnaire</w:t>
      </w:r>
      <w:bookmarkEnd w:id="20"/>
    </w:p>
    <w:p w:rsidR="002A0F00" w:rsidRDefault="002A0F00" w:rsidP="002A0F00"/>
    <w:p w:rsidR="002A0F00" w:rsidRDefault="004823A3" w:rsidP="004823A3">
      <w:pPr>
        <w:jc w:val="center"/>
      </w:pPr>
      <w:r>
        <w:rPr>
          <w:noProof/>
        </w:rPr>
        <w:drawing>
          <wp:inline distT="0" distB="0" distL="0" distR="0" wp14:anchorId="66005051" wp14:editId="2D719410">
            <wp:extent cx="398145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1450" cy="323850"/>
                    </a:xfrm>
                    <a:prstGeom prst="rect">
                      <a:avLst/>
                    </a:prstGeom>
                  </pic:spPr>
                </pic:pic>
              </a:graphicData>
            </a:graphic>
          </wp:inline>
        </w:drawing>
      </w:r>
    </w:p>
    <w:p w:rsidR="002A762A" w:rsidRDefault="002A762A" w:rsidP="004823A3">
      <w:pPr>
        <w:jc w:val="center"/>
      </w:pPr>
    </w:p>
    <w:p w:rsidR="002A762A" w:rsidRDefault="002A762A" w:rsidP="002A762A">
      <w:pPr>
        <w:ind w:firstLine="708"/>
        <w:jc w:val="both"/>
        <w:rPr>
          <w:rFonts w:ascii="Times New Roman" w:hAnsi="Times New Roman" w:cs="Times New Roman"/>
        </w:rPr>
      </w:pPr>
      <w:r w:rsidRPr="002A762A">
        <w:rPr>
          <w:rFonts w:ascii="Times New Roman" w:hAnsi="Times New Roman" w:cs="Times New Roman"/>
        </w:rPr>
        <w:t>La plupart des modèles ARIMA nécessitent une série stationnaire (statistiques constantes au cours du temps). Pour vérifier cela, on applique le test ADF (</w:t>
      </w:r>
      <w:proofErr w:type="spellStart"/>
      <w:r w:rsidRPr="002A762A">
        <w:rPr>
          <w:rFonts w:ascii="Times New Roman" w:hAnsi="Times New Roman" w:cs="Times New Roman"/>
        </w:rPr>
        <w:t>Augmented</w:t>
      </w:r>
      <w:proofErr w:type="spellEnd"/>
      <w:r w:rsidRPr="002A762A">
        <w:rPr>
          <w:rFonts w:ascii="Times New Roman" w:hAnsi="Times New Roman" w:cs="Times New Roman"/>
        </w:rPr>
        <w:t xml:space="preserve"> Dickey-Fuller).</w:t>
      </w:r>
      <w:r>
        <w:rPr>
          <w:rFonts w:ascii="Times New Roman" w:hAnsi="Times New Roman" w:cs="Times New Roman"/>
        </w:rPr>
        <w:t xml:space="preserve"> </w:t>
      </w:r>
      <w:r w:rsidRPr="002A762A">
        <w:rPr>
          <w:rFonts w:ascii="Times New Roman" w:hAnsi="Times New Roman" w:cs="Times New Roman"/>
        </w:rPr>
        <w:t>Si la p-value est &lt; 0.05 : La série est stationnaire, et aucune différenciation n’est nécessaire.</w:t>
      </w:r>
      <w:r>
        <w:rPr>
          <w:rFonts w:ascii="Times New Roman" w:hAnsi="Times New Roman" w:cs="Times New Roman"/>
        </w:rPr>
        <w:t xml:space="preserve"> </w:t>
      </w:r>
      <w:r w:rsidRPr="002A762A">
        <w:rPr>
          <w:rFonts w:ascii="Times New Roman" w:hAnsi="Times New Roman" w:cs="Times New Roman"/>
        </w:rPr>
        <w:t>Si la p-value est ≥ 0.05 : La série n’est pas stationnaire. Une différenciation est nécessaire pour supprimer la tendance.</w:t>
      </w:r>
      <w:r>
        <w:rPr>
          <w:rFonts w:ascii="Times New Roman" w:hAnsi="Times New Roman" w:cs="Times New Roman"/>
        </w:rPr>
        <w:t xml:space="preserve"> </w:t>
      </w:r>
      <w:r w:rsidRPr="002A762A">
        <w:rPr>
          <w:rFonts w:ascii="Times New Roman" w:hAnsi="Times New Roman" w:cs="Times New Roman"/>
        </w:rPr>
        <w:t>Dans notre cas,</w:t>
      </w:r>
      <w:r>
        <w:rPr>
          <w:rFonts w:ascii="Times New Roman" w:hAnsi="Times New Roman" w:cs="Times New Roman"/>
        </w:rPr>
        <w:t xml:space="preserve"> </w:t>
      </w:r>
      <w:r w:rsidRPr="002A762A">
        <w:rPr>
          <w:rFonts w:ascii="Times New Roman" w:hAnsi="Times New Roman" w:cs="Times New Roman"/>
        </w:rPr>
        <w:t>on obtient une p-value = 0.01 &lt; 0.05 donc ma série est bien stationnaire.</w:t>
      </w:r>
    </w:p>
    <w:p w:rsidR="002A762A" w:rsidRDefault="002A762A" w:rsidP="002A762A">
      <w:pPr>
        <w:jc w:val="both"/>
        <w:rPr>
          <w:rFonts w:ascii="Times New Roman" w:hAnsi="Times New Roman" w:cs="Times New Roman"/>
        </w:rPr>
      </w:pPr>
    </w:p>
    <w:p w:rsidR="002A762A" w:rsidRDefault="002A762A" w:rsidP="002A762A">
      <w:pPr>
        <w:jc w:val="center"/>
        <w:rPr>
          <w:rFonts w:ascii="Times New Roman" w:hAnsi="Times New Roman" w:cs="Times New Roman"/>
        </w:rPr>
      </w:pPr>
      <w:r>
        <w:rPr>
          <w:noProof/>
        </w:rPr>
        <w:lastRenderedPageBreak/>
        <w:drawing>
          <wp:inline distT="0" distB="0" distL="0" distR="0" wp14:anchorId="31550C9A" wp14:editId="44874705">
            <wp:extent cx="5505450" cy="1314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450" cy="1314450"/>
                    </a:xfrm>
                    <a:prstGeom prst="rect">
                      <a:avLst/>
                    </a:prstGeom>
                  </pic:spPr>
                </pic:pic>
              </a:graphicData>
            </a:graphic>
          </wp:inline>
        </w:drawing>
      </w:r>
    </w:p>
    <w:p w:rsidR="002A762A" w:rsidRDefault="002A762A" w:rsidP="002A762A">
      <w:pPr>
        <w:jc w:val="both"/>
        <w:rPr>
          <w:rFonts w:ascii="Times New Roman" w:hAnsi="Times New Roman" w:cs="Times New Roman"/>
        </w:rPr>
      </w:pPr>
      <w:r>
        <w:rPr>
          <w:rFonts w:ascii="Times New Roman" w:hAnsi="Times New Roman" w:cs="Times New Roman"/>
        </w:rPr>
        <w:tab/>
      </w:r>
    </w:p>
    <w:p w:rsidR="002A762A" w:rsidRDefault="002A762A" w:rsidP="002A762A">
      <w:pPr>
        <w:jc w:val="both"/>
        <w:rPr>
          <w:rFonts w:ascii="Times New Roman" w:hAnsi="Times New Roman" w:cs="Times New Roman"/>
        </w:rPr>
      </w:pPr>
      <w:r>
        <w:rPr>
          <w:rFonts w:ascii="Times New Roman" w:hAnsi="Times New Roman" w:cs="Times New Roman"/>
        </w:rPr>
        <w:tab/>
        <w:t>Cette partie du code aurait réalisé une différenciation sur la série temporelle si cette dernière possédait une p-value &gt; 0.05.</w:t>
      </w:r>
    </w:p>
    <w:p w:rsidR="00BC1CA1" w:rsidRDefault="00BC1CA1" w:rsidP="002A762A">
      <w:pPr>
        <w:jc w:val="both"/>
        <w:rPr>
          <w:rFonts w:ascii="Times New Roman" w:hAnsi="Times New Roman" w:cs="Times New Roman"/>
        </w:rPr>
      </w:pPr>
    </w:p>
    <w:p w:rsidR="00BC1CA1" w:rsidRDefault="00BC1CA1" w:rsidP="00BC1CA1">
      <w:pPr>
        <w:pStyle w:val="Heading3"/>
      </w:pPr>
      <w:r>
        <w:tab/>
      </w:r>
      <w:r>
        <w:tab/>
      </w:r>
      <w:bookmarkStart w:id="21" w:name="_Toc183867004"/>
      <w:r>
        <w:t>2.3.2 Identification a priori de modèles potentiels</w:t>
      </w:r>
      <w:bookmarkEnd w:id="21"/>
    </w:p>
    <w:p w:rsidR="00BC1CA1" w:rsidRDefault="00BC1CA1" w:rsidP="00BC1CA1"/>
    <w:p w:rsidR="00C5486D" w:rsidRPr="005B1458" w:rsidRDefault="00BC1CA1" w:rsidP="001C54A8">
      <w:pPr>
        <w:jc w:val="both"/>
        <w:rPr>
          <w:rFonts w:ascii="Times New Roman" w:hAnsi="Times New Roman" w:cs="Times New Roman"/>
        </w:rPr>
      </w:pPr>
      <w:r>
        <w:tab/>
      </w:r>
      <w:r w:rsidR="00C5486D" w:rsidRPr="005B1458">
        <w:rPr>
          <w:rFonts w:ascii="Times New Roman" w:hAnsi="Times New Roman" w:cs="Times New Roman"/>
        </w:rPr>
        <w:t>L'objectif est de déterminer les paramètres (p, d, q) pour le modèle ARIMA à l'aide des graphiques ACF (fonction d'autocorrélation) et PACF (fonction d'autocorrélation partielle)</w:t>
      </w:r>
    </w:p>
    <w:p w:rsidR="00C5486D" w:rsidRPr="005B1458" w:rsidRDefault="00C5486D" w:rsidP="001C54A8">
      <w:pPr>
        <w:jc w:val="both"/>
        <w:rPr>
          <w:rFonts w:ascii="Times New Roman" w:hAnsi="Times New Roman" w:cs="Times New Roman"/>
        </w:rPr>
      </w:pPr>
      <w:r w:rsidRPr="005B1458">
        <w:rPr>
          <w:rFonts w:ascii="Times New Roman" w:hAnsi="Times New Roman" w:cs="Times New Roman"/>
        </w:rPr>
        <w:t>L'ACF identifie le degré de dépendance entre observation. Si des pics significatifs décroissent</w:t>
      </w:r>
      <w:r w:rsidR="001C54A8">
        <w:rPr>
          <w:rFonts w:ascii="Times New Roman" w:hAnsi="Times New Roman" w:cs="Times New Roman"/>
        </w:rPr>
        <w:t xml:space="preserve"> </w:t>
      </w:r>
      <w:r w:rsidRPr="005B1458">
        <w:rPr>
          <w:rFonts w:ascii="Times New Roman" w:hAnsi="Times New Roman" w:cs="Times New Roman"/>
        </w:rPr>
        <w:t>lentement, cela peut indiquer un composant MA (</w:t>
      </w:r>
      <w:proofErr w:type="spellStart"/>
      <w:r w:rsidRPr="005B1458">
        <w:rPr>
          <w:rFonts w:ascii="Times New Roman" w:hAnsi="Times New Roman" w:cs="Times New Roman"/>
        </w:rPr>
        <w:t>moving</w:t>
      </w:r>
      <w:proofErr w:type="spellEnd"/>
      <w:r w:rsidRPr="005B1458">
        <w:rPr>
          <w:rFonts w:ascii="Times New Roman" w:hAnsi="Times New Roman" w:cs="Times New Roman"/>
        </w:rPr>
        <w:t xml:space="preserve"> </w:t>
      </w:r>
      <w:proofErr w:type="spellStart"/>
      <w:r w:rsidRPr="005B1458">
        <w:rPr>
          <w:rFonts w:ascii="Times New Roman" w:hAnsi="Times New Roman" w:cs="Times New Roman"/>
        </w:rPr>
        <w:t>average</w:t>
      </w:r>
      <w:proofErr w:type="spellEnd"/>
      <w:r w:rsidRPr="005B1458">
        <w:rPr>
          <w:rFonts w:ascii="Times New Roman" w:hAnsi="Times New Roman" w:cs="Times New Roman"/>
        </w:rPr>
        <w:t>).</w:t>
      </w:r>
    </w:p>
    <w:p w:rsidR="00C5486D" w:rsidRPr="005B1458" w:rsidRDefault="00C5486D" w:rsidP="001C54A8">
      <w:pPr>
        <w:jc w:val="both"/>
        <w:rPr>
          <w:rFonts w:ascii="Times New Roman" w:hAnsi="Times New Roman" w:cs="Times New Roman"/>
        </w:rPr>
      </w:pPr>
      <w:r w:rsidRPr="005B1458">
        <w:rPr>
          <w:rFonts w:ascii="Times New Roman" w:hAnsi="Times New Roman" w:cs="Times New Roman"/>
        </w:rPr>
        <w:t>Le PACF met en évidence les lags AR (</w:t>
      </w:r>
      <w:proofErr w:type="spellStart"/>
      <w:r w:rsidRPr="005B1458">
        <w:rPr>
          <w:rFonts w:ascii="Times New Roman" w:hAnsi="Times New Roman" w:cs="Times New Roman"/>
        </w:rPr>
        <w:t>auto-régressifs</w:t>
      </w:r>
      <w:proofErr w:type="spellEnd"/>
      <w:r w:rsidRPr="005B1458">
        <w:rPr>
          <w:rFonts w:ascii="Times New Roman" w:hAnsi="Times New Roman" w:cs="Times New Roman"/>
        </w:rPr>
        <w:t>). Des pics significatifs indiquent la valeur</w:t>
      </w:r>
      <w:r w:rsidR="001C54A8">
        <w:rPr>
          <w:rFonts w:ascii="Times New Roman" w:hAnsi="Times New Roman" w:cs="Times New Roman"/>
        </w:rPr>
        <w:t xml:space="preserve"> </w:t>
      </w:r>
      <w:r w:rsidRPr="005B1458">
        <w:rPr>
          <w:rFonts w:ascii="Times New Roman" w:hAnsi="Times New Roman" w:cs="Times New Roman"/>
        </w:rPr>
        <w:t>potentielle de p</w:t>
      </w:r>
    </w:p>
    <w:p w:rsidR="005B1458" w:rsidRDefault="00C5486D" w:rsidP="001C54A8">
      <w:pPr>
        <w:jc w:val="both"/>
        <w:rPr>
          <w:rFonts w:ascii="Times New Roman" w:hAnsi="Times New Roman" w:cs="Times New Roman"/>
        </w:rPr>
      </w:pPr>
      <w:proofErr w:type="gramStart"/>
      <w:r w:rsidRPr="005B1458">
        <w:rPr>
          <w:rFonts w:ascii="Times New Roman" w:hAnsi="Times New Roman" w:cs="Times New Roman"/>
        </w:rPr>
        <w:t>ARIMA(</w:t>
      </w:r>
      <w:proofErr w:type="gramEnd"/>
      <w:r w:rsidRPr="005B1458">
        <w:rPr>
          <w:rFonts w:ascii="Times New Roman" w:hAnsi="Times New Roman" w:cs="Times New Roman"/>
        </w:rPr>
        <w:t>p, d, q) :</w:t>
      </w:r>
    </w:p>
    <w:p w:rsidR="00C5486D" w:rsidRPr="005B1458" w:rsidRDefault="00C5486D" w:rsidP="001C54A8">
      <w:pPr>
        <w:jc w:val="both"/>
        <w:rPr>
          <w:rFonts w:ascii="Times New Roman" w:hAnsi="Times New Roman" w:cs="Times New Roman"/>
        </w:rPr>
      </w:pPr>
      <w:proofErr w:type="gramStart"/>
      <w:r w:rsidRPr="005B1458">
        <w:rPr>
          <w:rFonts w:ascii="Times New Roman" w:hAnsi="Times New Roman" w:cs="Times New Roman"/>
        </w:rPr>
        <w:t>p</w:t>
      </w:r>
      <w:proofErr w:type="gramEnd"/>
      <w:r w:rsidRPr="005B1458">
        <w:rPr>
          <w:rFonts w:ascii="Times New Roman" w:hAnsi="Times New Roman" w:cs="Times New Roman"/>
        </w:rPr>
        <w:t xml:space="preserve"> : L’ordre AR est déterminé par le nombre de lags significatifs dans le PACF.</w:t>
      </w:r>
    </w:p>
    <w:p w:rsidR="00C5486D" w:rsidRPr="005B1458" w:rsidRDefault="00C5486D" w:rsidP="001C54A8">
      <w:pPr>
        <w:jc w:val="both"/>
        <w:rPr>
          <w:rFonts w:ascii="Times New Roman" w:hAnsi="Times New Roman" w:cs="Times New Roman"/>
        </w:rPr>
      </w:pPr>
      <w:proofErr w:type="gramStart"/>
      <w:r w:rsidRPr="005B1458">
        <w:rPr>
          <w:rFonts w:ascii="Times New Roman" w:hAnsi="Times New Roman" w:cs="Times New Roman"/>
        </w:rPr>
        <w:t>q</w:t>
      </w:r>
      <w:proofErr w:type="gramEnd"/>
      <w:r w:rsidRPr="005B1458">
        <w:rPr>
          <w:rFonts w:ascii="Times New Roman" w:hAnsi="Times New Roman" w:cs="Times New Roman"/>
        </w:rPr>
        <w:t xml:space="preserve"> : L’ordre MA est déterminé par le nombre de lags significatifs dans l’ACF.</w:t>
      </w:r>
    </w:p>
    <w:p w:rsidR="00BC1CA1" w:rsidRDefault="00C5486D" w:rsidP="001C54A8">
      <w:pPr>
        <w:jc w:val="both"/>
        <w:rPr>
          <w:rFonts w:ascii="Times New Roman" w:hAnsi="Times New Roman" w:cs="Times New Roman"/>
        </w:rPr>
      </w:pPr>
      <w:proofErr w:type="gramStart"/>
      <w:r w:rsidRPr="005B1458">
        <w:rPr>
          <w:rFonts w:ascii="Times New Roman" w:hAnsi="Times New Roman" w:cs="Times New Roman"/>
        </w:rPr>
        <w:t>d</w:t>
      </w:r>
      <w:proofErr w:type="gramEnd"/>
      <w:r w:rsidRPr="005B1458">
        <w:rPr>
          <w:rFonts w:ascii="Times New Roman" w:hAnsi="Times New Roman" w:cs="Times New Roman"/>
        </w:rPr>
        <w:t xml:space="preserve"> : Déjà défini par le nombre de différenciations appliquées.</w:t>
      </w:r>
    </w:p>
    <w:p w:rsidR="005B1458" w:rsidRDefault="005B1458" w:rsidP="005B1458">
      <w:pPr>
        <w:rPr>
          <w:rFonts w:ascii="Times New Roman" w:hAnsi="Times New Roman" w:cs="Times New Roman"/>
        </w:rPr>
      </w:pPr>
    </w:p>
    <w:p w:rsidR="005B1458" w:rsidRDefault="005B1458" w:rsidP="005B1458">
      <w:pPr>
        <w:jc w:val="center"/>
        <w:rPr>
          <w:rFonts w:ascii="Times New Roman" w:hAnsi="Times New Roman" w:cs="Times New Roman"/>
        </w:rPr>
      </w:pPr>
      <w:r>
        <w:rPr>
          <w:noProof/>
        </w:rPr>
        <w:drawing>
          <wp:inline distT="0" distB="0" distL="0" distR="0" wp14:anchorId="47887BBC" wp14:editId="2C61C298">
            <wp:extent cx="3343275" cy="254567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3155" cy="2553198"/>
                    </a:xfrm>
                    <a:prstGeom prst="rect">
                      <a:avLst/>
                    </a:prstGeom>
                  </pic:spPr>
                </pic:pic>
              </a:graphicData>
            </a:graphic>
          </wp:inline>
        </w:drawing>
      </w:r>
    </w:p>
    <w:p w:rsidR="005B1458" w:rsidRDefault="005B1458" w:rsidP="005B1458">
      <w:pPr>
        <w:jc w:val="center"/>
        <w:rPr>
          <w:rFonts w:ascii="Times New Roman" w:hAnsi="Times New Roman" w:cs="Times New Roman"/>
        </w:rPr>
      </w:pPr>
      <w:r>
        <w:rPr>
          <w:noProof/>
        </w:rPr>
        <w:lastRenderedPageBreak/>
        <w:drawing>
          <wp:inline distT="0" distB="0" distL="0" distR="0" wp14:anchorId="44942021" wp14:editId="7C95C4C1">
            <wp:extent cx="3486150" cy="26168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18668" cy="2641256"/>
                    </a:xfrm>
                    <a:prstGeom prst="rect">
                      <a:avLst/>
                    </a:prstGeom>
                  </pic:spPr>
                </pic:pic>
              </a:graphicData>
            </a:graphic>
          </wp:inline>
        </w:drawing>
      </w:r>
    </w:p>
    <w:p w:rsidR="005B1458" w:rsidRPr="005B1458" w:rsidRDefault="000B0C4B" w:rsidP="001C54A8">
      <w:pPr>
        <w:jc w:val="both"/>
        <w:rPr>
          <w:rFonts w:ascii="Times New Roman" w:hAnsi="Times New Roman" w:cs="Times New Roman"/>
        </w:rPr>
      </w:pPr>
      <w:r>
        <w:rPr>
          <w:rFonts w:ascii="Times New Roman" w:hAnsi="Times New Roman" w:cs="Times New Roman"/>
        </w:rPr>
        <w:t>Je</w:t>
      </w:r>
      <w:r w:rsidR="005B1458">
        <w:rPr>
          <w:rFonts w:ascii="Times New Roman" w:hAnsi="Times New Roman" w:cs="Times New Roman"/>
        </w:rPr>
        <w:t xml:space="preserve"> réalise une étude détaillée des résultats pour choisir un modèle potentiel pour </w:t>
      </w:r>
      <w:r>
        <w:rPr>
          <w:rFonts w:ascii="Times New Roman" w:hAnsi="Times New Roman" w:cs="Times New Roman"/>
        </w:rPr>
        <w:t>ma</w:t>
      </w:r>
      <w:r w:rsidR="005B1458">
        <w:rPr>
          <w:rFonts w:ascii="Times New Roman" w:hAnsi="Times New Roman" w:cs="Times New Roman"/>
        </w:rPr>
        <w:t xml:space="preserve"> série temporelle.</w:t>
      </w:r>
    </w:p>
    <w:p w:rsidR="000B0C4B" w:rsidRDefault="005B1458" w:rsidP="000B0C4B">
      <w:pPr>
        <w:pStyle w:val="NoSpacing"/>
        <w:jc w:val="both"/>
        <w:rPr>
          <w:rFonts w:ascii="Times New Roman" w:hAnsi="Times New Roman" w:cs="Times New Roman"/>
        </w:rPr>
      </w:pPr>
      <w:r w:rsidRPr="005B1458">
        <w:rPr>
          <w:rFonts w:ascii="Times New Roman" w:hAnsi="Times New Roman" w:cs="Times New Roman"/>
        </w:rPr>
        <w:t>ACF (</w:t>
      </w:r>
      <w:proofErr w:type="spellStart"/>
      <w:r w:rsidRPr="005B1458">
        <w:rPr>
          <w:rFonts w:ascii="Times New Roman" w:hAnsi="Times New Roman" w:cs="Times New Roman"/>
        </w:rPr>
        <w:t>Autocorrelation</w:t>
      </w:r>
      <w:proofErr w:type="spellEnd"/>
      <w:r w:rsidRPr="005B1458">
        <w:rPr>
          <w:rFonts w:ascii="Times New Roman" w:hAnsi="Times New Roman" w:cs="Times New Roman"/>
        </w:rPr>
        <w:t xml:space="preserve"> </w:t>
      </w:r>
      <w:proofErr w:type="spellStart"/>
      <w:r w:rsidRPr="005B1458">
        <w:rPr>
          <w:rFonts w:ascii="Times New Roman" w:hAnsi="Times New Roman" w:cs="Times New Roman"/>
        </w:rPr>
        <w:t>Function</w:t>
      </w:r>
      <w:proofErr w:type="spellEnd"/>
      <w:r w:rsidRPr="005B1458">
        <w:rPr>
          <w:rFonts w:ascii="Times New Roman" w:hAnsi="Times New Roman" w:cs="Times New Roman"/>
        </w:rPr>
        <w:t>)</w:t>
      </w:r>
    </w:p>
    <w:p w:rsidR="000B0C4B" w:rsidRDefault="000B0C4B" w:rsidP="000B0C4B">
      <w:pPr>
        <w:pStyle w:val="NoSpacing"/>
        <w:jc w:val="both"/>
        <w:rPr>
          <w:rFonts w:ascii="Times New Roman" w:hAnsi="Times New Roman" w:cs="Times New Roman"/>
        </w:rPr>
      </w:pPr>
    </w:p>
    <w:p w:rsidR="005B1458" w:rsidRPr="005B1458" w:rsidRDefault="005B1458" w:rsidP="000B0C4B">
      <w:pPr>
        <w:pStyle w:val="NoSpacing"/>
        <w:jc w:val="both"/>
        <w:rPr>
          <w:rFonts w:ascii="Times New Roman" w:hAnsi="Times New Roman" w:cs="Times New Roman"/>
        </w:rPr>
      </w:pPr>
      <w:r w:rsidRPr="005B1458">
        <w:rPr>
          <w:rFonts w:ascii="Times New Roman" w:hAnsi="Times New Roman" w:cs="Times New Roman"/>
        </w:rPr>
        <w:t>Le graphique de l'ACF montre les corrélations entre la série temporelle et ses lags successifs.</w:t>
      </w:r>
    </w:p>
    <w:p w:rsid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Interprétation :</w:t>
      </w:r>
    </w:p>
    <w:p w:rsid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Les premiers lags présentent des corrélations significatives (valeurs au-delà des bandes bleues).</w:t>
      </w: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 xml:space="preserve">Les corrélations semblent décroître lentement, ce qui pourrait indiquer la présence d’un composant MA (Moving </w:t>
      </w:r>
      <w:proofErr w:type="spellStart"/>
      <w:r w:rsidRPr="005B1458">
        <w:rPr>
          <w:rFonts w:ascii="Times New Roman" w:hAnsi="Times New Roman" w:cs="Times New Roman"/>
        </w:rPr>
        <w:t>Average</w:t>
      </w:r>
      <w:proofErr w:type="spellEnd"/>
      <w:r w:rsidRPr="005B1458">
        <w:rPr>
          <w:rFonts w:ascii="Times New Roman" w:hAnsi="Times New Roman" w:cs="Times New Roman"/>
        </w:rPr>
        <w:t>). Le nombre de lags significatifs avant que la corrélation ne devienne insignifiante suggère la valeur potentielle de q.</w:t>
      </w:r>
    </w:p>
    <w:p w:rsidR="005B1458" w:rsidRP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 xml:space="preserve">PACF (Partial </w:t>
      </w:r>
      <w:proofErr w:type="spellStart"/>
      <w:r w:rsidRPr="005B1458">
        <w:rPr>
          <w:rFonts w:ascii="Times New Roman" w:hAnsi="Times New Roman" w:cs="Times New Roman"/>
        </w:rPr>
        <w:t>Autocorrelation</w:t>
      </w:r>
      <w:proofErr w:type="spellEnd"/>
      <w:r w:rsidRPr="005B1458">
        <w:rPr>
          <w:rFonts w:ascii="Times New Roman" w:hAnsi="Times New Roman" w:cs="Times New Roman"/>
        </w:rPr>
        <w:t xml:space="preserve"> </w:t>
      </w:r>
      <w:proofErr w:type="spellStart"/>
      <w:r w:rsidRPr="005B1458">
        <w:rPr>
          <w:rFonts w:ascii="Times New Roman" w:hAnsi="Times New Roman" w:cs="Times New Roman"/>
        </w:rPr>
        <w:t>Function</w:t>
      </w:r>
      <w:proofErr w:type="spellEnd"/>
      <w:r w:rsidRPr="005B1458">
        <w:rPr>
          <w:rFonts w:ascii="Times New Roman" w:hAnsi="Times New Roman" w:cs="Times New Roman"/>
        </w:rPr>
        <w:t>)</w:t>
      </w:r>
    </w:p>
    <w:p w:rsidR="000B0C4B" w:rsidRDefault="000B0C4B" w:rsidP="000B0C4B">
      <w:pPr>
        <w:pStyle w:val="NoSpacing"/>
        <w:jc w:val="both"/>
        <w:rPr>
          <w:rFonts w:ascii="Times New Roman" w:hAnsi="Times New Roman" w:cs="Times New Roman"/>
        </w:rPr>
      </w:pPr>
    </w:p>
    <w:p w:rsidR="005B1458" w:rsidRPr="005B1458" w:rsidRDefault="005B1458" w:rsidP="000B0C4B">
      <w:pPr>
        <w:pStyle w:val="NoSpacing"/>
        <w:jc w:val="both"/>
        <w:rPr>
          <w:rFonts w:ascii="Times New Roman" w:hAnsi="Times New Roman" w:cs="Times New Roman"/>
        </w:rPr>
      </w:pPr>
      <w:r w:rsidRPr="005B1458">
        <w:rPr>
          <w:rFonts w:ascii="Times New Roman" w:hAnsi="Times New Roman" w:cs="Times New Roman"/>
        </w:rPr>
        <w:t>Le graphique de la PACF examine les corrélations partielles, en éliminant l'influence des lags intermédiaires.</w:t>
      </w:r>
    </w:p>
    <w:p w:rsid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Interprétation :</w:t>
      </w:r>
    </w:p>
    <w:p w:rsid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Le premier lag est significatif dans la PACF, mais les lags suivants deviennent rapidement insignifiants.</w:t>
      </w: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Cela suggère un processus AR (</w:t>
      </w:r>
      <w:proofErr w:type="spellStart"/>
      <w:r w:rsidRPr="005B1458">
        <w:rPr>
          <w:rFonts w:ascii="Times New Roman" w:hAnsi="Times New Roman" w:cs="Times New Roman"/>
        </w:rPr>
        <w:t>Auto-Regressive</w:t>
      </w:r>
      <w:proofErr w:type="spellEnd"/>
      <w:r w:rsidRPr="005B1458">
        <w:rPr>
          <w:rFonts w:ascii="Times New Roman" w:hAnsi="Times New Roman" w:cs="Times New Roman"/>
        </w:rPr>
        <w:t>) d'ordre 1, donc un potentiel p = 1.</w:t>
      </w:r>
    </w:p>
    <w:p w:rsidR="005B1458" w:rsidRPr="005B1458" w:rsidRDefault="005B1458" w:rsidP="001C54A8">
      <w:pPr>
        <w:pStyle w:val="NoSpacing"/>
        <w:jc w:val="both"/>
        <w:rPr>
          <w:rFonts w:ascii="Times New Roman" w:hAnsi="Times New Roman" w:cs="Times New Roman"/>
        </w:rPr>
      </w:pPr>
    </w:p>
    <w:p w:rsidR="005B1458" w:rsidRPr="005B1458" w:rsidRDefault="005B1458" w:rsidP="001C54A8">
      <w:pPr>
        <w:pStyle w:val="NoSpacing"/>
        <w:jc w:val="both"/>
        <w:rPr>
          <w:rFonts w:ascii="Times New Roman" w:hAnsi="Times New Roman" w:cs="Times New Roman"/>
        </w:rPr>
      </w:pPr>
      <w:r w:rsidRPr="005B1458">
        <w:rPr>
          <w:rFonts w:ascii="Times New Roman" w:hAnsi="Times New Roman" w:cs="Times New Roman"/>
        </w:rPr>
        <w:t>En combinant les analyses :</w:t>
      </w:r>
    </w:p>
    <w:p w:rsidR="005B1458" w:rsidRPr="005B1458" w:rsidRDefault="005B1458" w:rsidP="001C54A8">
      <w:pPr>
        <w:pStyle w:val="NoSpacing"/>
        <w:jc w:val="both"/>
        <w:rPr>
          <w:rFonts w:ascii="Times New Roman" w:hAnsi="Times New Roman" w:cs="Times New Roman"/>
        </w:rPr>
      </w:pPr>
      <w:proofErr w:type="gramStart"/>
      <w:r w:rsidRPr="005B1458">
        <w:rPr>
          <w:rFonts w:ascii="Times New Roman" w:hAnsi="Times New Roman" w:cs="Times New Roman"/>
        </w:rPr>
        <w:t>p</w:t>
      </w:r>
      <w:proofErr w:type="gramEnd"/>
      <w:r w:rsidRPr="005B1458">
        <w:rPr>
          <w:rFonts w:ascii="Times New Roman" w:hAnsi="Times New Roman" w:cs="Times New Roman"/>
        </w:rPr>
        <w:t>=1 (d'après la PACF).</w:t>
      </w:r>
    </w:p>
    <w:p w:rsidR="005B1458" w:rsidRPr="005B1458" w:rsidRDefault="005B1458" w:rsidP="001C54A8">
      <w:pPr>
        <w:pStyle w:val="NoSpacing"/>
        <w:jc w:val="both"/>
        <w:rPr>
          <w:rFonts w:ascii="Times New Roman" w:hAnsi="Times New Roman" w:cs="Times New Roman"/>
        </w:rPr>
      </w:pPr>
      <w:proofErr w:type="gramStart"/>
      <w:r w:rsidRPr="005B1458">
        <w:rPr>
          <w:rFonts w:ascii="Times New Roman" w:hAnsi="Times New Roman" w:cs="Times New Roman"/>
        </w:rPr>
        <w:t>q</w:t>
      </w:r>
      <w:proofErr w:type="gramEnd"/>
      <w:r w:rsidRPr="005B1458">
        <w:rPr>
          <w:rFonts w:ascii="Times New Roman" w:hAnsi="Times New Roman" w:cs="Times New Roman"/>
        </w:rPr>
        <w:t>≈1 ou 2 (d'après l’ACF).</w:t>
      </w:r>
    </w:p>
    <w:p w:rsidR="005B1458" w:rsidRDefault="005B1458" w:rsidP="001C54A8">
      <w:pPr>
        <w:pStyle w:val="NoSpacing"/>
        <w:jc w:val="both"/>
        <w:rPr>
          <w:rFonts w:ascii="Times New Roman" w:hAnsi="Times New Roman" w:cs="Times New Roman"/>
        </w:rPr>
      </w:pPr>
      <w:proofErr w:type="gramStart"/>
      <w:r w:rsidRPr="005B1458">
        <w:rPr>
          <w:rFonts w:ascii="Times New Roman" w:hAnsi="Times New Roman" w:cs="Times New Roman"/>
        </w:rPr>
        <w:t>d</w:t>
      </w:r>
      <w:proofErr w:type="gramEnd"/>
      <w:r w:rsidRPr="005B1458">
        <w:rPr>
          <w:rFonts w:ascii="Times New Roman" w:hAnsi="Times New Roman" w:cs="Times New Roman"/>
        </w:rPr>
        <w:t>=0 car pas de différenciation</w:t>
      </w:r>
    </w:p>
    <w:p w:rsidR="00563B88" w:rsidRDefault="00563B88" w:rsidP="005B1458">
      <w:pPr>
        <w:pStyle w:val="NoSpacing"/>
        <w:rPr>
          <w:rFonts w:ascii="Times New Roman" w:hAnsi="Times New Roman" w:cs="Times New Roman"/>
        </w:rPr>
      </w:pPr>
    </w:p>
    <w:p w:rsidR="000B0C4B" w:rsidRDefault="000B0C4B" w:rsidP="005B1458">
      <w:pPr>
        <w:pStyle w:val="NoSpacing"/>
        <w:rPr>
          <w:rFonts w:ascii="Times New Roman" w:hAnsi="Times New Roman" w:cs="Times New Roman"/>
        </w:rPr>
      </w:pPr>
    </w:p>
    <w:p w:rsidR="000B0C4B" w:rsidRDefault="000B0C4B" w:rsidP="005B1458">
      <w:pPr>
        <w:pStyle w:val="NoSpacing"/>
        <w:rPr>
          <w:rFonts w:ascii="Times New Roman" w:hAnsi="Times New Roman" w:cs="Times New Roman"/>
        </w:rPr>
      </w:pPr>
    </w:p>
    <w:p w:rsidR="000B0C4B" w:rsidRDefault="000B0C4B" w:rsidP="005B1458">
      <w:pPr>
        <w:pStyle w:val="NoSpacing"/>
        <w:rPr>
          <w:rFonts w:ascii="Times New Roman" w:hAnsi="Times New Roman" w:cs="Times New Roman"/>
        </w:rPr>
      </w:pPr>
    </w:p>
    <w:p w:rsidR="000B0C4B" w:rsidRDefault="000B0C4B" w:rsidP="005B1458">
      <w:pPr>
        <w:pStyle w:val="NoSpacing"/>
        <w:rPr>
          <w:rFonts w:ascii="Times New Roman" w:hAnsi="Times New Roman" w:cs="Times New Roman"/>
        </w:rPr>
      </w:pPr>
    </w:p>
    <w:p w:rsidR="000B0C4B" w:rsidRDefault="000B0C4B" w:rsidP="005B1458">
      <w:pPr>
        <w:pStyle w:val="NoSpacing"/>
        <w:rPr>
          <w:rFonts w:ascii="Times New Roman" w:hAnsi="Times New Roman" w:cs="Times New Roman"/>
        </w:rPr>
      </w:pPr>
    </w:p>
    <w:p w:rsidR="00563B88" w:rsidRDefault="00563B88" w:rsidP="00563B88">
      <w:pPr>
        <w:pStyle w:val="Heading3"/>
      </w:pPr>
      <w:r>
        <w:lastRenderedPageBreak/>
        <w:tab/>
      </w:r>
      <w:r>
        <w:tab/>
      </w:r>
      <w:bookmarkStart w:id="22" w:name="_Toc183867005"/>
      <w:r>
        <w:t>2.3.3 Estimation des paramètres de ces modèles</w:t>
      </w:r>
      <w:bookmarkEnd w:id="22"/>
    </w:p>
    <w:p w:rsidR="00563B88" w:rsidRDefault="00563B88" w:rsidP="00563B88"/>
    <w:p w:rsidR="00FB481F" w:rsidRDefault="00FB481F" w:rsidP="00563B88"/>
    <w:p w:rsidR="00FB481F" w:rsidRDefault="00FB481F" w:rsidP="00FB481F">
      <w:pPr>
        <w:jc w:val="center"/>
      </w:pPr>
      <w:r>
        <w:rPr>
          <w:noProof/>
        </w:rPr>
        <w:drawing>
          <wp:inline distT="0" distB="0" distL="0" distR="0" wp14:anchorId="025F3C0E" wp14:editId="5822315E">
            <wp:extent cx="4543425" cy="3695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43425" cy="3695700"/>
                    </a:xfrm>
                    <a:prstGeom prst="rect">
                      <a:avLst/>
                    </a:prstGeom>
                  </pic:spPr>
                </pic:pic>
              </a:graphicData>
            </a:graphic>
          </wp:inline>
        </w:drawing>
      </w:r>
    </w:p>
    <w:p w:rsidR="00FB481F" w:rsidRDefault="00FB481F" w:rsidP="00FB481F">
      <w:pPr>
        <w:jc w:val="cente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Modèle </w:t>
      </w:r>
      <w:proofErr w:type="gramStart"/>
      <w:r w:rsidRPr="00FB481F">
        <w:rPr>
          <w:rFonts w:ascii="Times New Roman" w:hAnsi="Times New Roman" w:cs="Times New Roman"/>
        </w:rPr>
        <w:t>ARIMA(</w:t>
      </w:r>
      <w:proofErr w:type="gramEnd"/>
      <w:r w:rsidRPr="00FB481F">
        <w:rPr>
          <w:rFonts w:ascii="Times New Roman" w:hAnsi="Times New Roman" w:cs="Times New Roman"/>
        </w:rPr>
        <w:t>4,0,0)</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Structure :</w:t>
      </w:r>
    </w:p>
    <w:p w:rsidR="000B0C4B" w:rsidRDefault="000B0C4B"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ARIMA(</w:t>
      </w:r>
      <w:proofErr w:type="gramEnd"/>
      <w:r w:rsidRPr="00FB481F">
        <w:rPr>
          <w:rFonts w:ascii="Times New Roman" w:hAnsi="Times New Roman" w:cs="Times New Roman"/>
        </w:rPr>
        <w:t>4,0,0) signifie :</w:t>
      </w:r>
    </w:p>
    <w:p w:rsidR="00FB481F" w:rsidRP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p</w:t>
      </w:r>
      <w:proofErr w:type="gramEnd"/>
      <w:r w:rsidRPr="00FB481F">
        <w:rPr>
          <w:rFonts w:ascii="Times New Roman" w:hAnsi="Times New Roman" w:cs="Times New Roman"/>
        </w:rPr>
        <w:t xml:space="preserve">=4 : Il y a 4 termes </w:t>
      </w:r>
      <w:proofErr w:type="spellStart"/>
      <w:r w:rsidRPr="00FB481F">
        <w:rPr>
          <w:rFonts w:ascii="Times New Roman" w:hAnsi="Times New Roman" w:cs="Times New Roman"/>
        </w:rPr>
        <w:t>auto-régressifs</w:t>
      </w:r>
      <w:proofErr w:type="spellEnd"/>
      <w:r w:rsidRPr="00FB481F">
        <w:rPr>
          <w:rFonts w:ascii="Times New Roman" w:hAnsi="Times New Roman" w:cs="Times New Roman"/>
        </w:rPr>
        <w:t xml:space="preserve"> dans le modèle.</w:t>
      </w:r>
    </w:p>
    <w:p w:rsidR="00FB481F" w:rsidRP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d</w:t>
      </w:r>
      <w:proofErr w:type="gramEnd"/>
      <w:r w:rsidRPr="00FB481F">
        <w:rPr>
          <w:rFonts w:ascii="Times New Roman" w:hAnsi="Times New Roman" w:cs="Times New Roman"/>
        </w:rPr>
        <w:t xml:space="preserve">=0: Les données n’ont pas été différenciées (aucune transformation pour </w:t>
      </w:r>
      <w:proofErr w:type="spellStart"/>
      <w:r w:rsidRPr="00FB481F">
        <w:rPr>
          <w:rFonts w:ascii="Times New Roman" w:hAnsi="Times New Roman" w:cs="Times New Roman"/>
        </w:rPr>
        <w:t>stationnarisation</w:t>
      </w:r>
      <w:proofErr w:type="spellEnd"/>
      <w:r w:rsidRPr="00FB481F">
        <w:rPr>
          <w:rFonts w:ascii="Times New Roman" w:hAnsi="Times New Roman" w:cs="Times New Roman"/>
        </w:rPr>
        <w:t>).</w:t>
      </w:r>
    </w:p>
    <w:p w:rsidR="00FB481F" w:rsidRP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q</w:t>
      </w:r>
      <w:proofErr w:type="gramEnd"/>
      <w:r w:rsidRPr="00FB481F">
        <w:rPr>
          <w:rFonts w:ascii="Times New Roman" w:hAnsi="Times New Roman" w:cs="Times New Roman"/>
        </w:rPr>
        <w:t>=0 : Aucun terme de moyenne mobile (MA) n’est inclus.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Paramètres estimés :</w:t>
      </w:r>
    </w:p>
    <w:p w:rsidR="00FB481F" w:rsidRDefault="00FB481F" w:rsidP="001C54A8">
      <w:pPr>
        <w:pStyle w:val="NoSpacing"/>
        <w:jc w:val="both"/>
        <w:rPr>
          <w:rFonts w:ascii="Times New Roman" w:hAnsi="Times New Roman" w:cs="Times New Roman"/>
        </w:rPr>
      </w:pPr>
    </w:p>
    <w:p w:rsidR="00FB481F" w:rsidRDefault="00FB481F" w:rsidP="001C54A8">
      <w:pPr>
        <w:pStyle w:val="NoSpacing"/>
        <w:jc w:val="both"/>
        <w:rPr>
          <w:rFonts w:ascii="Times New Roman" w:hAnsi="Times New Roman" w:cs="Times New Roman"/>
        </w:rPr>
      </w:pPr>
      <w:r w:rsidRPr="00FB481F">
        <w:rPr>
          <w:rFonts w:ascii="Times New Roman" w:hAnsi="Times New Roman" w:cs="Times New Roman"/>
        </w:rPr>
        <w:t>Les coefficients AR (ϕ</w:t>
      </w:r>
      <w:r w:rsidRPr="000B0C4B">
        <w:rPr>
          <w:rFonts w:ascii="Times New Roman" w:hAnsi="Times New Roman" w:cs="Times New Roman"/>
          <w:vertAlign w:val="subscript"/>
        </w:rPr>
        <w:t>1</w:t>
      </w:r>
      <w:r w:rsidRPr="00FB481F">
        <w:rPr>
          <w:rFonts w:ascii="Times New Roman" w:hAnsi="Times New Roman" w:cs="Times New Roman"/>
        </w:rPr>
        <w:t>,</w:t>
      </w:r>
      <w:r w:rsidR="000B0C4B">
        <w:rPr>
          <w:rFonts w:ascii="Times New Roman" w:hAnsi="Times New Roman" w:cs="Times New Roman"/>
        </w:rPr>
        <w:t xml:space="preserve"> </w:t>
      </w:r>
      <w:r w:rsidRPr="00FB481F">
        <w:rPr>
          <w:rFonts w:ascii="Times New Roman" w:hAnsi="Times New Roman" w:cs="Times New Roman"/>
        </w:rPr>
        <w:t>ϕ</w:t>
      </w:r>
      <w:r w:rsidRPr="000B0C4B">
        <w:rPr>
          <w:rFonts w:ascii="Times New Roman" w:hAnsi="Times New Roman" w:cs="Times New Roman"/>
          <w:vertAlign w:val="subscript"/>
        </w:rPr>
        <w:t>2</w:t>
      </w:r>
      <w:r w:rsidRPr="00FB481F">
        <w:rPr>
          <w:rFonts w:ascii="Times New Roman" w:hAnsi="Times New Roman" w:cs="Times New Roman"/>
        </w:rPr>
        <w:t>,</w:t>
      </w:r>
      <w:r w:rsidR="000B0C4B">
        <w:rPr>
          <w:rFonts w:ascii="Times New Roman" w:hAnsi="Times New Roman" w:cs="Times New Roman"/>
        </w:rPr>
        <w:t xml:space="preserve"> </w:t>
      </w:r>
      <w:r w:rsidRPr="00FB481F">
        <w:rPr>
          <w:rFonts w:ascii="Times New Roman" w:hAnsi="Times New Roman" w:cs="Times New Roman"/>
        </w:rPr>
        <w:t>ϕ</w:t>
      </w:r>
      <w:r w:rsidRPr="000B0C4B">
        <w:rPr>
          <w:rFonts w:ascii="Times New Roman" w:hAnsi="Times New Roman" w:cs="Times New Roman"/>
          <w:vertAlign w:val="subscript"/>
        </w:rPr>
        <w:t>3</w:t>
      </w:r>
      <w:r w:rsidRPr="00FB481F">
        <w:rPr>
          <w:rFonts w:ascii="Times New Roman" w:hAnsi="Times New Roman" w:cs="Times New Roman"/>
        </w:rPr>
        <w:t>,</w:t>
      </w:r>
      <w:r w:rsidR="000B0C4B">
        <w:rPr>
          <w:rFonts w:ascii="Times New Roman" w:hAnsi="Times New Roman" w:cs="Times New Roman"/>
        </w:rPr>
        <w:t xml:space="preserve"> </w:t>
      </w:r>
      <w:r w:rsidRPr="00FB481F">
        <w:rPr>
          <w:rFonts w:ascii="Times New Roman" w:hAnsi="Times New Roman" w:cs="Times New Roman"/>
        </w:rPr>
        <w:t>ϕ</w:t>
      </w:r>
      <w:r w:rsidRPr="000B0C4B">
        <w:rPr>
          <w:rFonts w:ascii="Times New Roman" w:hAnsi="Times New Roman" w:cs="Times New Roman"/>
          <w:vertAlign w:val="subscript"/>
        </w:rPr>
        <w:t>4</w:t>
      </w:r>
      <w:r w:rsidRPr="00FB481F">
        <w:rPr>
          <w:rFonts w:ascii="Times New Roman" w:hAnsi="Times New Roman" w:cs="Times New Roman"/>
        </w:rPr>
        <w:t>​) :</w:t>
      </w:r>
    </w:p>
    <w:p w:rsidR="000B0C4B" w:rsidRPr="00FB481F" w:rsidRDefault="000B0C4B" w:rsidP="001C54A8">
      <w:pPr>
        <w:pStyle w:val="NoSpacing"/>
        <w:jc w:val="both"/>
        <w:rPr>
          <w:rFonts w:ascii="Times New Roman" w:hAnsi="Times New Roman" w:cs="Times New Roman"/>
        </w:rPr>
      </w:pPr>
    </w:p>
    <w:p w:rsid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ϕ</w:t>
      </w:r>
      <w:proofErr w:type="gramEnd"/>
      <w:r w:rsidRPr="000B0C4B">
        <w:rPr>
          <w:rFonts w:ascii="Times New Roman" w:hAnsi="Times New Roman" w:cs="Times New Roman"/>
          <w:vertAlign w:val="subscript"/>
        </w:rPr>
        <w:t>1</w:t>
      </w:r>
      <w:r w:rsidRPr="00FB481F">
        <w:rPr>
          <w:rFonts w:ascii="Times New Roman" w:hAnsi="Times New Roman" w:cs="Times New Roman"/>
        </w:rPr>
        <w:t>=0.7577, ϕ</w:t>
      </w:r>
      <w:r w:rsidRPr="000B0C4B">
        <w:rPr>
          <w:rFonts w:ascii="Times New Roman" w:hAnsi="Times New Roman" w:cs="Times New Roman"/>
          <w:vertAlign w:val="subscript"/>
        </w:rPr>
        <w:t>2</w:t>
      </w:r>
      <w:r w:rsidRPr="00FB481F">
        <w:rPr>
          <w:rFonts w:ascii="Times New Roman" w:hAnsi="Times New Roman" w:cs="Times New Roman"/>
        </w:rPr>
        <w:t>=−0.0250, ϕ</w:t>
      </w:r>
      <w:r w:rsidRPr="000B0C4B">
        <w:rPr>
          <w:rFonts w:ascii="Times New Roman" w:hAnsi="Times New Roman" w:cs="Times New Roman"/>
          <w:vertAlign w:val="subscript"/>
        </w:rPr>
        <w:t>3</w:t>
      </w:r>
      <w:r w:rsidRPr="00FB481F">
        <w:rPr>
          <w:rFonts w:ascii="Times New Roman" w:hAnsi="Times New Roman" w:cs="Times New Roman"/>
        </w:rPr>
        <w:t>=0.1735, ϕ4​=−0.6113.</w:t>
      </w:r>
    </w:p>
    <w:p w:rsidR="000B0C4B" w:rsidRDefault="000B0C4B"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Ces coefficients montrent des dépendances </w:t>
      </w:r>
      <w:proofErr w:type="spellStart"/>
      <w:r w:rsidRPr="00FB481F">
        <w:rPr>
          <w:rFonts w:ascii="Times New Roman" w:hAnsi="Times New Roman" w:cs="Times New Roman"/>
        </w:rPr>
        <w:t>auto-régressives</w:t>
      </w:r>
      <w:proofErr w:type="spellEnd"/>
      <w:r w:rsidRPr="00FB481F">
        <w:rPr>
          <w:rFonts w:ascii="Times New Roman" w:hAnsi="Times New Roman" w:cs="Times New Roman"/>
        </w:rPr>
        <w:t>. Le signe négatif de ϕ</w:t>
      </w:r>
      <w:r w:rsidRPr="000B0C4B">
        <w:rPr>
          <w:rFonts w:ascii="Times New Roman" w:hAnsi="Times New Roman" w:cs="Times New Roman"/>
          <w:vertAlign w:val="subscript"/>
        </w:rPr>
        <w:t>4</w:t>
      </w:r>
      <w:r w:rsidRPr="00FB481F">
        <w:rPr>
          <w:rFonts w:ascii="Times New Roman" w:hAnsi="Times New Roman" w:cs="Times New Roman"/>
        </w:rPr>
        <w:t>​ peut indiquer un effet oscillatoire à ce lag.</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La moyenne (μ=12.974</w:t>
      </w:r>
      <w:r w:rsidR="000B0C4B">
        <w:rPr>
          <w:rFonts w:ascii="Times New Roman" w:hAnsi="Times New Roman" w:cs="Times New Roman"/>
        </w:rPr>
        <w:t>1</w:t>
      </w:r>
      <w:r w:rsidRPr="00FB481F">
        <w:rPr>
          <w:rFonts w:ascii="Times New Roman" w:hAnsi="Times New Roman" w:cs="Times New Roman"/>
        </w:rPr>
        <w:t>) : C’est la moyenne de la série temporelle estimée.</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Qualité du modèle :</w:t>
      </w:r>
    </w:p>
    <w:p w:rsid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lastRenderedPageBreak/>
        <w:t>Sigma</w:t>
      </w:r>
      <w:r w:rsidR="000B0C4B">
        <w:rPr>
          <w:rFonts w:ascii="Times New Roman" w:hAnsi="Times New Roman" w:cs="Times New Roman"/>
        </w:rPr>
        <w:t>²</w:t>
      </w:r>
      <w:r w:rsidRPr="00FB481F">
        <w:rPr>
          <w:rFonts w:ascii="Times New Roman" w:hAnsi="Times New Roman" w:cs="Times New Roman"/>
        </w:rPr>
        <w:t xml:space="preserve"> = 3.556 : La variance des résidus. Plus cette valeur est faible, meilleur est l’ajustement.</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AIC = 409.91 : Critère d’information d’</w:t>
      </w:r>
      <w:proofErr w:type="spellStart"/>
      <w:r w:rsidRPr="00FB481F">
        <w:rPr>
          <w:rFonts w:ascii="Times New Roman" w:hAnsi="Times New Roman" w:cs="Times New Roman"/>
        </w:rPr>
        <w:t>Akaike</w:t>
      </w:r>
      <w:proofErr w:type="spellEnd"/>
      <w:r w:rsidRPr="00FB481F">
        <w:rPr>
          <w:rFonts w:ascii="Times New Roman" w:hAnsi="Times New Roman" w:cs="Times New Roman"/>
        </w:rPr>
        <w:t>. Un AIC plus faible indique un modèle plus adapté.</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BIC = 425.36 : Critère d’information bayésien. Plus faible que l'AIC, mais pénalise davantage les modèles complexes.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Modèle </w:t>
      </w:r>
      <w:proofErr w:type="gramStart"/>
      <w:r w:rsidRPr="00FB481F">
        <w:rPr>
          <w:rFonts w:ascii="Times New Roman" w:hAnsi="Times New Roman" w:cs="Times New Roman"/>
        </w:rPr>
        <w:t>SARIMA(</w:t>
      </w:r>
      <w:proofErr w:type="gramEnd"/>
      <w:r w:rsidRPr="00FB481F">
        <w:rPr>
          <w:rFonts w:ascii="Times New Roman" w:hAnsi="Times New Roman" w:cs="Times New Roman"/>
        </w:rPr>
        <w:t>0,0,0)(2,1,0)[12]</w:t>
      </w:r>
    </w:p>
    <w:p w:rsidR="000B0C4B" w:rsidRDefault="000B0C4B" w:rsidP="001C54A8">
      <w:pPr>
        <w:pStyle w:val="NoSpacing"/>
        <w:jc w:val="both"/>
        <w:rPr>
          <w:rFonts w:ascii="Times New Roman" w:hAnsi="Times New Roman" w:cs="Times New Roman"/>
        </w:rPr>
      </w:pP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Structure :</w:t>
      </w:r>
    </w:p>
    <w:p w:rsidR="00FB481F" w:rsidRPr="00FB481F" w:rsidRDefault="00FB481F" w:rsidP="001C54A8">
      <w:pPr>
        <w:pStyle w:val="NoSpacing"/>
        <w:jc w:val="both"/>
        <w:rPr>
          <w:rFonts w:ascii="Times New Roman" w:hAnsi="Times New Roman" w:cs="Times New Roman"/>
        </w:rPr>
      </w:pPr>
      <w:proofErr w:type="gramStart"/>
      <w:r w:rsidRPr="00FB481F">
        <w:rPr>
          <w:rFonts w:ascii="Times New Roman" w:hAnsi="Times New Roman" w:cs="Times New Roman"/>
        </w:rPr>
        <w:t>SARIMA(</w:t>
      </w:r>
      <w:proofErr w:type="gramEnd"/>
      <w:r w:rsidRPr="00FB481F">
        <w:rPr>
          <w:rFonts w:ascii="Times New Roman" w:hAnsi="Times New Roman" w:cs="Times New Roman"/>
        </w:rPr>
        <w:t>0,0,0)(2,1,0)[12] signifie :</w:t>
      </w:r>
    </w:p>
    <w:p w:rsidR="000B0C4B" w:rsidRDefault="000B0C4B"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w:t>
      </w:r>
      <w:proofErr w:type="spellStart"/>
      <w:proofErr w:type="gramStart"/>
      <w:r w:rsidRPr="00FB481F">
        <w:rPr>
          <w:rFonts w:ascii="Times New Roman" w:hAnsi="Times New Roman" w:cs="Times New Roman"/>
        </w:rPr>
        <w:t>p,d</w:t>
      </w:r>
      <w:proofErr w:type="gramEnd"/>
      <w:r w:rsidRPr="00FB481F">
        <w:rPr>
          <w:rFonts w:ascii="Times New Roman" w:hAnsi="Times New Roman" w:cs="Times New Roman"/>
        </w:rPr>
        <w:t>,q</w:t>
      </w:r>
      <w:proofErr w:type="spellEnd"/>
      <w:r w:rsidRPr="00FB481F">
        <w:rPr>
          <w:rFonts w:ascii="Times New Roman" w:hAnsi="Times New Roman" w:cs="Times New Roman"/>
        </w:rPr>
        <w:t>)=(0,0,0) : Aucun terme AR ou MA n’est inclus dans la partie non saisonnière.</w:t>
      </w:r>
    </w:p>
    <w:p w:rsidR="000B0C4B" w:rsidRDefault="000B0C4B" w:rsidP="001C54A8">
      <w:pPr>
        <w:pStyle w:val="NoSpacing"/>
        <w:jc w:val="both"/>
        <w:rPr>
          <w:rFonts w:ascii="Times New Roman" w:hAnsi="Times New Roman" w:cs="Times New Roman"/>
        </w:rPr>
      </w:pPr>
    </w:p>
    <w:p w:rsidR="00FB481F" w:rsidRPr="00FB481F" w:rsidRDefault="00C510B4" w:rsidP="001C54A8">
      <w:pPr>
        <w:pStyle w:val="NoSpacing"/>
        <w:jc w:val="both"/>
        <w:rPr>
          <w:rFonts w:ascii="Times New Roman" w:hAnsi="Times New Roman" w:cs="Times New Roman"/>
        </w:rPr>
      </w:pPr>
      <w:r>
        <w:rPr>
          <w:rFonts w:ascii="Times New Roman" w:hAnsi="Times New Roman" w:cs="Times New Roman"/>
        </w:rPr>
        <w:t>(</w:t>
      </w:r>
      <w:proofErr w:type="gramStart"/>
      <w:r w:rsidR="00FB481F" w:rsidRPr="00FB481F">
        <w:rPr>
          <w:rFonts w:ascii="Times New Roman" w:hAnsi="Times New Roman" w:cs="Times New Roman"/>
        </w:rPr>
        <w:t>P,D</w:t>
      </w:r>
      <w:proofErr w:type="gramEnd"/>
      <w:r w:rsidR="00FB481F" w:rsidRPr="00FB481F">
        <w:rPr>
          <w:rFonts w:ascii="Times New Roman" w:hAnsi="Times New Roman" w:cs="Times New Roman"/>
        </w:rPr>
        <w:t>,Q)[m]=(2,1,0)[12</w:t>
      </w:r>
      <w:r>
        <w:rPr>
          <w:rFonts w:ascii="Times New Roman" w:hAnsi="Times New Roman" w:cs="Times New Roman"/>
        </w:rPr>
        <w:t>]</w:t>
      </w:r>
      <w:r w:rsidR="00FB481F" w:rsidRPr="00FB481F">
        <w:rPr>
          <w:rFonts w:ascii="Times New Roman" w:hAnsi="Times New Roman" w:cs="Times New Roman"/>
        </w:rPr>
        <w:t>:</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 P=2 : Deux termes saisonniers </w:t>
      </w:r>
      <w:proofErr w:type="spellStart"/>
      <w:r w:rsidRPr="00FB481F">
        <w:rPr>
          <w:rFonts w:ascii="Times New Roman" w:hAnsi="Times New Roman" w:cs="Times New Roman"/>
        </w:rPr>
        <w:t>auto-régressifs</w:t>
      </w:r>
      <w:proofErr w:type="spellEnd"/>
      <w:r w:rsidRPr="00FB481F">
        <w:rPr>
          <w:rFonts w:ascii="Times New Roman" w:hAnsi="Times New Roman" w:cs="Times New Roman"/>
        </w:rPr>
        <w:t xml:space="preserve"> (SAR) sont inclus.</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 D=</w:t>
      </w:r>
      <w:r w:rsidR="00C510B4">
        <w:rPr>
          <w:rFonts w:ascii="Times New Roman" w:hAnsi="Times New Roman" w:cs="Times New Roman"/>
        </w:rPr>
        <w:t>1</w:t>
      </w:r>
      <w:r w:rsidRPr="00FB481F">
        <w:rPr>
          <w:rFonts w:ascii="Times New Roman" w:hAnsi="Times New Roman" w:cs="Times New Roman"/>
        </w:rPr>
        <w:t xml:space="preserve"> : La série a été différenciée pour traiter la saisonnalité.</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 Q=0 : Aucun terme saisonnier de moyenne mobile.</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 </w:t>
      </w:r>
      <w:proofErr w:type="gramStart"/>
      <w:r w:rsidRPr="00FB481F">
        <w:rPr>
          <w:rFonts w:ascii="Times New Roman" w:hAnsi="Times New Roman" w:cs="Times New Roman"/>
        </w:rPr>
        <w:t>m</w:t>
      </w:r>
      <w:proofErr w:type="gramEnd"/>
      <w:r w:rsidRPr="00FB481F">
        <w:rPr>
          <w:rFonts w:ascii="Times New Roman" w:hAnsi="Times New Roman" w:cs="Times New Roman"/>
        </w:rPr>
        <w:t>=12</w:t>
      </w:r>
      <w:r w:rsidR="00C510B4">
        <w:rPr>
          <w:rFonts w:ascii="Times New Roman" w:hAnsi="Times New Roman" w:cs="Times New Roman"/>
        </w:rPr>
        <w:t xml:space="preserve"> </w:t>
      </w:r>
      <w:r w:rsidRPr="00FB481F">
        <w:rPr>
          <w:rFonts w:ascii="Times New Roman" w:hAnsi="Times New Roman" w:cs="Times New Roman"/>
        </w:rPr>
        <w:t>: La saisonnalité est annuelle (données mensuelles).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Paramètres estimés :</w:t>
      </w:r>
    </w:p>
    <w:p w:rsidR="00C510B4" w:rsidRDefault="00C510B4"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SAR1=−0.8264, SAR2=−0.2478 :</w:t>
      </w:r>
    </w:p>
    <w:p w:rsidR="000B0C4B" w:rsidRDefault="000B0C4B"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Ces termes capturent la dépendance entre les observations espacées de 12 mois.</w:t>
      </w: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Les valeurs négatives indiquent un effet inverse à ces lags saisonniers.</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Drift (μ) : 0.0158, ce qui représente une légère dérive annuelle dans les données.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Qualité du modèle :</w:t>
      </w:r>
    </w:p>
    <w:p w:rsidR="00C510B4" w:rsidRDefault="00C510B4" w:rsidP="001C54A8">
      <w:pPr>
        <w:pStyle w:val="NoSpacing"/>
        <w:jc w:val="both"/>
        <w:rPr>
          <w:rFonts w:ascii="Times New Roman" w:hAnsi="Times New Roman" w:cs="Times New Roman"/>
        </w:rPr>
      </w:pP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Sigma</w:t>
      </w:r>
      <w:r w:rsidR="000B0C4B">
        <w:rPr>
          <w:rFonts w:ascii="Times New Roman" w:hAnsi="Times New Roman" w:cs="Times New Roman"/>
        </w:rPr>
        <w:t>²</w:t>
      </w:r>
      <w:r w:rsidRPr="00FB481F">
        <w:rPr>
          <w:rFonts w:ascii="Times New Roman" w:hAnsi="Times New Roman" w:cs="Times New Roman"/>
        </w:rPr>
        <w:t xml:space="preserve"> = 2.349 : La variance des résidus est significativement plus faible que celle du modèle ARIMA.</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AIC = 327.21, BIC = 336.98 : Ces valeurs sont beaucoup plus basses que celles du modèle ARIMA, indiquant une meilleure adéquation.</w:t>
      </w:r>
    </w:p>
    <w:p w:rsidR="00FB481F" w:rsidRPr="00FB481F" w:rsidRDefault="00FB481F" w:rsidP="001C54A8">
      <w:pPr>
        <w:pStyle w:val="NoSpacing"/>
        <w:jc w:val="both"/>
        <w:rPr>
          <w:rFonts w:ascii="Times New Roman" w:hAnsi="Times New Roman" w:cs="Times New Roman"/>
        </w:rPr>
      </w:pPr>
    </w:p>
    <w:p w:rsidR="000B0C4B"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Comparaison des modèles : </w:t>
      </w:r>
      <w:proofErr w:type="gramStart"/>
      <w:r w:rsidRPr="00FB481F">
        <w:rPr>
          <w:rFonts w:ascii="Times New Roman" w:hAnsi="Times New Roman" w:cs="Times New Roman"/>
        </w:rPr>
        <w:t>ARIMA(</w:t>
      </w:r>
      <w:proofErr w:type="gramEnd"/>
      <w:r w:rsidRPr="00FB481F">
        <w:rPr>
          <w:rFonts w:ascii="Times New Roman" w:hAnsi="Times New Roman" w:cs="Times New Roman"/>
        </w:rPr>
        <w:t>4,0,0) vs SARIMA(0,0,0)(2,1,0)[12]</w:t>
      </w:r>
    </w:p>
    <w:p w:rsidR="000B0C4B" w:rsidRDefault="000B0C4B"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Critères d’évaluation :</w:t>
      </w:r>
    </w:p>
    <w:p w:rsidR="00C510B4" w:rsidRDefault="00C510B4"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Variance des résidus (σ</w:t>
      </w:r>
      <w:r w:rsidR="00C510B4">
        <w:rPr>
          <w:rFonts w:ascii="Times New Roman" w:hAnsi="Times New Roman" w:cs="Times New Roman"/>
        </w:rPr>
        <w:t>²</w:t>
      </w:r>
      <w:r w:rsidRPr="00FB481F">
        <w:rPr>
          <w:rFonts w:ascii="Times New Roman" w:hAnsi="Times New Roman" w:cs="Times New Roman"/>
        </w:rPr>
        <w:t>) :</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SARIMA : σ</w:t>
      </w:r>
      <w:r w:rsidR="00C510B4">
        <w:rPr>
          <w:rFonts w:ascii="Times New Roman" w:hAnsi="Times New Roman" w:cs="Times New Roman"/>
        </w:rPr>
        <w:t>²</w:t>
      </w:r>
      <w:r w:rsidRPr="00FB481F">
        <w:rPr>
          <w:rFonts w:ascii="Times New Roman" w:hAnsi="Times New Roman" w:cs="Times New Roman"/>
        </w:rPr>
        <w:t>=2.349</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ARIMA : σ</w:t>
      </w:r>
      <w:r w:rsidR="00C510B4">
        <w:rPr>
          <w:rFonts w:ascii="Times New Roman" w:hAnsi="Times New Roman" w:cs="Times New Roman"/>
        </w:rPr>
        <w:t>²</w:t>
      </w:r>
      <w:r w:rsidRPr="00FB481F">
        <w:rPr>
          <w:rFonts w:ascii="Times New Roman" w:hAnsi="Times New Roman" w:cs="Times New Roman"/>
        </w:rPr>
        <w:t>=3.556</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SARIMA capture mieux les variations des données (résidus plus faibles).</w:t>
      </w:r>
    </w:p>
    <w:p w:rsidR="00C510B4" w:rsidRDefault="00C510B4"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AIC et BIC :</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SARIMA : AIC = 327.21, BIC = 336.98</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ARIMA : AIC = 409.91, BIC = 425.36</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SARIMA est significativement meilleur, car ses critères d'information sont plus faibles.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Structure du modèle :</w:t>
      </w: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 xml:space="preserve">Le modèle SARIMA prend en compte une composante saisonnière (avec différenciation D=1) et des termes </w:t>
      </w:r>
      <w:proofErr w:type="spellStart"/>
      <w:r w:rsidRPr="00FB481F">
        <w:rPr>
          <w:rFonts w:ascii="Times New Roman" w:hAnsi="Times New Roman" w:cs="Times New Roman"/>
        </w:rPr>
        <w:t>auto-régressifs</w:t>
      </w:r>
      <w:proofErr w:type="spellEnd"/>
      <w:r w:rsidRPr="00FB481F">
        <w:rPr>
          <w:rFonts w:ascii="Times New Roman" w:hAnsi="Times New Roman" w:cs="Times New Roman"/>
        </w:rPr>
        <w:t xml:space="preserve"> saisonniers (P=2).</w:t>
      </w: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t>Le modèle ARIMA est purement non saisonnier, ce qui semble moins adapté aux données mensuelles.</w:t>
      </w:r>
    </w:p>
    <w:p w:rsidR="00FB481F" w:rsidRPr="00FB481F" w:rsidRDefault="00FB481F" w:rsidP="001C54A8">
      <w:pPr>
        <w:pStyle w:val="NoSpacing"/>
        <w:jc w:val="both"/>
        <w:rPr>
          <w:rFonts w:ascii="Times New Roman" w:hAnsi="Times New Roman" w:cs="Times New Roman"/>
        </w:rPr>
      </w:pPr>
    </w:p>
    <w:p w:rsidR="00FB481F" w:rsidRPr="00FB481F" w:rsidRDefault="00FB481F" w:rsidP="001C54A8">
      <w:pPr>
        <w:pStyle w:val="NoSpacing"/>
        <w:jc w:val="both"/>
        <w:rPr>
          <w:rFonts w:ascii="Times New Roman" w:hAnsi="Times New Roman" w:cs="Times New Roman"/>
        </w:rPr>
      </w:pPr>
      <w:r w:rsidRPr="00FB481F">
        <w:rPr>
          <w:rFonts w:ascii="Times New Roman" w:hAnsi="Times New Roman" w:cs="Times New Roman"/>
        </w:rPr>
        <w:lastRenderedPageBreak/>
        <w:t xml:space="preserve">Interprétation finale : </w:t>
      </w:r>
      <w:proofErr w:type="gramStart"/>
      <w:r w:rsidRPr="00FB481F">
        <w:rPr>
          <w:rFonts w:ascii="Times New Roman" w:hAnsi="Times New Roman" w:cs="Times New Roman"/>
        </w:rPr>
        <w:t>SARIMA(</w:t>
      </w:r>
      <w:proofErr w:type="gramEnd"/>
      <w:r w:rsidRPr="00FB481F">
        <w:rPr>
          <w:rFonts w:ascii="Times New Roman" w:hAnsi="Times New Roman" w:cs="Times New Roman"/>
        </w:rPr>
        <w:t>0,0,0)(2,1,0)[12] est le modèle préféré</w:t>
      </w:r>
    </w:p>
    <w:p w:rsidR="00C510B4" w:rsidRDefault="00C510B4" w:rsidP="001C54A8">
      <w:pPr>
        <w:pStyle w:val="NoSpacing"/>
        <w:jc w:val="both"/>
        <w:rPr>
          <w:rFonts w:ascii="Times New Roman" w:hAnsi="Times New Roman" w:cs="Times New Roman"/>
        </w:rPr>
      </w:pP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Ce modèle capture efficacement la composante saisonnière des données (m=12).</w:t>
      </w:r>
    </w:p>
    <w:p w:rsidR="00C510B4" w:rsidRDefault="00FB481F" w:rsidP="001C54A8">
      <w:pPr>
        <w:pStyle w:val="NoSpacing"/>
        <w:jc w:val="both"/>
        <w:rPr>
          <w:rFonts w:ascii="Times New Roman" w:hAnsi="Times New Roman" w:cs="Times New Roman"/>
        </w:rPr>
      </w:pPr>
      <w:r w:rsidRPr="00FB481F">
        <w:rPr>
          <w:rFonts w:ascii="Times New Roman" w:hAnsi="Times New Roman" w:cs="Times New Roman"/>
        </w:rPr>
        <w:t>Ses résidus sont plus faibles et les critères AIC/BIC sont bien meilleurs.</w:t>
      </w:r>
    </w:p>
    <w:p w:rsidR="00563B88" w:rsidRDefault="00FB481F" w:rsidP="001C54A8">
      <w:pPr>
        <w:pStyle w:val="NoSpacing"/>
        <w:jc w:val="both"/>
        <w:rPr>
          <w:rFonts w:ascii="Times New Roman" w:hAnsi="Times New Roman" w:cs="Times New Roman"/>
        </w:rPr>
      </w:pPr>
      <w:r w:rsidRPr="00FB481F">
        <w:rPr>
          <w:rFonts w:ascii="Times New Roman" w:hAnsi="Times New Roman" w:cs="Times New Roman"/>
        </w:rPr>
        <w:t>Les paramètres saisonniers (SAR1,</w:t>
      </w:r>
      <w:r w:rsidR="004A353F">
        <w:rPr>
          <w:rFonts w:ascii="Times New Roman" w:hAnsi="Times New Roman" w:cs="Times New Roman"/>
        </w:rPr>
        <w:t xml:space="preserve"> </w:t>
      </w:r>
      <w:r w:rsidRPr="00FB481F">
        <w:rPr>
          <w:rFonts w:ascii="Times New Roman" w:hAnsi="Times New Roman" w:cs="Times New Roman"/>
        </w:rPr>
        <w:t>SAR2) montrent que la dépendance saisonnière est significative.</w:t>
      </w:r>
    </w:p>
    <w:p w:rsidR="004A353F" w:rsidRDefault="004A353F" w:rsidP="00FB481F">
      <w:pPr>
        <w:pStyle w:val="NoSpacing"/>
        <w:rPr>
          <w:rFonts w:ascii="Times New Roman" w:hAnsi="Times New Roman" w:cs="Times New Roman"/>
        </w:rPr>
      </w:pPr>
    </w:p>
    <w:p w:rsidR="004A353F" w:rsidRDefault="004A353F" w:rsidP="004A353F">
      <w:pPr>
        <w:pStyle w:val="Heading3"/>
      </w:pPr>
      <w:r>
        <w:tab/>
      </w:r>
      <w:r>
        <w:tab/>
      </w:r>
      <w:bookmarkStart w:id="23" w:name="_Toc183867006"/>
      <w:r>
        <w:t>2.3.4 Vérification des modèles</w:t>
      </w:r>
      <w:bookmarkEnd w:id="23"/>
    </w:p>
    <w:p w:rsidR="004A353F" w:rsidRDefault="004A353F" w:rsidP="004A353F"/>
    <w:p w:rsidR="004A353F" w:rsidRDefault="006D2215" w:rsidP="006D2215">
      <w:pPr>
        <w:jc w:val="center"/>
      </w:pPr>
      <w:r>
        <w:rPr>
          <w:noProof/>
        </w:rPr>
        <w:drawing>
          <wp:inline distT="0" distB="0" distL="0" distR="0" wp14:anchorId="01D134B4" wp14:editId="7AB13C94">
            <wp:extent cx="4410075" cy="2714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10075" cy="2714625"/>
                    </a:xfrm>
                    <a:prstGeom prst="rect">
                      <a:avLst/>
                    </a:prstGeom>
                  </pic:spPr>
                </pic:pic>
              </a:graphicData>
            </a:graphic>
          </wp:inline>
        </w:drawing>
      </w:r>
    </w:p>
    <w:p w:rsidR="006D2215" w:rsidRDefault="006D2215" w:rsidP="006D2215">
      <w:pPr>
        <w:jc w:val="center"/>
      </w:pPr>
    </w:p>
    <w:p w:rsidR="00322C2E" w:rsidRPr="001C54A8" w:rsidRDefault="00322C2E" w:rsidP="00322C2E">
      <w:pPr>
        <w:pStyle w:val="NoSpacing"/>
        <w:jc w:val="both"/>
        <w:rPr>
          <w:rFonts w:ascii="Times New Roman" w:hAnsi="Times New Roman" w:cs="Times New Roman"/>
        </w:rPr>
      </w:pPr>
      <w:proofErr w:type="gramStart"/>
      <w:r w:rsidRPr="001C54A8">
        <w:rPr>
          <w:rFonts w:ascii="Times New Roman" w:hAnsi="Times New Roman" w:cs="Times New Roman"/>
        </w:rPr>
        <w:t>ARIMA(</w:t>
      </w:r>
      <w:proofErr w:type="gramEnd"/>
      <w:r w:rsidRPr="001C54A8">
        <w:rPr>
          <w:rFonts w:ascii="Times New Roman" w:hAnsi="Times New Roman" w:cs="Times New Roman"/>
        </w:rPr>
        <w:t>4,0,0) :</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Statistique Q</w:t>
      </w:r>
      <w:r w:rsidRPr="001C54A8">
        <w:rPr>
          <w:rFonts w:ascii="Cambria Math" w:hAnsi="Cambria Math" w:cs="Cambria Math"/>
        </w:rPr>
        <w:t>∗</w:t>
      </w:r>
      <w:r w:rsidRPr="001C54A8">
        <w:rPr>
          <w:rFonts w:ascii="Times New Roman" w:hAnsi="Times New Roman" w:cs="Times New Roman"/>
        </w:rPr>
        <w:t xml:space="preserve"> : Q</w:t>
      </w:r>
      <w:r w:rsidRPr="001C54A8">
        <w:rPr>
          <w:rFonts w:ascii="Cambria Math" w:hAnsi="Cambria Math" w:cs="Cambria Math"/>
        </w:rPr>
        <w:t>∗</w:t>
      </w:r>
      <w:r w:rsidRPr="001C54A8">
        <w:rPr>
          <w:rFonts w:ascii="Times New Roman" w:hAnsi="Times New Roman" w:cs="Times New Roman"/>
        </w:rPr>
        <w:t>=36.857.</w:t>
      </w: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Degrés de liberté (</w:t>
      </w:r>
      <w:proofErr w:type="spellStart"/>
      <w:r w:rsidRPr="001C54A8">
        <w:rPr>
          <w:rFonts w:ascii="Times New Roman" w:hAnsi="Times New Roman" w:cs="Times New Roman"/>
        </w:rPr>
        <w:t>df</w:t>
      </w:r>
      <w:proofErr w:type="spellEnd"/>
      <w:r w:rsidRPr="001C54A8">
        <w:rPr>
          <w:rFonts w:ascii="Times New Roman" w:hAnsi="Times New Roman" w:cs="Times New Roman"/>
        </w:rPr>
        <w:t xml:space="preserve">) : </w:t>
      </w:r>
      <w:proofErr w:type="spellStart"/>
      <w:r w:rsidRPr="001C54A8">
        <w:rPr>
          <w:rFonts w:ascii="Times New Roman" w:hAnsi="Times New Roman" w:cs="Times New Roman"/>
        </w:rPr>
        <w:t>df</w:t>
      </w:r>
      <w:proofErr w:type="spellEnd"/>
      <w:r w:rsidRPr="001C54A8">
        <w:rPr>
          <w:rFonts w:ascii="Times New Roman" w:hAnsi="Times New Roman" w:cs="Times New Roman"/>
        </w:rPr>
        <w:t>=15 (calculé comme nombre de lags−paramètres estimés).</w:t>
      </w: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P-value : p=0.001328.</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Interprétation :</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 xml:space="preserve">La pp-value est inférieure à 0.050.05, ce qui signifie que </w:t>
      </w:r>
      <w:r w:rsidR="000B0C4B">
        <w:rPr>
          <w:rFonts w:ascii="Times New Roman" w:hAnsi="Times New Roman" w:cs="Times New Roman"/>
        </w:rPr>
        <w:t>je</w:t>
      </w:r>
      <w:r w:rsidRPr="001C54A8">
        <w:rPr>
          <w:rFonts w:ascii="Times New Roman" w:hAnsi="Times New Roman" w:cs="Times New Roman"/>
        </w:rPr>
        <w:t xml:space="preserve"> rejet</w:t>
      </w:r>
      <w:r w:rsidR="000B0C4B">
        <w:rPr>
          <w:rFonts w:ascii="Times New Roman" w:hAnsi="Times New Roman" w:cs="Times New Roman"/>
        </w:rPr>
        <w:t>te</w:t>
      </w:r>
      <w:r w:rsidRPr="001C54A8">
        <w:rPr>
          <w:rFonts w:ascii="Times New Roman" w:hAnsi="Times New Roman" w:cs="Times New Roman"/>
        </w:rPr>
        <w:t xml:space="preserve"> l’hypothèse nulle. Cela indique que les résidus du modèle </w:t>
      </w:r>
      <w:proofErr w:type="gramStart"/>
      <w:r w:rsidRPr="001C54A8">
        <w:rPr>
          <w:rFonts w:ascii="Times New Roman" w:hAnsi="Times New Roman" w:cs="Times New Roman"/>
        </w:rPr>
        <w:t>ARIMA(</w:t>
      </w:r>
      <w:proofErr w:type="gramEnd"/>
      <w:r w:rsidRPr="001C54A8">
        <w:rPr>
          <w:rFonts w:ascii="Times New Roman" w:hAnsi="Times New Roman" w:cs="Times New Roman"/>
        </w:rPr>
        <w:t>4,0,0) ne sont pas indépendants.</w:t>
      </w: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 xml:space="preserve">Des autocorrélations significatives subsistent dans les résidus. Cela suggère que le modèle </w:t>
      </w:r>
      <w:proofErr w:type="gramStart"/>
      <w:r w:rsidRPr="001C54A8">
        <w:rPr>
          <w:rFonts w:ascii="Times New Roman" w:hAnsi="Times New Roman" w:cs="Times New Roman"/>
        </w:rPr>
        <w:t>ARIMA(</w:t>
      </w:r>
      <w:proofErr w:type="gramEnd"/>
      <w:r w:rsidRPr="001C54A8">
        <w:rPr>
          <w:rFonts w:ascii="Times New Roman" w:hAnsi="Times New Roman" w:cs="Times New Roman"/>
        </w:rPr>
        <w:t>4,0,0) ne capture pas bien toutes les dépendances présentes dans les données.</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proofErr w:type="gramStart"/>
      <w:r w:rsidRPr="001C54A8">
        <w:rPr>
          <w:rFonts w:ascii="Times New Roman" w:hAnsi="Times New Roman" w:cs="Times New Roman"/>
        </w:rPr>
        <w:t>SARIMA(</w:t>
      </w:r>
      <w:proofErr w:type="gramEnd"/>
      <w:r w:rsidRPr="001C54A8">
        <w:rPr>
          <w:rFonts w:ascii="Times New Roman" w:hAnsi="Times New Roman" w:cs="Times New Roman"/>
        </w:rPr>
        <w:t>0,0,0)(2,1,0)[12] :</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Statistique Q</w:t>
      </w:r>
      <w:r w:rsidRPr="001C54A8">
        <w:rPr>
          <w:rFonts w:ascii="Cambria Math" w:hAnsi="Cambria Math" w:cs="Cambria Math"/>
        </w:rPr>
        <w:t>∗</w:t>
      </w:r>
      <w:r w:rsidRPr="001C54A8">
        <w:rPr>
          <w:rFonts w:ascii="Times New Roman" w:hAnsi="Times New Roman" w:cs="Times New Roman"/>
        </w:rPr>
        <w:t xml:space="preserve"> : Q</w:t>
      </w:r>
      <w:r w:rsidRPr="001C54A8">
        <w:rPr>
          <w:rFonts w:ascii="Cambria Math" w:hAnsi="Cambria Math" w:cs="Cambria Math"/>
        </w:rPr>
        <w:t>∗</w:t>
      </w:r>
      <w:r w:rsidRPr="001C54A8">
        <w:rPr>
          <w:rFonts w:ascii="Times New Roman" w:hAnsi="Times New Roman" w:cs="Times New Roman"/>
        </w:rPr>
        <w:t>=21.777.</w:t>
      </w: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Degrés de liberté (</w:t>
      </w:r>
      <w:proofErr w:type="spellStart"/>
      <w:r w:rsidRPr="001C54A8">
        <w:rPr>
          <w:rFonts w:ascii="Times New Roman" w:hAnsi="Times New Roman" w:cs="Times New Roman"/>
        </w:rPr>
        <w:t>df</w:t>
      </w:r>
      <w:proofErr w:type="spellEnd"/>
      <w:r w:rsidRPr="001C54A8">
        <w:rPr>
          <w:rFonts w:ascii="Times New Roman" w:hAnsi="Times New Roman" w:cs="Times New Roman"/>
        </w:rPr>
        <w:t xml:space="preserve">) : </w:t>
      </w:r>
      <w:proofErr w:type="spellStart"/>
      <w:r w:rsidRPr="001C54A8">
        <w:rPr>
          <w:rFonts w:ascii="Times New Roman" w:hAnsi="Times New Roman" w:cs="Times New Roman"/>
        </w:rPr>
        <w:t>df</w:t>
      </w:r>
      <w:proofErr w:type="spellEnd"/>
      <w:r w:rsidRPr="001C54A8">
        <w:rPr>
          <w:rFonts w:ascii="Times New Roman" w:hAnsi="Times New Roman" w:cs="Times New Roman"/>
        </w:rPr>
        <w:t>=17.</w:t>
      </w: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P-value : p=0.1935.</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Interprétation :</w:t>
      </w:r>
    </w:p>
    <w:p w:rsidR="00322C2E" w:rsidRPr="001C54A8" w:rsidRDefault="00322C2E" w:rsidP="00322C2E">
      <w:pPr>
        <w:pStyle w:val="NoSpacing"/>
        <w:jc w:val="both"/>
        <w:rPr>
          <w:rFonts w:ascii="Times New Roman" w:hAnsi="Times New Roman" w:cs="Times New Roman"/>
        </w:rPr>
      </w:pPr>
    </w:p>
    <w:p w:rsidR="00322C2E"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lastRenderedPageBreak/>
        <w:t xml:space="preserve">La pp-value est supérieure à 0.050.05, ce qui signifie que </w:t>
      </w:r>
      <w:r w:rsidR="000B0C4B">
        <w:rPr>
          <w:rFonts w:ascii="Times New Roman" w:hAnsi="Times New Roman" w:cs="Times New Roman"/>
        </w:rPr>
        <w:t>je</w:t>
      </w:r>
      <w:r w:rsidRPr="001C54A8">
        <w:rPr>
          <w:rFonts w:ascii="Times New Roman" w:hAnsi="Times New Roman" w:cs="Times New Roman"/>
        </w:rPr>
        <w:t xml:space="preserve"> ne rejet</w:t>
      </w:r>
      <w:r w:rsidR="000B0C4B">
        <w:rPr>
          <w:rFonts w:ascii="Times New Roman" w:hAnsi="Times New Roman" w:cs="Times New Roman"/>
        </w:rPr>
        <w:t>te</w:t>
      </w:r>
      <w:r w:rsidRPr="001C54A8">
        <w:rPr>
          <w:rFonts w:ascii="Times New Roman" w:hAnsi="Times New Roman" w:cs="Times New Roman"/>
        </w:rPr>
        <w:t xml:space="preserve"> pas l’hypothèse nulle. Cela indique que les résidus du modèle </w:t>
      </w:r>
      <w:proofErr w:type="gramStart"/>
      <w:r w:rsidRPr="001C54A8">
        <w:rPr>
          <w:rFonts w:ascii="Times New Roman" w:hAnsi="Times New Roman" w:cs="Times New Roman"/>
        </w:rPr>
        <w:t>SARIMA(</w:t>
      </w:r>
      <w:proofErr w:type="gramEnd"/>
      <w:r w:rsidRPr="001C54A8">
        <w:rPr>
          <w:rFonts w:ascii="Times New Roman" w:hAnsi="Times New Roman" w:cs="Times New Roman"/>
        </w:rPr>
        <w:t>0,0,0)(2,1,0)[12] sont indépendants.</w:t>
      </w:r>
    </w:p>
    <w:p w:rsidR="006D2215" w:rsidRPr="001C54A8" w:rsidRDefault="00322C2E" w:rsidP="00322C2E">
      <w:pPr>
        <w:pStyle w:val="NoSpacing"/>
        <w:jc w:val="both"/>
        <w:rPr>
          <w:rFonts w:ascii="Times New Roman" w:hAnsi="Times New Roman" w:cs="Times New Roman"/>
        </w:rPr>
      </w:pPr>
      <w:r w:rsidRPr="001C54A8">
        <w:rPr>
          <w:rFonts w:ascii="Times New Roman" w:hAnsi="Times New Roman" w:cs="Times New Roman"/>
        </w:rPr>
        <w:t>Le modèle capture bien les dépendances dans les données. Les résidus ressemblent à un bruit blanc, ce qui est un critère essentiel pour un bon ajustement.</w:t>
      </w:r>
    </w:p>
    <w:p w:rsidR="00322C2E" w:rsidRDefault="00322C2E" w:rsidP="00322C2E">
      <w:pPr>
        <w:pStyle w:val="NoSpacing"/>
        <w:jc w:val="both"/>
      </w:pPr>
    </w:p>
    <w:p w:rsidR="00322C2E" w:rsidRDefault="00322C2E" w:rsidP="00322C2E">
      <w:pPr>
        <w:pStyle w:val="NoSpacing"/>
        <w:jc w:val="center"/>
      </w:pPr>
      <w:r>
        <w:rPr>
          <w:noProof/>
        </w:rPr>
        <w:drawing>
          <wp:inline distT="0" distB="0" distL="0" distR="0" wp14:anchorId="410E9CFE" wp14:editId="28A464D7">
            <wp:extent cx="4533900" cy="3384925"/>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49818" cy="3396809"/>
                    </a:xfrm>
                    <a:prstGeom prst="rect">
                      <a:avLst/>
                    </a:prstGeom>
                  </pic:spPr>
                </pic:pic>
              </a:graphicData>
            </a:graphic>
          </wp:inline>
        </w:drawing>
      </w:r>
    </w:p>
    <w:p w:rsidR="00322C2E" w:rsidRDefault="00322C2E" w:rsidP="00322C2E">
      <w:pPr>
        <w:pStyle w:val="NoSpacing"/>
        <w:jc w:val="center"/>
      </w:pPr>
    </w:p>
    <w:p w:rsidR="00322C2E" w:rsidRDefault="00322C2E" w:rsidP="00322C2E">
      <w:pPr>
        <w:pStyle w:val="NoSpacing"/>
        <w:jc w:val="center"/>
      </w:pPr>
      <w:r>
        <w:rPr>
          <w:noProof/>
        </w:rPr>
        <w:drawing>
          <wp:inline distT="0" distB="0" distL="0" distR="0" wp14:anchorId="1F7142D7" wp14:editId="5DF99AB7">
            <wp:extent cx="4562475" cy="3389685"/>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91735" cy="3411423"/>
                    </a:xfrm>
                    <a:prstGeom prst="rect">
                      <a:avLst/>
                    </a:prstGeom>
                  </pic:spPr>
                </pic:pic>
              </a:graphicData>
            </a:graphic>
          </wp:inline>
        </w:drawing>
      </w:r>
    </w:p>
    <w:p w:rsidR="00322C2E" w:rsidRDefault="00322C2E" w:rsidP="00322C2E">
      <w:pPr>
        <w:pStyle w:val="NoSpacing"/>
        <w:jc w:val="center"/>
      </w:pPr>
    </w:p>
    <w:p w:rsidR="00EE60D9" w:rsidRDefault="00EE60D9"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lastRenderedPageBreak/>
        <w:t>Analyse des graphes obtenus</w:t>
      </w:r>
    </w:p>
    <w:p w:rsidR="00322C2E" w:rsidRP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 xml:space="preserve">Les graphiques produits par </w:t>
      </w:r>
      <w:proofErr w:type="spellStart"/>
      <w:proofErr w:type="gramStart"/>
      <w:r w:rsidRPr="00322C2E">
        <w:rPr>
          <w:rFonts w:ascii="Times New Roman" w:hAnsi="Times New Roman" w:cs="Times New Roman"/>
        </w:rPr>
        <w:t>checkresiduals</w:t>
      </w:r>
      <w:proofErr w:type="spellEnd"/>
      <w:r w:rsidRPr="00322C2E">
        <w:rPr>
          <w:rFonts w:ascii="Times New Roman" w:hAnsi="Times New Roman" w:cs="Times New Roman"/>
        </w:rPr>
        <w:t>(</w:t>
      </w:r>
      <w:proofErr w:type="gramEnd"/>
      <w:r w:rsidRPr="00322C2E">
        <w:rPr>
          <w:rFonts w:ascii="Times New Roman" w:hAnsi="Times New Roman" w:cs="Times New Roman"/>
        </w:rPr>
        <w:t>) incluent généralement trois éléments :</w:t>
      </w:r>
    </w:p>
    <w:p w:rsid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Graphique ACF des résidus.</w:t>
      </w: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Histogramme des résidus.</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Graphique des résidus dans le temps.</w:t>
      </w:r>
    </w:p>
    <w:p w:rsidR="00322C2E" w:rsidRP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 xml:space="preserve">Pour </w:t>
      </w:r>
      <w:proofErr w:type="gramStart"/>
      <w:r w:rsidRPr="00322C2E">
        <w:rPr>
          <w:rFonts w:ascii="Times New Roman" w:hAnsi="Times New Roman" w:cs="Times New Roman"/>
        </w:rPr>
        <w:t>ARIMA(</w:t>
      </w:r>
      <w:proofErr w:type="gramEnd"/>
      <w:r w:rsidRPr="00322C2E">
        <w:rPr>
          <w:rFonts w:ascii="Times New Roman" w:hAnsi="Times New Roman" w:cs="Times New Roman"/>
        </w:rPr>
        <w:t>4,0,0) :</w:t>
      </w:r>
    </w:p>
    <w:p w:rsidR="00322C2E" w:rsidRDefault="00322C2E" w:rsidP="00322C2E">
      <w:pPr>
        <w:pStyle w:val="NoSpacing"/>
        <w:jc w:val="both"/>
        <w:rPr>
          <w:rFonts w:ascii="Times New Roman" w:hAnsi="Times New Roman" w:cs="Times New Roman"/>
        </w:rPr>
      </w:pP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ACF des résidus :</w:t>
      </w:r>
    </w:p>
    <w:p w:rsidR="00EE60D9" w:rsidRPr="00322C2E" w:rsidRDefault="00EE60D9"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On observe des pics significatifs dans l’ACF des résidus. Ces pics montrent que des autocorrélations persistent entre les observations, ce qui va à l’encontre de l’hypothèse de bruit blanc.</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Cela confirme que le modèle ne capture pas bien toutes les structures des données.</w:t>
      </w:r>
    </w:p>
    <w:p w:rsidR="00322C2E" w:rsidRDefault="00322C2E" w:rsidP="00322C2E">
      <w:pPr>
        <w:pStyle w:val="NoSpacing"/>
        <w:jc w:val="both"/>
        <w:rPr>
          <w:rFonts w:ascii="Times New Roman" w:hAnsi="Times New Roman" w:cs="Times New Roman"/>
        </w:rPr>
      </w:pP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Histogramme des résidus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L’histogramme peut montrer une asymétrie ou une déviation par rapport à une distribution normale.</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Cela suggère que les résidus ne sont pas bien modélisés.</w:t>
      </w:r>
    </w:p>
    <w:p w:rsidR="00322C2E" w:rsidRP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Graphique des résidus dans le temps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Si des patterns persistants ou une structure dans les résidus sont visibles, cela indique un manque d’ajustement du modèle.</w:t>
      </w:r>
    </w:p>
    <w:p w:rsidR="00322C2E" w:rsidRP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 xml:space="preserve">Pour </w:t>
      </w:r>
      <w:proofErr w:type="gramStart"/>
      <w:r w:rsidRPr="00322C2E">
        <w:rPr>
          <w:rFonts w:ascii="Times New Roman" w:hAnsi="Times New Roman" w:cs="Times New Roman"/>
        </w:rPr>
        <w:t>SARIMA(</w:t>
      </w:r>
      <w:proofErr w:type="gramEnd"/>
      <w:r w:rsidRPr="00322C2E">
        <w:rPr>
          <w:rFonts w:ascii="Times New Roman" w:hAnsi="Times New Roman" w:cs="Times New Roman"/>
        </w:rPr>
        <w:t>0,0,0)(2,1,0)[12] :</w:t>
      </w:r>
    </w:p>
    <w:p w:rsid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ACF des résidus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Aucun pic significatif n’est visible dans l’ACF des résidus. Cela signifie qu’il n’y a pas d’autocorrélation restante dans les résidus, conforme à l’hypothèse de bruit blanc.</w:t>
      </w:r>
    </w:p>
    <w:p w:rsidR="00322C2E" w:rsidRDefault="00322C2E" w:rsidP="00322C2E">
      <w:pPr>
        <w:pStyle w:val="NoSpacing"/>
        <w:jc w:val="both"/>
        <w:rPr>
          <w:rFonts w:ascii="Times New Roman" w:hAnsi="Times New Roman" w:cs="Times New Roman"/>
        </w:rPr>
      </w:pP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Histogramme des résidus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L’histogramme devrait être symétrique et proche d’une distribution normale. Cela indique que les résidus suivent une distribution normale, ce qui est souhaitable.</w:t>
      </w:r>
    </w:p>
    <w:p w:rsid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Graphique des résidus dans le temps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Les résidus devraient osciller autour de zéro sans montrer de structure claire ni de tendance. Cela suggère que le modèle capture bien les variations de la série.</w:t>
      </w:r>
    </w:p>
    <w:p w:rsidR="00322C2E" w:rsidRP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Résumé et conclusion :</w:t>
      </w:r>
    </w:p>
    <w:p w:rsidR="00322C2E" w:rsidRDefault="00322C2E" w:rsidP="00322C2E">
      <w:pPr>
        <w:pStyle w:val="NoSpacing"/>
        <w:jc w:val="both"/>
        <w:rPr>
          <w:rFonts w:ascii="Times New Roman" w:hAnsi="Times New Roman" w:cs="Times New Roman"/>
        </w:rPr>
      </w:pPr>
    </w:p>
    <w:p w:rsidR="00322C2E" w:rsidRPr="00322C2E" w:rsidRDefault="00322C2E" w:rsidP="00322C2E">
      <w:pPr>
        <w:pStyle w:val="NoSpacing"/>
        <w:jc w:val="both"/>
        <w:rPr>
          <w:rFonts w:ascii="Times New Roman" w:hAnsi="Times New Roman" w:cs="Times New Roman"/>
        </w:rPr>
      </w:pPr>
      <w:proofErr w:type="gramStart"/>
      <w:r w:rsidRPr="00322C2E">
        <w:rPr>
          <w:rFonts w:ascii="Times New Roman" w:hAnsi="Times New Roman" w:cs="Times New Roman"/>
        </w:rPr>
        <w:t>ARIMA(</w:t>
      </w:r>
      <w:proofErr w:type="gramEnd"/>
      <w:r w:rsidRPr="00322C2E">
        <w:rPr>
          <w:rFonts w:ascii="Times New Roman" w:hAnsi="Times New Roman" w:cs="Times New Roman"/>
        </w:rPr>
        <w:t>4,0,0) :</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 xml:space="preserve">Les résidus ne sont pas indépendants (test </w:t>
      </w:r>
      <w:proofErr w:type="spellStart"/>
      <w:r w:rsidRPr="00322C2E">
        <w:rPr>
          <w:rFonts w:ascii="Times New Roman" w:hAnsi="Times New Roman" w:cs="Times New Roman"/>
        </w:rPr>
        <w:t>Ljung</w:t>
      </w:r>
      <w:proofErr w:type="spellEnd"/>
      <w:r w:rsidRPr="00322C2E">
        <w:rPr>
          <w:rFonts w:ascii="Times New Roman" w:hAnsi="Times New Roman" w:cs="Times New Roman"/>
        </w:rPr>
        <w:t>-Box significatif).</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Des autocorrélations significatives subsistent dans l’ACF des résidus.</w:t>
      </w:r>
    </w:p>
    <w:p w:rsidR="00322C2E" w:rsidRPr="00322C2E" w:rsidRDefault="00322C2E" w:rsidP="00322C2E">
      <w:pPr>
        <w:pStyle w:val="NoSpacing"/>
        <w:jc w:val="both"/>
        <w:rPr>
          <w:rFonts w:ascii="Times New Roman" w:hAnsi="Times New Roman" w:cs="Times New Roman"/>
        </w:rPr>
      </w:pPr>
      <w:r w:rsidRPr="00322C2E">
        <w:rPr>
          <w:rFonts w:ascii="Times New Roman" w:hAnsi="Times New Roman" w:cs="Times New Roman"/>
        </w:rPr>
        <w:t>Ce modèle est inapproprié pour vos données.</w:t>
      </w:r>
    </w:p>
    <w:p w:rsidR="00322C2E" w:rsidRDefault="00322C2E" w:rsidP="00322C2E">
      <w:pPr>
        <w:pStyle w:val="NoSpacing"/>
        <w:jc w:val="both"/>
        <w:rPr>
          <w:rFonts w:ascii="Times New Roman" w:hAnsi="Times New Roman" w:cs="Times New Roman"/>
        </w:rPr>
      </w:pPr>
    </w:p>
    <w:p w:rsidR="00322C2E" w:rsidRDefault="00322C2E" w:rsidP="00322C2E">
      <w:pPr>
        <w:pStyle w:val="NoSpacing"/>
        <w:jc w:val="both"/>
        <w:rPr>
          <w:rFonts w:ascii="Times New Roman" w:hAnsi="Times New Roman" w:cs="Times New Roman"/>
        </w:rPr>
      </w:pPr>
      <w:proofErr w:type="gramStart"/>
      <w:r w:rsidRPr="00322C2E">
        <w:rPr>
          <w:rFonts w:ascii="Times New Roman" w:hAnsi="Times New Roman" w:cs="Times New Roman"/>
        </w:rPr>
        <w:t>SARIMA(</w:t>
      </w:r>
      <w:proofErr w:type="gramEnd"/>
      <w:r w:rsidRPr="00322C2E">
        <w:rPr>
          <w:rFonts w:ascii="Times New Roman" w:hAnsi="Times New Roman" w:cs="Times New Roman"/>
        </w:rPr>
        <w:t>0,0,0)(2,1,0)[12] :</w:t>
      </w: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 xml:space="preserve">Les résidus sont indépendants (test </w:t>
      </w:r>
      <w:proofErr w:type="spellStart"/>
      <w:r w:rsidRPr="00322C2E">
        <w:rPr>
          <w:rFonts w:ascii="Times New Roman" w:hAnsi="Times New Roman" w:cs="Times New Roman"/>
        </w:rPr>
        <w:t>Ljung</w:t>
      </w:r>
      <w:proofErr w:type="spellEnd"/>
      <w:r w:rsidRPr="00322C2E">
        <w:rPr>
          <w:rFonts w:ascii="Times New Roman" w:hAnsi="Times New Roman" w:cs="Times New Roman"/>
        </w:rPr>
        <w:t>-Box non significatif, p&gt;0.05p&gt;0.05).</w:t>
      </w: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Aucun pic significatif dans l’ACF des résidus, confirmant qu’ils ressemblent à un bruit blanc.</w:t>
      </w:r>
    </w:p>
    <w:p w:rsidR="00322C2E" w:rsidRDefault="00322C2E" w:rsidP="00322C2E">
      <w:pPr>
        <w:pStyle w:val="NoSpacing"/>
        <w:jc w:val="both"/>
        <w:rPr>
          <w:rFonts w:ascii="Times New Roman" w:hAnsi="Times New Roman" w:cs="Times New Roman"/>
        </w:rPr>
      </w:pPr>
      <w:r w:rsidRPr="00322C2E">
        <w:rPr>
          <w:rFonts w:ascii="Times New Roman" w:hAnsi="Times New Roman" w:cs="Times New Roman"/>
        </w:rPr>
        <w:t>Ce modèle est bien adapté à vos données et devrait être utilisé pour effectuer des prévisions.</w:t>
      </w:r>
    </w:p>
    <w:p w:rsidR="00F6118B" w:rsidRDefault="00F6118B" w:rsidP="00322C2E">
      <w:pPr>
        <w:pStyle w:val="NoSpacing"/>
        <w:jc w:val="both"/>
        <w:rPr>
          <w:rFonts w:ascii="Times New Roman" w:hAnsi="Times New Roman" w:cs="Times New Roman"/>
        </w:rPr>
      </w:pPr>
    </w:p>
    <w:p w:rsidR="00F6118B" w:rsidRDefault="00F6118B" w:rsidP="00F6118B">
      <w:pPr>
        <w:pStyle w:val="Heading3"/>
      </w:pPr>
      <w:r>
        <w:lastRenderedPageBreak/>
        <w:tab/>
      </w:r>
      <w:r>
        <w:tab/>
      </w:r>
      <w:bookmarkStart w:id="24" w:name="_Toc183867007"/>
      <w:r w:rsidRPr="00F6118B">
        <w:t>3.3.5 Choix définit d'un modèle en donnant la forme explicite de son équation</w:t>
      </w:r>
      <w:bookmarkEnd w:id="24"/>
    </w:p>
    <w:p w:rsidR="00F6118B" w:rsidRDefault="00F6118B" w:rsidP="00F6118B"/>
    <w:p w:rsidR="00F6118B" w:rsidRDefault="00F6118B" w:rsidP="00EE60D9">
      <w:pPr>
        <w:jc w:val="both"/>
        <w:rPr>
          <w:rFonts w:ascii="Times New Roman" w:hAnsi="Times New Roman" w:cs="Times New Roman"/>
        </w:rPr>
      </w:pPr>
      <w:r w:rsidRPr="001C54A8">
        <w:rPr>
          <w:rFonts w:ascii="Times New Roman" w:hAnsi="Times New Roman" w:cs="Times New Roman"/>
        </w:rPr>
        <w:tab/>
        <w:t xml:space="preserve">Pour répondre à cette question, je vais analyser les informations obtenues jusqu’ici, en argumentant pourquoi le modèle </w:t>
      </w:r>
      <w:proofErr w:type="gramStart"/>
      <w:r w:rsidRPr="001C54A8">
        <w:rPr>
          <w:rFonts w:ascii="Times New Roman" w:hAnsi="Times New Roman" w:cs="Times New Roman"/>
        </w:rPr>
        <w:t>SARIMA(</w:t>
      </w:r>
      <w:proofErr w:type="gramEnd"/>
      <w:r w:rsidRPr="001C54A8">
        <w:rPr>
          <w:rFonts w:ascii="Times New Roman" w:hAnsi="Times New Roman" w:cs="Times New Roman"/>
        </w:rPr>
        <w:t>0,0,0)(1,1,0)[12] est préféré par rapport à ARIMA(4,0,0).</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Modèle </w:t>
      </w:r>
      <w:proofErr w:type="gramStart"/>
      <w:r w:rsidRPr="00F6118B">
        <w:rPr>
          <w:rFonts w:ascii="Times New Roman" w:hAnsi="Times New Roman" w:cs="Times New Roman"/>
        </w:rPr>
        <w:t>ARIMA(</w:t>
      </w:r>
      <w:proofErr w:type="gramEnd"/>
      <w:r w:rsidRPr="00F6118B">
        <w:rPr>
          <w:rFonts w:ascii="Times New Roman" w:hAnsi="Times New Roman" w:cs="Times New Roman"/>
        </w:rPr>
        <w:t>4,0,0)</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Forme du modèle :</w:t>
      </w:r>
      <w:r>
        <w:rPr>
          <w:rFonts w:ascii="Times New Roman" w:hAnsi="Times New Roman" w:cs="Times New Roman"/>
        </w:rPr>
        <w:t xml:space="preserve"> </w:t>
      </w:r>
      <w:proofErr w:type="spellStart"/>
      <w:r w:rsidRPr="00F6118B">
        <w:rPr>
          <w:rFonts w:ascii="Times New Roman" w:hAnsi="Times New Roman" w:cs="Times New Roman"/>
        </w:rPr>
        <w:t>X</w:t>
      </w:r>
      <w:r w:rsidRPr="00F6118B">
        <w:rPr>
          <w:rFonts w:ascii="Times New Roman" w:hAnsi="Times New Roman" w:cs="Times New Roman"/>
          <w:vertAlign w:val="subscript"/>
        </w:rPr>
        <w:t>t</w:t>
      </w:r>
      <w:proofErr w:type="spellEnd"/>
      <w:r w:rsidRPr="00F6118B">
        <w:rPr>
          <w:rFonts w:ascii="Times New Roman" w:hAnsi="Times New Roman" w:cs="Times New Roman"/>
        </w:rPr>
        <w:t>=μ+ϕ</w:t>
      </w:r>
      <w:r w:rsidRPr="0023409F">
        <w:rPr>
          <w:rFonts w:ascii="Times New Roman" w:hAnsi="Times New Roman" w:cs="Times New Roman"/>
          <w:vertAlign w:val="subscript"/>
        </w:rPr>
        <w:t>1</w:t>
      </w:r>
      <w:r w:rsidRPr="00F6118B">
        <w:rPr>
          <w:rFonts w:ascii="Times New Roman" w:hAnsi="Times New Roman" w:cs="Times New Roman"/>
        </w:rPr>
        <w:t>X</w:t>
      </w:r>
      <w:r w:rsidRPr="0023409F">
        <w:rPr>
          <w:rFonts w:ascii="Times New Roman" w:hAnsi="Times New Roman" w:cs="Times New Roman"/>
          <w:vertAlign w:val="subscript"/>
        </w:rPr>
        <w:t>t−1</w:t>
      </w:r>
      <w:r w:rsidRPr="00F6118B">
        <w:rPr>
          <w:rFonts w:ascii="Times New Roman" w:hAnsi="Times New Roman" w:cs="Times New Roman"/>
        </w:rPr>
        <w:t>+ϕ2X</w:t>
      </w:r>
      <w:r w:rsidRPr="0023409F">
        <w:rPr>
          <w:rFonts w:ascii="Times New Roman" w:hAnsi="Times New Roman" w:cs="Times New Roman"/>
          <w:vertAlign w:val="subscript"/>
        </w:rPr>
        <w:t>t−2</w:t>
      </w:r>
      <w:r w:rsidRPr="00F6118B">
        <w:rPr>
          <w:rFonts w:ascii="Times New Roman" w:hAnsi="Times New Roman" w:cs="Times New Roman"/>
        </w:rPr>
        <w:t>+ϕ3X</w:t>
      </w:r>
      <w:r w:rsidRPr="0023409F">
        <w:rPr>
          <w:rFonts w:ascii="Times New Roman" w:hAnsi="Times New Roman" w:cs="Times New Roman"/>
          <w:vertAlign w:val="subscript"/>
        </w:rPr>
        <w:t>t−3</w:t>
      </w:r>
      <w:r w:rsidRPr="00F6118B">
        <w:rPr>
          <w:rFonts w:ascii="Times New Roman" w:hAnsi="Times New Roman" w:cs="Times New Roman"/>
        </w:rPr>
        <w:t>+ϕ4X</w:t>
      </w:r>
      <w:r w:rsidRPr="0023409F">
        <w:rPr>
          <w:rFonts w:ascii="Times New Roman" w:hAnsi="Times New Roman" w:cs="Times New Roman"/>
          <w:vertAlign w:val="subscript"/>
        </w:rPr>
        <w:t>t−4</w:t>
      </w:r>
      <w:r w:rsidRPr="00F6118B">
        <w:rPr>
          <w:rFonts w:ascii="Times New Roman" w:hAnsi="Times New Roman" w:cs="Times New Roman"/>
        </w:rPr>
        <w:t>+ϵ</w:t>
      </w:r>
      <w:r w:rsidRPr="0023409F">
        <w:rPr>
          <w:rFonts w:ascii="Times New Roman" w:hAnsi="Times New Roman" w:cs="Times New Roman"/>
          <w:vertAlign w:val="subscript"/>
        </w:rPr>
        <w:t>t</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Avec :</w:t>
      </w:r>
      <w:r w:rsidR="00EE60D9">
        <w:rPr>
          <w:rFonts w:ascii="Times New Roman" w:hAnsi="Times New Roman" w:cs="Times New Roman"/>
        </w:rPr>
        <w:t xml:space="preserve"> </w:t>
      </w:r>
      <w:r w:rsidRPr="00F6118B">
        <w:rPr>
          <w:rFonts w:ascii="Times New Roman" w:hAnsi="Times New Roman" w:cs="Times New Roman"/>
        </w:rPr>
        <w:t>ϕ</w:t>
      </w:r>
      <w:r w:rsidRPr="0023409F">
        <w:rPr>
          <w:rFonts w:ascii="Times New Roman" w:hAnsi="Times New Roman" w:cs="Times New Roman"/>
          <w:vertAlign w:val="subscript"/>
        </w:rPr>
        <w:t>1</w:t>
      </w:r>
      <w:r w:rsidRPr="00F6118B">
        <w:rPr>
          <w:rFonts w:ascii="Times New Roman" w:hAnsi="Times New Roman" w:cs="Times New Roman"/>
        </w:rPr>
        <w:t>=0.7577</w:t>
      </w:r>
      <w:r w:rsidR="0023409F">
        <w:rPr>
          <w:rFonts w:ascii="Times New Roman" w:hAnsi="Times New Roman" w:cs="Times New Roman"/>
        </w:rPr>
        <w:t xml:space="preserve">, </w:t>
      </w:r>
      <w:r w:rsidRPr="00F6118B">
        <w:rPr>
          <w:rFonts w:ascii="Times New Roman" w:hAnsi="Times New Roman" w:cs="Times New Roman"/>
        </w:rPr>
        <w:t>ϕ</w:t>
      </w:r>
      <w:r w:rsidRPr="0023409F">
        <w:rPr>
          <w:rFonts w:ascii="Times New Roman" w:hAnsi="Times New Roman" w:cs="Times New Roman"/>
          <w:vertAlign w:val="subscript"/>
        </w:rPr>
        <w:t>2</w:t>
      </w:r>
      <w:r w:rsidRPr="00F6118B">
        <w:rPr>
          <w:rFonts w:ascii="Times New Roman" w:hAnsi="Times New Roman" w:cs="Times New Roman"/>
        </w:rPr>
        <w:t>=−0.0250,</w:t>
      </w:r>
      <w:r w:rsidR="0023409F">
        <w:rPr>
          <w:rFonts w:ascii="Times New Roman" w:hAnsi="Times New Roman" w:cs="Times New Roman"/>
        </w:rPr>
        <w:t xml:space="preserve"> </w:t>
      </w:r>
      <w:r w:rsidRPr="00F6118B">
        <w:rPr>
          <w:rFonts w:ascii="Times New Roman" w:hAnsi="Times New Roman" w:cs="Times New Roman"/>
        </w:rPr>
        <w:t>ϕ</w:t>
      </w:r>
      <w:r w:rsidRPr="0023409F">
        <w:rPr>
          <w:rFonts w:ascii="Times New Roman" w:hAnsi="Times New Roman" w:cs="Times New Roman"/>
          <w:vertAlign w:val="subscript"/>
        </w:rPr>
        <w:t>3</w:t>
      </w:r>
      <w:r w:rsidRPr="00F6118B">
        <w:rPr>
          <w:rFonts w:ascii="Times New Roman" w:hAnsi="Times New Roman" w:cs="Times New Roman"/>
        </w:rPr>
        <w:t>=0.1735,</w:t>
      </w:r>
      <w:r w:rsidR="0023409F">
        <w:rPr>
          <w:rFonts w:ascii="Times New Roman" w:hAnsi="Times New Roman" w:cs="Times New Roman"/>
        </w:rPr>
        <w:t xml:space="preserve"> </w:t>
      </w:r>
      <w:r w:rsidRPr="00F6118B">
        <w:rPr>
          <w:rFonts w:ascii="Times New Roman" w:hAnsi="Times New Roman" w:cs="Times New Roman"/>
        </w:rPr>
        <w:t>ϕ</w:t>
      </w:r>
      <w:r w:rsidRPr="0023409F">
        <w:rPr>
          <w:rFonts w:ascii="Times New Roman" w:hAnsi="Times New Roman" w:cs="Times New Roman"/>
          <w:vertAlign w:val="subscript"/>
        </w:rPr>
        <w:t>4</w:t>
      </w:r>
      <w:r w:rsidRPr="00F6118B">
        <w:rPr>
          <w:rFonts w:ascii="Times New Roman" w:hAnsi="Times New Roman" w:cs="Times New Roman"/>
        </w:rPr>
        <w:t>=−0.6113</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Moyenne (μ) : 12.9741,</w:t>
      </w:r>
    </w:p>
    <w:p w:rsidR="00F6118B" w:rsidRPr="00F6118B" w:rsidRDefault="00F6118B" w:rsidP="00F6118B">
      <w:pPr>
        <w:pStyle w:val="NoSpacing"/>
        <w:jc w:val="both"/>
        <w:rPr>
          <w:rFonts w:ascii="Times New Roman" w:hAnsi="Times New Roman" w:cs="Times New Roman"/>
        </w:rPr>
      </w:pPr>
      <w:proofErr w:type="gramStart"/>
      <w:r w:rsidRPr="00F6118B">
        <w:rPr>
          <w:rFonts w:ascii="Times New Roman" w:hAnsi="Times New Roman" w:cs="Times New Roman"/>
        </w:rPr>
        <w:t>ϵ</w:t>
      </w:r>
      <w:proofErr w:type="gramEnd"/>
      <w:r w:rsidRPr="0023409F">
        <w:rPr>
          <w:rFonts w:ascii="Times New Roman" w:hAnsi="Times New Roman" w:cs="Times New Roman"/>
          <w:vertAlign w:val="subscript"/>
        </w:rPr>
        <w:t>t</w:t>
      </w:r>
      <w:r w:rsidRPr="00F6118B">
        <w:rPr>
          <w:rFonts w:ascii="Times New Roman" w:hAnsi="Times New Roman" w:cs="Times New Roman"/>
        </w:rPr>
        <w:t>​ : bruit blanc.</w:t>
      </w:r>
    </w:p>
    <w:p w:rsidR="00580C53" w:rsidRDefault="00580C53"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Critères d’ajustement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AIC=409.91AIC=409.91,</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BIC=425.36BIC=425.36,</w:t>
      </w:r>
    </w:p>
    <w:p w:rsidR="00F6118B" w:rsidRPr="00F6118B" w:rsidRDefault="00580C53" w:rsidP="00F6118B">
      <w:pPr>
        <w:pStyle w:val="NoSpacing"/>
        <w:jc w:val="both"/>
        <w:rPr>
          <w:rFonts w:ascii="Times New Roman" w:hAnsi="Times New Roman" w:cs="Times New Roman"/>
        </w:rPr>
      </w:pPr>
      <w:proofErr w:type="gramStart"/>
      <w:r>
        <w:rPr>
          <w:rFonts w:ascii="Times New Roman" w:hAnsi="Times New Roman" w:cs="Times New Roman"/>
        </w:rPr>
        <w:t>σ</w:t>
      </w:r>
      <w:proofErr w:type="gramEnd"/>
      <w:r>
        <w:rPr>
          <w:rFonts w:ascii="Times New Roman" w:hAnsi="Times New Roman" w:cs="Times New Roman"/>
        </w:rPr>
        <w:t>²</w:t>
      </w:r>
      <w:r w:rsidR="00F6118B" w:rsidRPr="00F6118B">
        <w:rPr>
          <w:rFonts w:ascii="Times New Roman" w:hAnsi="Times New Roman" w:cs="Times New Roman"/>
        </w:rPr>
        <w:t>=3.556 (variance des résidus).</w:t>
      </w:r>
    </w:p>
    <w:p w:rsidR="00580C53" w:rsidRDefault="00580C53" w:rsidP="00F6118B">
      <w:pPr>
        <w:pStyle w:val="NoSpacing"/>
        <w:jc w:val="both"/>
        <w:rPr>
          <w:rFonts w:ascii="Times New Roman" w:hAnsi="Times New Roman" w:cs="Times New Roman"/>
        </w:rPr>
      </w:pPr>
    </w:p>
    <w:p w:rsidR="00580C53" w:rsidRDefault="00F6118B" w:rsidP="00F6118B">
      <w:pPr>
        <w:pStyle w:val="NoSpacing"/>
        <w:jc w:val="both"/>
        <w:rPr>
          <w:rFonts w:ascii="Times New Roman" w:hAnsi="Times New Roman" w:cs="Times New Roman"/>
        </w:rPr>
      </w:pPr>
      <w:r w:rsidRPr="00F6118B">
        <w:rPr>
          <w:rFonts w:ascii="Times New Roman" w:hAnsi="Times New Roman" w:cs="Times New Roman"/>
        </w:rPr>
        <w:t>Résidus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Test de </w:t>
      </w:r>
      <w:proofErr w:type="spellStart"/>
      <w:r w:rsidRPr="00F6118B">
        <w:rPr>
          <w:rFonts w:ascii="Times New Roman" w:hAnsi="Times New Roman" w:cs="Times New Roman"/>
        </w:rPr>
        <w:t>Ljung</w:t>
      </w:r>
      <w:proofErr w:type="spellEnd"/>
      <w:r w:rsidRPr="00F6118B">
        <w:rPr>
          <w:rFonts w:ascii="Times New Roman" w:hAnsi="Times New Roman" w:cs="Times New Roman"/>
        </w:rPr>
        <w:t>-Box : p=0.0013 (résidus non indépendants).</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L’ACF des résidus montre des autocorrélations significatives, indiquant que le modèle est mal ajusté.</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Modèle </w:t>
      </w:r>
      <w:proofErr w:type="gramStart"/>
      <w:r w:rsidRPr="00F6118B">
        <w:rPr>
          <w:rFonts w:ascii="Times New Roman" w:hAnsi="Times New Roman" w:cs="Times New Roman"/>
        </w:rPr>
        <w:t>SARIMA(</w:t>
      </w:r>
      <w:proofErr w:type="gramEnd"/>
      <w:r w:rsidRPr="00F6118B">
        <w:rPr>
          <w:rFonts w:ascii="Times New Roman" w:hAnsi="Times New Roman" w:cs="Times New Roman"/>
        </w:rPr>
        <w:t>0,0,0)(2,1,0)[12]</w:t>
      </w:r>
    </w:p>
    <w:p w:rsidR="00EE60D9" w:rsidRDefault="00EE60D9"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Forme du modèle :</w:t>
      </w:r>
      <w:r w:rsidR="00EE60D9">
        <w:rPr>
          <w:rFonts w:ascii="Times New Roman" w:hAnsi="Times New Roman" w:cs="Times New Roman"/>
        </w:rPr>
        <w:t xml:space="preserve"> </w:t>
      </w:r>
      <w:r w:rsidRPr="00F6118B">
        <w:rPr>
          <w:rFonts w:ascii="Times New Roman" w:hAnsi="Times New Roman" w:cs="Times New Roman"/>
        </w:rPr>
        <w:t>(1−Φ</w:t>
      </w:r>
      <w:r w:rsidRPr="0015180C">
        <w:rPr>
          <w:rFonts w:ascii="Times New Roman" w:hAnsi="Times New Roman" w:cs="Times New Roman"/>
          <w:vertAlign w:val="subscript"/>
        </w:rPr>
        <w:t>1</w:t>
      </w:r>
      <w:r w:rsidRPr="00F6118B">
        <w:rPr>
          <w:rFonts w:ascii="Times New Roman" w:hAnsi="Times New Roman" w:cs="Times New Roman"/>
        </w:rPr>
        <w:t>B</w:t>
      </w:r>
      <w:r w:rsidRPr="0015180C">
        <w:rPr>
          <w:rFonts w:ascii="Times New Roman" w:hAnsi="Times New Roman" w:cs="Times New Roman"/>
          <w:vertAlign w:val="superscript"/>
        </w:rPr>
        <w:t>12</w:t>
      </w:r>
      <w:r w:rsidRPr="00F6118B">
        <w:rPr>
          <w:rFonts w:ascii="Times New Roman" w:hAnsi="Times New Roman" w:cs="Times New Roman"/>
        </w:rPr>
        <w:t>−Φ</w:t>
      </w:r>
      <w:r w:rsidRPr="0015180C">
        <w:rPr>
          <w:rFonts w:ascii="Times New Roman" w:hAnsi="Times New Roman" w:cs="Times New Roman"/>
          <w:vertAlign w:val="subscript"/>
        </w:rPr>
        <w:t>2</w:t>
      </w:r>
      <w:r w:rsidRPr="00F6118B">
        <w:rPr>
          <w:rFonts w:ascii="Times New Roman" w:hAnsi="Times New Roman" w:cs="Times New Roman"/>
        </w:rPr>
        <w:t>B</w:t>
      </w:r>
      <w:proofErr w:type="gramStart"/>
      <w:r w:rsidRPr="0015180C">
        <w:rPr>
          <w:rFonts w:ascii="Times New Roman" w:hAnsi="Times New Roman" w:cs="Times New Roman"/>
          <w:vertAlign w:val="superscript"/>
        </w:rPr>
        <w:t>24</w:t>
      </w:r>
      <w:r w:rsidRPr="00F6118B">
        <w:rPr>
          <w:rFonts w:ascii="Times New Roman" w:hAnsi="Times New Roman" w:cs="Times New Roman"/>
        </w:rPr>
        <w:t>)(</w:t>
      </w:r>
      <w:proofErr w:type="gramEnd"/>
      <w:r w:rsidRPr="00F6118B">
        <w:rPr>
          <w:rFonts w:ascii="Times New Roman" w:hAnsi="Times New Roman" w:cs="Times New Roman"/>
        </w:rPr>
        <w:t>1−B</w:t>
      </w:r>
      <w:r w:rsidRPr="0015180C">
        <w:rPr>
          <w:rFonts w:ascii="Times New Roman" w:hAnsi="Times New Roman" w:cs="Times New Roman"/>
          <w:vertAlign w:val="superscript"/>
        </w:rPr>
        <w:t>12</w:t>
      </w:r>
      <w:r w:rsidRPr="00F6118B">
        <w:rPr>
          <w:rFonts w:ascii="Times New Roman" w:hAnsi="Times New Roman" w:cs="Times New Roman"/>
        </w:rPr>
        <w:t>)</w:t>
      </w:r>
      <w:proofErr w:type="spellStart"/>
      <w:r w:rsidRPr="00F6118B">
        <w:rPr>
          <w:rFonts w:ascii="Times New Roman" w:hAnsi="Times New Roman" w:cs="Times New Roman"/>
        </w:rPr>
        <w:t>X</w:t>
      </w:r>
      <w:r w:rsidRPr="0015180C">
        <w:rPr>
          <w:rFonts w:ascii="Times New Roman" w:hAnsi="Times New Roman" w:cs="Times New Roman"/>
          <w:vertAlign w:val="subscript"/>
        </w:rPr>
        <w:t>t</w:t>
      </w:r>
      <w:proofErr w:type="spellEnd"/>
      <w:r w:rsidRPr="00F6118B">
        <w:rPr>
          <w:rFonts w:ascii="Times New Roman" w:hAnsi="Times New Roman" w:cs="Times New Roman"/>
        </w:rPr>
        <w:t>=μ+ϵ</w:t>
      </w:r>
      <w:r w:rsidRPr="0015180C">
        <w:rPr>
          <w:rFonts w:ascii="Times New Roman" w:hAnsi="Times New Roman" w:cs="Times New Roman"/>
          <w:vertAlign w:val="subscript"/>
        </w:rPr>
        <w:t>t</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Avec :</w:t>
      </w:r>
      <w:r w:rsidR="00EE60D9">
        <w:rPr>
          <w:rFonts w:ascii="Times New Roman" w:hAnsi="Times New Roman" w:cs="Times New Roman"/>
        </w:rPr>
        <w:t xml:space="preserve"> </w:t>
      </w:r>
      <w:r w:rsidRPr="00F6118B">
        <w:rPr>
          <w:rFonts w:ascii="Times New Roman" w:hAnsi="Times New Roman" w:cs="Times New Roman"/>
        </w:rPr>
        <w:t>Φ</w:t>
      </w:r>
      <w:r w:rsidRPr="0015180C">
        <w:rPr>
          <w:rFonts w:ascii="Times New Roman" w:hAnsi="Times New Roman" w:cs="Times New Roman"/>
          <w:vertAlign w:val="subscript"/>
        </w:rPr>
        <w:t>1</w:t>
      </w:r>
      <w:r w:rsidRPr="00F6118B">
        <w:rPr>
          <w:rFonts w:ascii="Times New Roman" w:hAnsi="Times New Roman" w:cs="Times New Roman"/>
        </w:rPr>
        <w:t>=−0.8264,</w:t>
      </w:r>
      <w:r w:rsidR="0015180C">
        <w:rPr>
          <w:rFonts w:ascii="Times New Roman" w:hAnsi="Times New Roman" w:cs="Times New Roman"/>
        </w:rPr>
        <w:t xml:space="preserve"> </w:t>
      </w:r>
      <w:r w:rsidRPr="00F6118B">
        <w:rPr>
          <w:rFonts w:ascii="Times New Roman" w:hAnsi="Times New Roman" w:cs="Times New Roman"/>
        </w:rPr>
        <w:t>Φ</w:t>
      </w:r>
      <w:r w:rsidRPr="0015180C">
        <w:rPr>
          <w:rFonts w:ascii="Times New Roman" w:hAnsi="Times New Roman" w:cs="Times New Roman"/>
          <w:vertAlign w:val="subscript"/>
        </w:rPr>
        <w:t>2</w:t>
      </w:r>
      <w:r w:rsidRPr="00F6118B">
        <w:rPr>
          <w:rFonts w:ascii="Times New Roman" w:hAnsi="Times New Roman" w:cs="Times New Roman"/>
        </w:rPr>
        <w:t>=−0.2478</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Drift (μ) : 0.0158,</w:t>
      </w:r>
    </w:p>
    <w:p w:rsidR="00F6118B" w:rsidRPr="00F6118B" w:rsidRDefault="00F6118B" w:rsidP="00F6118B">
      <w:pPr>
        <w:pStyle w:val="NoSpacing"/>
        <w:jc w:val="both"/>
        <w:rPr>
          <w:rFonts w:ascii="Times New Roman" w:hAnsi="Times New Roman" w:cs="Times New Roman"/>
        </w:rPr>
      </w:pPr>
      <w:proofErr w:type="gramStart"/>
      <w:r w:rsidRPr="00F6118B">
        <w:rPr>
          <w:rFonts w:ascii="Times New Roman" w:hAnsi="Times New Roman" w:cs="Times New Roman"/>
        </w:rPr>
        <w:t>ϵ</w:t>
      </w:r>
      <w:proofErr w:type="gramEnd"/>
      <w:r w:rsidRPr="0015180C">
        <w:rPr>
          <w:rFonts w:ascii="Times New Roman" w:hAnsi="Times New Roman" w:cs="Times New Roman"/>
          <w:vertAlign w:val="subscript"/>
        </w:rPr>
        <w:t>t</w:t>
      </w:r>
      <w:r w:rsidRPr="00F6118B">
        <w:rPr>
          <w:rFonts w:ascii="Times New Roman" w:hAnsi="Times New Roman" w:cs="Times New Roman"/>
        </w:rPr>
        <w:t>​ : bruit blanc.</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Critères d’ajustement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AIC=327.21</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BIC=336.98</w:t>
      </w:r>
    </w:p>
    <w:p w:rsidR="00F6118B" w:rsidRPr="00F6118B" w:rsidRDefault="00F6118B" w:rsidP="00F6118B">
      <w:pPr>
        <w:pStyle w:val="NoSpacing"/>
        <w:jc w:val="both"/>
        <w:rPr>
          <w:rFonts w:ascii="Times New Roman" w:hAnsi="Times New Roman" w:cs="Times New Roman"/>
        </w:rPr>
      </w:pPr>
      <w:proofErr w:type="gramStart"/>
      <w:r w:rsidRPr="00F6118B">
        <w:rPr>
          <w:rFonts w:ascii="Times New Roman" w:hAnsi="Times New Roman" w:cs="Times New Roman"/>
        </w:rPr>
        <w:t>σ</w:t>
      </w:r>
      <w:proofErr w:type="gramEnd"/>
      <w:r w:rsidR="0015180C">
        <w:rPr>
          <w:rFonts w:ascii="Times New Roman" w:hAnsi="Times New Roman" w:cs="Times New Roman"/>
        </w:rPr>
        <w:t>²</w:t>
      </w:r>
      <w:r w:rsidRPr="00F6118B">
        <w:rPr>
          <w:rFonts w:ascii="Times New Roman" w:hAnsi="Times New Roman" w:cs="Times New Roman"/>
        </w:rPr>
        <w:t>=2.349 (variance des résidus).</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Résidus :</w:t>
      </w:r>
    </w:p>
    <w:p w:rsidR="00F6118B" w:rsidRPr="00F6118B" w:rsidRDefault="00F6118B" w:rsidP="00F6118B">
      <w:pPr>
        <w:pStyle w:val="NoSpacing"/>
        <w:jc w:val="both"/>
        <w:rPr>
          <w:rFonts w:ascii="Times New Roman" w:hAnsi="Times New Roman" w:cs="Times New Roman"/>
        </w:rPr>
      </w:pPr>
      <w:r w:rsidRPr="0015180C">
        <w:rPr>
          <w:rFonts w:ascii="Times New Roman" w:hAnsi="Times New Roman" w:cs="Times New Roman"/>
        </w:rPr>
        <w:t xml:space="preserve">Test de </w:t>
      </w:r>
      <w:proofErr w:type="spellStart"/>
      <w:r w:rsidRPr="0015180C">
        <w:rPr>
          <w:rFonts w:ascii="Times New Roman" w:hAnsi="Times New Roman" w:cs="Times New Roman"/>
        </w:rPr>
        <w:t>Ljung</w:t>
      </w:r>
      <w:proofErr w:type="spellEnd"/>
      <w:r w:rsidRPr="0015180C">
        <w:rPr>
          <w:rFonts w:ascii="Times New Roman" w:hAnsi="Times New Roman" w:cs="Times New Roman"/>
        </w:rPr>
        <w:t xml:space="preserve">-Box : p=0.1935 </w:t>
      </w:r>
      <w:r w:rsidRPr="00F6118B">
        <w:rPr>
          <w:rFonts w:ascii="Times New Roman" w:hAnsi="Times New Roman" w:cs="Times New Roman"/>
        </w:rPr>
        <w:t>(résidus indépendants).</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L’ACF des résidus ne montre aucun pic significatif, confirmant que les résidus sont proches d’un bruit blanc.</w:t>
      </w:r>
    </w:p>
    <w:p w:rsidR="00F6118B" w:rsidRPr="00F6118B" w:rsidRDefault="00F6118B" w:rsidP="00F6118B">
      <w:pPr>
        <w:pStyle w:val="NoSpacing"/>
        <w:jc w:val="both"/>
        <w:rPr>
          <w:rFonts w:ascii="Times New Roman" w:hAnsi="Times New Roman" w:cs="Times New Roman"/>
        </w:rPr>
      </w:pPr>
    </w:p>
    <w:p w:rsidR="00F6118B" w:rsidRDefault="00F6118B" w:rsidP="00F6118B">
      <w:pPr>
        <w:pStyle w:val="NoSpacing"/>
        <w:jc w:val="both"/>
        <w:rPr>
          <w:rFonts w:ascii="Times New Roman" w:hAnsi="Times New Roman" w:cs="Times New Roman"/>
        </w:rPr>
      </w:pPr>
      <w:r w:rsidRPr="00F6118B">
        <w:rPr>
          <w:rFonts w:ascii="Times New Roman" w:hAnsi="Times New Roman" w:cs="Times New Roman"/>
        </w:rPr>
        <w:t>Comparaison des deux modèles</w:t>
      </w:r>
    </w:p>
    <w:p w:rsidR="0015180C" w:rsidRPr="00F6118B" w:rsidRDefault="0015180C" w:rsidP="00F6118B">
      <w:pPr>
        <w:pStyle w:val="NoSpacing"/>
        <w:jc w:val="both"/>
        <w:rPr>
          <w:rFonts w:ascii="Times New Roman" w:hAnsi="Times New Roman" w:cs="Times New Roman"/>
        </w:rPr>
      </w:pPr>
    </w:p>
    <w:p w:rsidR="0015180C" w:rsidRDefault="0015180C" w:rsidP="00F6118B">
      <w:pPr>
        <w:pStyle w:val="NoSpacing"/>
        <w:jc w:val="both"/>
        <w:rPr>
          <w:rFonts w:ascii="Times New Roman" w:hAnsi="Times New Roman" w:cs="Times New Roman"/>
        </w:rPr>
      </w:pPr>
      <w:r>
        <w:rPr>
          <w:noProof/>
        </w:rPr>
        <w:lastRenderedPageBreak/>
        <w:drawing>
          <wp:inline distT="0" distB="0" distL="0" distR="0" wp14:anchorId="3361F81E" wp14:editId="28A76515">
            <wp:extent cx="5943600" cy="1668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68780"/>
                    </a:xfrm>
                    <a:prstGeom prst="rect">
                      <a:avLst/>
                    </a:prstGeom>
                  </pic:spPr>
                </pic:pic>
              </a:graphicData>
            </a:graphic>
          </wp:inline>
        </w:drawing>
      </w:r>
    </w:p>
    <w:p w:rsidR="00EE60D9" w:rsidRDefault="00EE60D9"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AIC/BIC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Le modèle SARIMA a des valeurs d’AIC et de BIC beaucoup plus basses, ce qui indique un meilleur ajustement global.</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Variance des résidus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La variance des résidus du modèle SARIMA est plus faible, ce qui indique que les erreurs sont mieux capturées.</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Résidus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Les résidus du modèle SARIMA sont indépendants et ne présentent aucune autocorrélation significative, contrairement au modèle ARIMA.</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Saisonnalité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Les données présentent une composante saisonnière mensuelle (période de 12 mois). Seul le modèle SARIMA inclut cette composante grâce aux paramètres (P,</w:t>
      </w:r>
      <w:r w:rsidR="0015180C">
        <w:rPr>
          <w:rFonts w:ascii="Times New Roman" w:hAnsi="Times New Roman" w:cs="Times New Roman"/>
        </w:rPr>
        <w:t xml:space="preserve"> </w:t>
      </w:r>
      <w:r w:rsidRPr="00F6118B">
        <w:rPr>
          <w:rFonts w:ascii="Times New Roman" w:hAnsi="Times New Roman" w:cs="Times New Roman"/>
        </w:rPr>
        <w:t>D,</w:t>
      </w:r>
      <w:r w:rsidR="0015180C">
        <w:rPr>
          <w:rFonts w:ascii="Times New Roman" w:hAnsi="Times New Roman" w:cs="Times New Roman"/>
        </w:rPr>
        <w:t xml:space="preserve"> </w:t>
      </w:r>
      <w:r w:rsidRPr="00F6118B">
        <w:rPr>
          <w:rFonts w:ascii="Times New Roman" w:hAnsi="Times New Roman" w:cs="Times New Roman"/>
        </w:rPr>
        <w:t>Q)</w:t>
      </w:r>
      <w:r w:rsidR="0015180C">
        <w:rPr>
          <w:rFonts w:ascii="Times New Roman" w:hAnsi="Times New Roman" w:cs="Times New Roman"/>
        </w:rPr>
        <w:t xml:space="preserve"> </w:t>
      </w:r>
      <w:r w:rsidRPr="00F6118B">
        <w:rPr>
          <w:rFonts w:ascii="Times New Roman" w:hAnsi="Times New Roman" w:cs="Times New Roman"/>
        </w:rPr>
        <w:t>[m].</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Forme explicite du modèle SARIMA choisi</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Le modèle choisi est </w:t>
      </w:r>
      <w:proofErr w:type="gramStart"/>
      <w:r w:rsidRPr="00F6118B">
        <w:rPr>
          <w:rFonts w:ascii="Times New Roman" w:hAnsi="Times New Roman" w:cs="Times New Roman"/>
        </w:rPr>
        <w:t>SARIMA(</w:t>
      </w:r>
      <w:proofErr w:type="gramEnd"/>
      <w:r w:rsidRPr="00F6118B">
        <w:rPr>
          <w:rFonts w:ascii="Times New Roman" w:hAnsi="Times New Roman" w:cs="Times New Roman"/>
        </w:rPr>
        <w:t>0,0,0)(2,1,0)[12], dont l’équation explicite est :</w:t>
      </w:r>
    </w:p>
    <w:p w:rsidR="00F6118B" w:rsidRDefault="00F6118B" w:rsidP="00F6118B">
      <w:pPr>
        <w:pStyle w:val="NoSpacing"/>
        <w:jc w:val="both"/>
        <w:rPr>
          <w:rFonts w:ascii="Times New Roman" w:hAnsi="Times New Roman" w:cs="Times New Roman"/>
        </w:rPr>
      </w:pPr>
      <w:r w:rsidRPr="00F6118B">
        <w:rPr>
          <w:rFonts w:ascii="Times New Roman" w:hAnsi="Times New Roman" w:cs="Times New Roman"/>
        </w:rPr>
        <w:t>(1−Φ</w:t>
      </w:r>
      <w:r w:rsidRPr="0015180C">
        <w:rPr>
          <w:rFonts w:ascii="Times New Roman" w:hAnsi="Times New Roman" w:cs="Times New Roman"/>
          <w:vertAlign w:val="subscript"/>
        </w:rPr>
        <w:t>1</w:t>
      </w:r>
      <w:r w:rsidRPr="00F6118B">
        <w:rPr>
          <w:rFonts w:ascii="Times New Roman" w:hAnsi="Times New Roman" w:cs="Times New Roman"/>
        </w:rPr>
        <w:t>B</w:t>
      </w:r>
      <w:r w:rsidRPr="0015180C">
        <w:rPr>
          <w:rFonts w:ascii="Times New Roman" w:hAnsi="Times New Roman" w:cs="Times New Roman"/>
          <w:vertAlign w:val="superscript"/>
        </w:rPr>
        <w:t>12</w:t>
      </w:r>
      <w:r w:rsidRPr="00F6118B">
        <w:rPr>
          <w:rFonts w:ascii="Times New Roman" w:hAnsi="Times New Roman" w:cs="Times New Roman"/>
        </w:rPr>
        <w:t>−Φ</w:t>
      </w:r>
      <w:r w:rsidRPr="0015180C">
        <w:rPr>
          <w:rFonts w:ascii="Times New Roman" w:hAnsi="Times New Roman" w:cs="Times New Roman"/>
          <w:vertAlign w:val="subscript"/>
        </w:rPr>
        <w:t>2</w:t>
      </w:r>
      <w:r w:rsidRPr="00F6118B">
        <w:rPr>
          <w:rFonts w:ascii="Times New Roman" w:hAnsi="Times New Roman" w:cs="Times New Roman"/>
        </w:rPr>
        <w:t>B</w:t>
      </w:r>
      <w:proofErr w:type="gramStart"/>
      <w:r w:rsidRPr="0015180C">
        <w:rPr>
          <w:rFonts w:ascii="Times New Roman" w:hAnsi="Times New Roman" w:cs="Times New Roman"/>
          <w:vertAlign w:val="superscript"/>
        </w:rPr>
        <w:t>24</w:t>
      </w:r>
      <w:r w:rsidRPr="00F6118B">
        <w:rPr>
          <w:rFonts w:ascii="Times New Roman" w:hAnsi="Times New Roman" w:cs="Times New Roman"/>
        </w:rPr>
        <w:t>)(</w:t>
      </w:r>
      <w:proofErr w:type="gramEnd"/>
      <w:r w:rsidRPr="00F6118B">
        <w:rPr>
          <w:rFonts w:ascii="Times New Roman" w:hAnsi="Times New Roman" w:cs="Times New Roman"/>
        </w:rPr>
        <w:t>1−B</w:t>
      </w:r>
      <w:r w:rsidRPr="0015180C">
        <w:rPr>
          <w:rFonts w:ascii="Times New Roman" w:hAnsi="Times New Roman" w:cs="Times New Roman"/>
          <w:vertAlign w:val="superscript"/>
        </w:rPr>
        <w:t>12</w:t>
      </w:r>
      <w:r w:rsidRPr="00F6118B">
        <w:rPr>
          <w:rFonts w:ascii="Times New Roman" w:hAnsi="Times New Roman" w:cs="Times New Roman"/>
        </w:rPr>
        <w:t>)</w:t>
      </w:r>
      <w:proofErr w:type="spellStart"/>
      <w:r w:rsidRPr="00F6118B">
        <w:rPr>
          <w:rFonts w:ascii="Times New Roman" w:hAnsi="Times New Roman" w:cs="Times New Roman"/>
        </w:rPr>
        <w:t>X</w:t>
      </w:r>
      <w:r w:rsidRPr="0015180C">
        <w:rPr>
          <w:rFonts w:ascii="Times New Roman" w:hAnsi="Times New Roman" w:cs="Times New Roman"/>
          <w:vertAlign w:val="subscript"/>
        </w:rPr>
        <w:t>t</w:t>
      </w:r>
      <w:proofErr w:type="spellEnd"/>
      <w:r w:rsidRPr="00F6118B">
        <w:rPr>
          <w:rFonts w:ascii="Times New Roman" w:hAnsi="Times New Roman" w:cs="Times New Roman"/>
        </w:rPr>
        <w:t>=μ+ϵ</w:t>
      </w:r>
      <w:r w:rsidRPr="0015180C">
        <w:rPr>
          <w:rFonts w:ascii="Times New Roman" w:hAnsi="Times New Roman" w:cs="Times New Roman"/>
          <w:vertAlign w:val="subscript"/>
        </w:rPr>
        <w:t>t</w:t>
      </w:r>
    </w:p>
    <w:p w:rsidR="0015180C" w:rsidRPr="00F6118B"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Avec les coefficients suivants :</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Φ1=−0.8264</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Φ2=−0.2478</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Drift (μ) : 0.0158.</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En termes pratiques :</w:t>
      </w:r>
    </w:p>
    <w:p w:rsidR="0015180C" w:rsidRDefault="0015180C" w:rsidP="00F6118B">
      <w:pPr>
        <w:pStyle w:val="NoSpacing"/>
        <w:jc w:val="both"/>
        <w:rPr>
          <w:rFonts w:ascii="Times New Roman" w:hAnsi="Times New Roman" w:cs="Times New Roman"/>
        </w:rPr>
      </w:pPr>
    </w:p>
    <w:p w:rsidR="0015180C" w:rsidRDefault="00F6118B" w:rsidP="00F6118B">
      <w:pPr>
        <w:pStyle w:val="NoSpacing"/>
        <w:jc w:val="both"/>
        <w:rPr>
          <w:rFonts w:ascii="Times New Roman" w:hAnsi="Times New Roman" w:cs="Times New Roman"/>
        </w:rPr>
      </w:pPr>
      <w:r w:rsidRPr="00F6118B">
        <w:rPr>
          <w:rFonts w:ascii="Times New Roman" w:hAnsi="Times New Roman" w:cs="Times New Roman"/>
        </w:rPr>
        <w:t>Différenciation saisonnière (1−B</w:t>
      </w:r>
      <w:r w:rsidRPr="0015180C">
        <w:rPr>
          <w:rFonts w:ascii="Times New Roman" w:hAnsi="Times New Roman" w:cs="Times New Roman"/>
          <w:vertAlign w:val="superscript"/>
        </w:rPr>
        <w:t>12</w:t>
      </w:r>
      <w:r w:rsidRPr="00F6118B">
        <w:rPr>
          <w:rFonts w:ascii="Times New Roman" w:hAnsi="Times New Roman" w:cs="Times New Roman"/>
        </w:rPr>
        <w:t>) : Élimine la saisonnalité annuelle (12 mois).</w:t>
      </w:r>
    </w:p>
    <w:p w:rsidR="0015180C" w:rsidRDefault="00F6118B" w:rsidP="00F6118B">
      <w:pPr>
        <w:pStyle w:val="NoSpacing"/>
        <w:jc w:val="both"/>
        <w:rPr>
          <w:rFonts w:ascii="Times New Roman" w:hAnsi="Times New Roman" w:cs="Times New Roman"/>
        </w:rPr>
      </w:pPr>
      <w:r w:rsidRPr="00F6118B">
        <w:rPr>
          <w:rFonts w:ascii="Times New Roman" w:hAnsi="Times New Roman" w:cs="Times New Roman"/>
        </w:rPr>
        <w:t>Terme AR saisonnier (Φ</w:t>
      </w:r>
      <w:r w:rsidRPr="0015180C">
        <w:rPr>
          <w:rFonts w:ascii="Times New Roman" w:hAnsi="Times New Roman" w:cs="Times New Roman"/>
          <w:vertAlign w:val="subscript"/>
        </w:rPr>
        <w:t>1</w:t>
      </w:r>
      <w:r w:rsidRPr="00F6118B">
        <w:rPr>
          <w:rFonts w:ascii="Times New Roman" w:hAnsi="Times New Roman" w:cs="Times New Roman"/>
        </w:rPr>
        <w:t>,</w:t>
      </w:r>
      <w:r w:rsidR="0015180C">
        <w:rPr>
          <w:rFonts w:ascii="Times New Roman" w:hAnsi="Times New Roman" w:cs="Times New Roman"/>
        </w:rPr>
        <w:t xml:space="preserve"> </w:t>
      </w:r>
      <w:r w:rsidRPr="00F6118B">
        <w:rPr>
          <w:rFonts w:ascii="Times New Roman" w:hAnsi="Times New Roman" w:cs="Times New Roman"/>
        </w:rPr>
        <w:t>Φ</w:t>
      </w:r>
      <w:r w:rsidRPr="0015180C">
        <w:rPr>
          <w:rFonts w:ascii="Times New Roman" w:hAnsi="Times New Roman" w:cs="Times New Roman"/>
          <w:vertAlign w:val="subscript"/>
        </w:rPr>
        <w:t>2</w:t>
      </w:r>
      <w:r w:rsidRPr="00F6118B">
        <w:rPr>
          <w:rFonts w:ascii="Times New Roman" w:hAnsi="Times New Roman" w:cs="Times New Roman"/>
        </w:rPr>
        <w:t>​) : Capture les dépendances saisonnières sur 12 mois (B</w:t>
      </w:r>
      <w:r w:rsidRPr="0015180C">
        <w:rPr>
          <w:rFonts w:ascii="Times New Roman" w:hAnsi="Times New Roman" w:cs="Times New Roman"/>
          <w:vertAlign w:val="superscript"/>
        </w:rPr>
        <w:t>12</w:t>
      </w:r>
      <w:r w:rsidRPr="00F6118B">
        <w:rPr>
          <w:rFonts w:ascii="Times New Roman" w:hAnsi="Times New Roman" w:cs="Times New Roman"/>
        </w:rPr>
        <w:t>) et 24 mois (B</w:t>
      </w:r>
      <w:r w:rsidRPr="0015180C">
        <w:rPr>
          <w:rFonts w:ascii="Times New Roman" w:hAnsi="Times New Roman" w:cs="Times New Roman"/>
          <w:vertAlign w:val="superscript"/>
        </w:rPr>
        <w:t>24</w:t>
      </w:r>
      <w:r w:rsidRPr="00F6118B">
        <w:rPr>
          <w:rFonts w:ascii="Times New Roman" w:hAnsi="Times New Roman" w:cs="Times New Roman"/>
        </w:rPr>
        <w:t>).</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Bruit blanc (ϵ</w:t>
      </w:r>
      <w:r w:rsidRPr="0015180C">
        <w:rPr>
          <w:rFonts w:ascii="Times New Roman" w:hAnsi="Times New Roman" w:cs="Times New Roman"/>
          <w:vertAlign w:val="subscript"/>
        </w:rPr>
        <w:t>t</w:t>
      </w:r>
      <w:r w:rsidR="0015180C">
        <w:rPr>
          <w:rFonts w:ascii="Times New Roman" w:hAnsi="Times New Roman" w:cs="Times New Roman"/>
        </w:rPr>
        <w:t>)</w:t>
      </w:r>
      <w:r w:rsidRPr="00F6118B">
        <w:rPr>
          <w:rFonts w:ascii="Times New Roman" w:hAnsi="Times New Roman" w:cs="Times New Roman"/>
        </w:rPr>
        <w:t xml:space="preserve"> : Les résidus suivent un bruit blanc, indiquant un bon ajustement.</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Conclusion : choix du modèle définitif</w:t>
      </w:r>
    </w:p>
    <w:p w:rsidR="00F6118B" w:rsidRPr="00F6118B" w:rsidRDefault="00F6118B"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Le modèle </w:t>
      </w:r>
      <w:proofErr w:type="gramStart"/>
      <w:r w:rsidRPr="00F6118B">
        <w:rPr>
          <w:rFonts w:ascii="Times New Roman" w:hAnsi="Times New Roman" w:cs="Times New Roman"/>
        </w:rPr>
        <w:t>SARIMA(</w:t>
      </w:r>
      <w:proofErr w:type="gramEnd"/>
      <w:r w:rsidRPr="00F6118B">
        <w:rPr>
          <w:rFonts w:ascii="Times New Roman" w:hAnsi="Times New Roman" w:cs="Times New Roman"/>
        </w:rPr>
        <w:t>0,0,0)(2,1,0)[12] est choisi car :</w:t>
      </w:r>
    </w:p>
    <w:p w:rsidR="0015180C" w:rsidRDefault="0015180C" w:rsidP="00F6118B">
      <w:pPr>
        <w:pStyle w:val="NoSpacing"/>
        <w:jc w:val="both"/>
        <w:rPr>
          <w:rFonts w:ascii="Times New Roman" w:hAnsi="Times New Roman" w:cs="Times New Roman"/>
        </w:rPr>
      </w:pP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Il capture la composante saisonnière annuelle des données.</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Il produit des résidus indépendants et non </w:t>
      </w:r>
      <w:proofErr w:type="spellStart"/>
      <w:r w:rsidRPr="00F6118B">
        <w:rPr>
          <w:rFonts w:ascii="Times New Roman" w:hAnsi="Times New Roman" w:cs="Times New Roman"/>
        </w:rPr>
        <w:t>autocorrélés</w:t>
      </w:r>
      <w:proofErr w:type="spellEnd"/>
      <w:r w:rsidRPr="00F6118B">
        <w:rPr>
          <w:rFonts w:ascii="Times New Roman" w:hAnsi="Times New Roman" w:cs="Times New Roman"/>
        </w:rPr>
        <w:t>.</w:t>
      </w:r>
    </w:p>
    <w:p w:rsidR="00F6118B" w:rsidRPr="00F6118B" w:rsidRDefault="00F6118B" w:rsidP="00F6118B">
      <w:pPr>
        <w:pStyle w:val="NoSpacing"/>
        <w:jc w:val="both"/>
        <w:rPr>
          <w:rFonts w:ascii="Times New Roman" w:hAnsi="Times New Roman" w:cs="Times New Roman"/>
        </w:rPr>
      </w:pPr>
      <w:r w:rsidRPr="00F6118B">
        <w:rPr>
          <w:rFonts w:ascii="Times New Roman" w:hAnsi="Times New Roman" w:cs="Times New Roman"/>
        </w:rPr>
        <w:t xml:space="preserve">Il minimise les critères d’ajustement (AIC et BIC) par rapport au modèle </w:t>
      </w:r>
      <w:proofErr w:type="gramStart"/>
      <w:r w:rsidRPr="00F6118B">
        <w:rPr>
          <w:rFonts w:ascii="Times New Roman" w:hAnsi="Times New Roman" w:cs="Times New Roman"/>
        </w:rPr>
        <w:t>ARIMA(</w:t>
      </w:r>
      <w:proofErr w:type="gramEnd"/>
      <w:r w:rsidRPr="00F6118B">
        <w:rPr>
          <w:rFonts w:ascii="Times New Roman" w:hAnsi="Times New Roman" w:cs="Times New Roman"/>
        </w:rPr>
        <w:t>4,0,0).</w:t>
      </w:r>
    </w:p>
    <w:p w:rsidR="00F6118B" w:rsidRDefault="00F6118B" w:rsidP="00F6118B">
      <w:pPr>
        <w:pStyle w:val="NoSpacing"/>
        <w:jc w:val="both"/>
        <w:rPr>
          <w:rFonts w:ascii="Times New Roman" w:hAnsi="Times New Roman" w:cs="Times New Roman"/>
        </w:rPr>
      </w:pPr>
      <w:r w:rsidRPr="00F6118B">
        <w:rPr>
          <w:rFonts w:ascii="Times New Roman" w:hAnsi="Times New Roman" w:cs="Times New Roman"/>
        </w:rPr>
        <w:lastRenderedPageBreak/>
        <w:t>Il reflète mieux la structure des données mensuelles de températures moyennes.</w:t>
      </w:r>
    </w:p>
    <w:p w:rsidR="00DD2846" w:rsidRDefault="00DD2846" w:rsidP="00F6118B">
      <w:pPr>
        <w:pStyle w:val="NoSpacing"/>
        <w:jc w:val="both"/>
        <w:rPr>
          <w:rFonts w:ascii="Times New Roman" w:hAnsi="Times New Roman" w:cs="Times New Roman"/>
        </w:rPr>
      </w:pPr>
    </w:p>
    <w:p w:rsidR="00DD2846" w:rsidRDefault="00DD2846" w:rsidP="00DD2846">
      <w:pPr>
        <w:pStyle w:val="Heading3"/>
      </w:pPr>
      <w:r>
        <w:tab/>
      </w:r>
      <w:r>
        <w:tab/>
      </w:r>
      <w:bookmarkStart w:id="25" w:name="_Toc183867008"/>
      <w:r>
        <w:t>3.3.6 Prévision à l’aide de la prévision</w:t>
      </w:r>
      <w:bookmarkEnd w:id="25"/>
    </w:p>
    <w:p w:rsidR="00DD2846" w:rsidRDefault="00DD2846" w:rsidP="00DD2846"/>
    <w:p w:rsidR="00DD2846" w:rsidRDefault="00DD2846" w:rsidP="00DD2846">
      <w:pPr>
        <w:jc w:val="center"/>
      </w:pPr>
      <w:r>
        <w:rPr>
          <w:noProof/>
        </w:rPr>
        <w:drawing>
          <wp:inline distT="0" distB="0" distL="0" distR="0" wp14:anchorId="7D1EE949" wp14:editId="6EDECED7">
            <wp:extent cx="3771900" cy="390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71900" cy="390525"/>
                    </a:xfrm>
                    <a:prstGeom prst="rect">
                      <a:avLst/>
                    </a:prstGeom>
                  </pic:spPr>
                </pic:pic>
              </a:graphicData>
            </a:graphic>
          </wp:inline>
        </w:drawing>
      </w:r>
    </w:p>
    <w:p w:rsidR="00DD2846" w:rsidRDefault="00DD2846" w:rsidP="00DD2846">
      <w:pPr>
        <w:jc w:val="center"/>
      </w:pPr>
    </w:p>
    <w:p w:rsidR="00DD2846" w:rsidRDefault="00DD2846" w:rsidP="00DD2846">
      <w:pPr>
        <w:jc w:val="center"/>
      </w:pPr>
      <w:r>
        <w:rPr>
          <w:noProof/>
        </w:rPr>
        <w:drawing>
          <wp:inline distT="0" distB="0" distL="0" distR="0" wp14:anchorId="44E0FFF7" wp14:editId="401F1418">
            <wp:extent cx="4695825" cy="3335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19493" cy="3352050"/>
                    </a:xfrm>
                    <a:prstGeom prst="rect">
                      <a:avLst/>
                    </a:prstGeom>
                  </pic:spPr>
                </pic:pic>
              </a:graphicData>
            </a:graphic>
          </wp:inline>
        </w:drawing>
      </w:r>
    </w:p>
    <w:p w:rsidR="00DD2846" w:rsidRDefault="00DD2846" w:rsidP="00DD2846">
      <w:pPr>
        <w:jc w:val="both"/>
      </w:pPr>
    </w:p>
    <w:p w:rsidR="00DD2846" w:rsidRDefault="00DD2846" w:rsidP="00DD2846">
      <w:pPr>
        <w:jc w:val="both"/>
        <w:rPr>
          <w:rFonts w:ascii="Times New Roman" w:hAnsi="Times New Roman" w:cs="Times New Roman"/>
        </w:rPr>
      </w:pPr>
      <w:r>
        <w:tab/>
      </w:r>
      <w:r w:rsidRPr="00DD2846">
        <w:rPr>
          <w:rFonts w:ascii="Times New Roman" w:hAnsi="Times New Roman" w:cs="Times New Roman"/>
        </w:rPr>
        <w:t>Ainsi on peut voir que le modèle sélectionné permet de générer des données en provision qui respecte le modèle car elles sont dans l’intervalle de confiance à 95%.</w:t>
      </w:r>
    </w:p>
    <w:p w:rsidR="00E719C1" w:rsidRDefault="00E719C1" w:rsidP="00DD2846">
      <w:pPr>
        <w:jc w:val="both"/>
        <w:rPr>
          <w:rFonts w:ascii="Times New Roman" w:hAnsi="Times New Roman" w:cs="Times New Roman"/>
        </w:rPr>
      </w:pPr>
    </w:p>
    <w:p w:rsidR="00E719C1" w:rsidRDefault="00E719C1" w:rsidP="00E719C1">
      <w:pPr>
        <w:pStyle w:val="Heading3"/>
      </w:pPr>
      <w:r>
        <w:tab/>
      </w:r>
      <w:r>
        <w:tab/>
      </w:r>
      <w:bookmarkStart w:id="26" w:name="_Toc183867009"/>
      <w:r>
        <w:t>3.3.7 Analyse a posteriori de la prévision</w:t>
      </w:r>
      <w:bookmarkEnd w:id="26"/>
    </w:p>
    <w:p w:rsidR="00E719C1" w:rsidRDefault="00E719C1" w:rsidP="00E719C1"/>
    <w:p w:rsidR="00E719C1" w:rsidRDefault="00E719C1" w:rsidP="00E719C1">
      <w:pPr>
        <w:jc w:val="center"/>
      </w:pPr>
      <w:r>
        <w:rPr>
          <w:noProof/>
        </w:rPr>
        <w:drawing>
          <wp:inline distT="0" distB="0" distL="0" distR="0" wp14:anchorId="50966788" wp14:editId="0BFA8713">
            <wp:extent cx="5943600" cy="4298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29895"/>
                    </a:xfrm>
                    <a:prstGeom prst="rect">
                      <a:avLst/>
                    </a:prstGeom>
                  </pic:spPr>
                </pic:pic>
              </a:graphicData>
            </a:graphic>
          </wp:inline>
        </w:drawing>
      </w:r>
    </w:p>
    <w:p w:rsidR="00E719C1" w:rsidRDefault="00E719C1" w:rsidP="00E719C1">
      <w:pPr>
        <w:jc w:val="center"/>
      </w:pPr>
    </w:p>
    <w:p w:rsidR="00E719C1" w:rsidRPr="001C54A8" w:rsidRDefault="00E719C1" w:rsidP="00E719C1">
      <w:pPr>
        <w:jc w:val="both"/>
        <w:rPr>
          <w:rFonts w:ascii="Times New Roman" w:hAnsi="Times New Roman" w:cs="Times New Roman"/>
        </w:rPr>
      </w:pPr>
      <w:r>
        <w:tab/>
      </w:r>
      <w:r w:rsidRPr="001C54A8">
        <w:rPr>
          <w:rFonts w:ascii="Times New Roman" w:hAnsi="Times New Roman" w:cs="Times New Roman"/>
        </w:rPr>
        <w:t>Ainsi après toutes ces étapes pour essayer de caractériser notre série temporelle via un modèle, on observe qu’avec le modèle sélectionné on obtient de très bons résultats.</w:t>
      </w:r>
    </w:p>
    <w:p w:rsidR="00E719C1" w:rsidRPr="001C54A8" w:rsidRDefault="00E719C1" w:rsidP="00E719C1">
      <w:pPr>
        <w:jc w:val="both"/>
        <w:rPr>
          <w:rFonts w:ascii="Times New Roman" w:hAnsi="Times New Roman" w:cs="Times New Roman"/>
        </w:rPr>
      </w:pPr>
      <w:r w:rsidRPr="001C54A8">
        <w:rPr>
          <w:rFonts w:ascii="Times New Roman" w:hAnsi="Times New Roman" w:cs="Times New Roman"/>
        </w:rPr>
        <w:t>ME (</w:t>
      </w:r>
      <w:proofErr w:type="spellStart"/>
      <w:r w:rsidRPr="001C54A8">
        <w:rPr>
          <w:rFonts w:ascii="Times New Roman" w:hAnsi="Times New Roman" w:cs="Times New Roman"/>
        </w:rPr>
        <w:t>Mean</w:t>
      </w:r>
      <w:proofErr w:type="spellEnd"/>
      <w:r w:rsidRPr="001C54A8">
        <w:rPr>
          <w:rFonts w:ascii="Times New Roman" w:hAnsi="Times New Roman" w:cs="Times New Roman"/>
        </w:rPr>
        <w:t xml:space="preserve"> </w:t>
      </w:r>
      <w:proofErr w:type="spellStart"/>
      <w:r w:rsidRPr="001C54A8">
        <w:rPr>
          <w:rFonts w:ascii="Times New Roman" w:hAnsi="Times New Roman" w:cs="Times New Roman"/>
        </w:rPr>
        <w:t>Error</w:t>
      </w:r>
      <w:proofErr w:type="spellEnd"/>
      <w:r w:rsidRPr="001C54A8">
        <w:rPr>
          <w:rFonts w:ascii="Times New Roman" w:hAnsi="Times New Roman" w:cs="Times New Roman"/>
        </w:rPr>
        <w:t>) = 0.032 qui est la moyenne des écarts</w:t>
      </w:r>
    </w:p>
    <w:p w:rsidR="00E719C1" w:rsidRPr="001C54A8" w:rsidRDefault="00E719C1" w:rsidP="00E719C1">
      <w:pPr>
        <w:jc w:val="both"/>
        <w:rPr>
          <w:rFonts w:ascii="Times New Roman" w:hAnsi="Times New Roman" w:cs="Times New Roman"/>
        </w:rPr>
      </w:pPr>
      <w:r w:rsidRPr="001C54A8">
        <w:rPr>
          <w:rFonts w:ascii="Times New Roman" w:hAnsi="Times New Roman" w:cs="Times New Roman"/>
        </w:rPr>
        <w:lastRenderedPageBreak/>
        <w:t xml:space="preserve">RMSE (Root </w:t>
      </w:r>
      <w:proofErr w:type="spellStart"/>
      <w:r w:rsidRPr="001C54A8">
        <w:rPr>
          <w:rFonts w:ascii="Times New Roman" w:hAnsi="Times New Roman" w:cs="Times New Roman"/>
        </w:rPr>
        <w:t>Mean</w:t>
      </w:r>
      <w:proofErr w:type="spellEnd"/>
      <w:r w:rsidRPr="001C54A8">
        <w:rPr>
          <w:rFonts w:ascii="Times New Roman" w:hAnsi="Times New Roman" w:cs="Times New Roman"/>
        </w:rPr>
        <w:t xml:space="preserve"> Square </w:t>
      </w:r>
      <w:proofErr w:type="spellStart"/>
      <w:r w:rsidRPr="001C54A8">
        <w:rPr>
          <w:rFonts w:ascii="Times New Roman" w:hAnsi="Times New Roman" w:cs="Times New Roman"/>
        </w:rPr>
        <w:t>Error</w:t>
      </w:r>
      <w:proofErr w:type="spellEnd"/>
      <w:r w:rsidRPr="001C54A8">
        <w:rPr>
          <w:rFonts w:ascii="Times New Roman" w:hAnsi="Times New Roman" w:cs="Times New Roman"/>
        </w:rPr>
        <w:t>) = 1.409 qui est l’erreur quadratique moyenne</w:t>
      </w:r>
    </w:p>
    <w:p w:rsidR="00E719C1" w:rsidRPr="001C54A8" w:rsidRDefault="00E719C1" w:rsidP="00E719C1">
      <w:pPr>
        <w:jc w:val="both"/>
        <w:rPr>
          <w:rFonts w:ascii="Times New Roman" w:hAnsi="Times New Roman" w:cs="Times New Roman"/>
        </w:rPr>
      </w:pPr>
      <w:r w:rsidRPr="001C54A8">
        <w:rPr>
          <w:rFonts w:ascii="Times New Roman" w:hAnsi="Times New Roman" w:cs="Times New Roman"/>
        </w:rPr>
        <w:t>MAPE (</w:t>
      </w:r>
      <w:proofErr w:type="spellStart"/>
      <w:r w:rsidRPr="001C54A8">
        <w:rPr>
          <w:rFonts w:ascii="Times New Roman" w:hAnsi="Times New Roman" w:cs="Times New Roman"/>
        </w:rPr>
        <w:t>Mean</w:t>
      </w:r>
      <w:proofErr w:type="spellEnd"/>
      <w:r w:rsidRPr="001C54A8">
        <w:rPr>
          <w:rFonts w:ascii="Times New Roman" w:hAnsi="Times New Roman" w:cs="Times New Roman"/>
        </w:rPr>
        <w:t xml:space="preserve"> </w:t>
      </w:r>
      <w:proofErr w:type="spellStart"/>
      <w:r w:rsidRPr="001C54A8">
        <w:rPr>
          <w:rFonts w:ascii="Times New Roman" w:hAnsi="Times New Roman" w:cs="Times New Roman"/>
        </w:rPr>
        <w:t>Absolute</w:t>
      </w:r>
      <w:proofErr w:type="spellEnd"/>
      <w:r w:rsidRPr="001C54A8">
        <w:rPr>
          <w:rFonts w:ascii="Times New Roman" w:hAnsi="Times New Roman" w:cs="Times New Roman"/>
        </w:rPr>
        <w:t xml:space="preserve"> Percentage </w:t>
      </w:r>
      <w:proofErr w:type="spellStart"/>
      <w:r w:rsidRPr="001C54A8">
        <w:rPr>
          <w:rFonts w:ascii="Times New Roman" w:hAnsi="Times New Roman" w:cs="Times New Roman"/>
        </w:rPr>
        <w:t>Error</w:t>
      </w:r>
      <w:proofErr w:type="spellEnd"/>
      <w:r w:rsidRPr="001C54A8">
        <w:rPr>
          <w:rFonts w:ascii="Times New Roman" w:hAnsi="Times New Roman" w:cs="Times New Roman"/>
        </w:rPr>
        <w:t>) = 12.43 qui est le pourcentage moyen d’erreur</w:t>
      </w:r>
    </w:p>
    <w:p w:rsidR="00E719C1" w:rsidRDefault="00E719C1" w:rsidP="00E719C1">
      <w:pPr>
        <w:jc w:val="both"/>
        <w:rPr>
          <w:rFonts w:ascii="Times New Roman" w:hAnsi="Times New Roman" w:cs="Times New Roman"/>
        </w:rPr>
      </w:pPr>
      <w:r w:rsidRPr="001C54A8">
        <w:rPr>
          <w:rFonts w:ascii="Times New Roman" w:hAnsi="Times New Roman" w:cs="Times New Roman"/>
        </w:rPr>
        <w:t>Dans la globalité des résultats on obtient de faibles valeurs ce qui indique de bonnes prévisions et donc un modèle concluant pour exploiter ma série temporelle.</w:t>
      </w:r>
    </w:p>
    <w:p w:rsidR="001E5FDA" w:rsidRDefault="001E5FDA" w:rsidP="00E719C1">
      <w:pPr>
        <w:jc w:val="both"/>
        <w:rPr>
          <w:rFonts w:ascii="Times New Roman" w:hAnsi="Times New Roman" w:cs="Times New Roman"/>
        </w:rPr>
      </w:pPr>
    </w:p>
    <w:p w:rsidR="001E5FDA" w:rsidRDefault="001E5FDA" w:rsidP="001E5FDA">
      <w:pPr>
        <w:pStyle w:val="Heading1"/>
      </w:pPr>
      <w:bookmarkStart w:id="27" w:name="_Toc183867010"/>
      <w:r>
        <w:t>Conclusion</w:t>
      </w:r>
      <w:bookmarkEnd w:id="27"/>
    </w:p>
    <w:p w:rsidR="001E5FDA" w:rsidRDefault="001E5FDA" w:rsidP="001E5FDA"/>
    <w:p w:rsidR="001E5FDA" w:rsidRPr="001E5FDA" w:rsidRDefault="001E5FDA" w:rsidP="001E5FDA">
      <w:pPr>
        <w:jc w:val="both"/>
        <w:rPr>
          <w:rFonts w:ascii="Times New Roman" w:hAnsi="Times New Roman" w:cs="Times New Roman"/>
        </w:rPr>
      </w:pPr>
      <w:r>
        <w:tab/>
      </w:r>
      <w:r w:rsidRPr="001E5FDA">
        <w:rPr>
          <w:rFonts w:ascii="Times New Roman" w:hAnsi="Times New Roman" w:cs="Times New Roman"/>
        </w:rPr>
        <w:t>C</w:t>
      </w:r>
      <w:r>
        <w:rPr>
          <w:rFonts w:ascii="Times New Roman" w:hAnsi="Times New Roman" w:cs="Times New Roman"/>
        </w:rPr>
        <w:t>e</w:t>
      </w:r>
      <w:r w:rsidRPr="001E5FDA">
        <w:rPr>
          <w:rFonts w:ascii="Times New Roman" w:hAnsi="Times New Roman" w:cs="Times New Roman"/>
        </w:rPr>
        <w:t xml:space="preserve"> mini-projet sur l’analyse des séries </w:t>
      </w:r>
      <w:proofErr w:type="spellStart"/>
      <w:r w:rsidRPr="001E5FDA">
        <w:rPr>
          <w:rFonts w:ascii="Times New Roman" w:hAnsi="Times New Roman" w:cs="Times New Roman"/>
        </w:rPr>
        <w:t>temorelles</w:t>
      </w:r>
      <w:proofErr w:type="spellEnd"/>
      <w:r w:rsidRPr="001E5FDA">
        <w:rPr>
          <w:rFonts w:ascii="Times New Roman" w:hAnsi="Times New Roman" w:cs="Times New Roman"/>
        </w:rPr>
        <w:t xml:space="preserve"> à l’aide des modèles ARIMA et SARIMA m’a permis de développer une compréhension approfondie des processus stochastiques et de leur application dans des données réelles. L’objectif était de modéliser et de prévoir les températures mensuelles moyennes de la région Ile-de-France sur une période donnée. Bien que les modèles ARIMA et SARIMA offrent une excellente approche pour des prévision simples, il est important de comprendre leurs limites et d’envisager des modèles plus sophistiqués ou des ajustements lorsque les données évoluent de manière non prévisible. Ce projet constitue une étape importante dans le développement de mes compétences analytiques et techniques dans le domaine des séries temporelles</w:t>
      </w:r>
    </w:p>
    <w:sectPr w:rsidR="001E5FDA" w:rsidRPr="001E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8EC"/>
    <w:multiLevelType w:val="hybridMultilevel"/>
    <w:tmpl w:val="13D8B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BC5F8A"/>
    <w:multiLevelType w:val="hybridMultilevel"/>
    <w:tmpl w:val="594E7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ED4FCD"/>
    <w:multiLevelType w:val="hybridMultilevel"/>
    <w:tmpl w:val="1D047D24"/>
    <w:lvl w:ilvl="0" w:tplc="7C926A4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585F15"/>
    <w:multiLevelType w:val="hybridMultilevel"/>
    <w:tmpl w:val="BC7A0AAC"/>
    <w:lvl w:ilvl="0" w:tplc="EFC2843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67"/>
    <w:rsid w:val="000B0C4B"/>
    <w:rsid w:val="000F66A1"/>
    <w:rsid w:val="001020E5"/>
    <w:rsid w:val="00133A3D"/>
    <w:rsid w:val="00135867"/>
    <w:rsid w:val="0015180C"/>
    <w:rsid w:val="00175A60"/>
    <w:rsid w:val="00196169"/>
    <w:rsid w:val="001C54A8"/>
    <w:rsid w:val="001E5FDA"/>
    <w:rsid w:val="0023409F"/>
    <w:rsid w:val="0026297B"/>
    <w:rsid w:val="002A0F00"/>
    <w:rsid w:val="002A762A"/>
    <w:rsid w:val="00304C7A"/>
    <w:rsid w:val="00322C2E"/>
    <w:rsid w:val="003A374B"/>
    <w:rsid w:val="003A781F"/>
    <w:rsid w:val="004110FF"/>
    <w:rsid w:val="0045639B"/>
    <w:rsid w:val="004823A3"/>
    <w:rsid w:val="004A353F"/>
    <w:rsid w:val="00563B88"/>
    <w:rsid w:val="00580C53"/>
    <w:rsid w:val="0059084F"/>
    <w:rsid w:val="005B1458"/>
    <w:rsid w:val="005D52E6"/>
    <w:rsid w:val="00615BCF"/>
    <w:rsid w:val="006D2215"/>
    <w:rsid w:val="007039D4"/>
    <w:rsid w:val="00711E4B"/>
    <w:rsid w:val="007773C9"/>
    <w:rsid w:val="007C5A21"/>
    <w:rsid w:val="009A5733"/>
    <w:rsid w:val="009C6996"/>
    <w:rsid w:val="009C7B8C"/>
    <w:rsid w:val="00A06AB3"/>
    <w:rsid w:val="00A12860"/>
    <w:rsid w:val="00A65390"/>
    <w:rsid w:val="00AA4B3B"/>
    <w:rsid w:val="00AB2CEE"/>
    <w:rsid w:val="00AE033C"/>
    <w:rsid w:val="00AF6E1F"/>
    <w:rsid w:val="00B91B04"/>
    <w:rsid w:val="00BC1CA1"/>
    <w:rsid w:val="00C510B4"/>
    <w:rsid w:val="00C5486D"/>
    <w:rsid w:val="00C74256"/>
    <w:rsid w:val="00D91A3B"/>
    <w:rsid w:val="00DD2846"/>
    <w:rsid w:val="00E441E4"/>
    <w:rsid w:val="00E719C1"/>
    <w:rsid w:val="00EE60D9"/>
    <w:rsid w:val="00F6118B"/>
    <w:rsid w:val="00F6265C"/>
    <w:rsid w:val="00FB4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E66E"/>
  <w15:chartTrackingRefBased/>
  <w15:docId w15:val="{B5E9FC3F-8176-4A48-B0AF-B60BCD29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41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E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6E1F"/>
    <w:pPr>
      <w:outlineLvl w:val="9"/>
    </w:pPr>
    <w:rPr>
      <w:lang w:val="en-US"/>
    </w:rPr>
  </w:style>
  <w:style w:type="character" w:customStyle="1" w:styleId="Heading2Char">
    <w:name w:val="Heading 2 Char"/>
    <w:basedOn w:val="DefaultParagraphFont"/>
    <w:link w:val="Heading2"/>
    <w:uiPriority w:val="9"/>
    <w:rsid w:val="00615B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5B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5BCF"/>
    <w:rPr>
      <w:color w:val="0000FF"/>
      <w:u w:val="single"/>
    </w:rPr>
  </w:style>
  <w:style w:type="character" w:styleId="FollowedHyperlink">
    <w:name w:val="FollowedHyperlink"/>
    <w:basedOn w:val="DefaultParagraphFont"/>
    <w:uiPriority w:val="99"/>
    <w:semiHidden/>
    <w:unhideWhenUsed/>
    <w:rsid w:val="00615BCF"/>
    <w:rPr>
      <w:color w:val="954F72" w:themeColor="followedHyperlink"/>
      <w:u w:val="single"/>
    </w:rPr>
  </w:style>
  <w:style w:type="paragraph" w:styleId="NoSpacing">
    <w:name w:val="No Spacing"/>
    <w:uiPriority w:val="1"/>
    <w:qFormat/>
    <w:rsid w:val="007039D4"/>
    <w:pPr>
      <w:spacing w:after="0" w:line="240" w:lineRule="auto"/>
    </w:pPr>
  </w:style>
  <w:style w:type="paragraph" w:styleId="ListParagraph">
    <w:name w:val="List Paragraph"/>
    <w:basedOn w:val="Normal"/>
    <w:uiPriority w:val="34"/>
    <w:qFormat/>
    <w:rsid w:val="00133A3D"/>
    <w:pPr>
      <w:ind w:left="720"/>
      <w:contextualSpacing/>
    </w:pPr>
  </w:style>
  <w:style w:type="character" w:customStyle="1" w:styleId="Heading4Char">
    <w:name w:val="Heading 4 Char"/>
    <w:basedOn w:val="DefaultParagraphFont"/>
    <w:link w:val="Heading4"/>
    <w:uiPriority w:val="9"/>
    <w:rsid w:val="00E441E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1C54A8"/>
    <w:pPr>
      <w:spacing w:after="100"/>
    </w:pPr>
  </w:style>
  <w:style w:type="paragraph" w:styleId="TOC2">
    <w:name w:val="toc 2"/>
    <w:basedOn w:val="Normal"/>
    <w:next w:val="Normal"/>
    <w:autoRedefine/>
    <w:uiPriority w:val="39"/>
    <w:unhideWhenUsed/>
    <w:rsid w:val="001C54A8"/>
    <w:pPr>
      <w:spacing w:after="100"/>
      <w:ind w:left="220"/>
    </w:pPr>
  </w:style>
  <w:style w:type="paragraph" w:styleId="TOC3">
    <w:name w:val="toc 3"/>
    <w:basedOn w:val="Normal"/>
    <w:next w:val="Normal"/>
    <w:autoRedefine/>
    <w:uiPriority w:val="39"/>
    <w:unhideWhenUsed/>
    <w:rsid w:val="001C54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6639">
      <w:bodyDiv w:val="1"/>
      <w:marLeft w:val="0"/>
      <w:marRight w:val="0"/>
      <w:marTop w:val="0"/>
      <w:marBottom w:val="0"/>
      <w:divBdr>
        <w:top w:val="none" w:sz="0" w:space="0" w:color="auto"/>
        <w:left w:val="none" w:sz="0" w:space="0" w:color="auto"/>
        <w:bottom w:val="none" w:sz="0" w:space="0" w:color="auto"/>
        <w:right w:val="none" w:sz="0" w:space="0" w:color="auto"/>
      </w:divBdr>
    </w:div>
    <w:div w:id="518355008">
      <w:bodyDiv w:val="1"/>
      <w:marLeft w:val="0"/>
      <w:marRight w:val="0"/>
      <w:marTop w:val="0"/>
      <w:marBottom w:val="0"/>
      <w:divBdr>
        <w:top w:val="none" w:sz="0" w:space="0" w:color="auto"/>
        <w:left w:val="none" w:sz="0" w:space="0" w:color="auto"/>
        <w:bottom w:val="none" w:sz="0" w:space="0" w:color="auto"/>
        <w:right w:val="none" w:sz="0" w:space="0" w:color="auto"/>
      </w:divBdr>
    </w:div>
    <w:div w:id="1265384814">
      <w:bodyDiv w:val="1"/>
      <w:marLeft w:val="0"/>
      <w:marRight w:val="0"/>
      <w:marTop w:val="0"/>
      <w:marBottom w:val="0"/>
      <w:divBdr>
        <w:top w:val="none" w:sz="0" w:space="0" w:color="auto"/>
        <w:left w:val="none" w:sz="0" w:space="0" w:color="auto"/>
        <w:bottom w:val="none" w:sz="0" w:space="0" w:color="auto"/>
        <w:right w:val="none" w:sz="0" w:space="0" w:color="auto"/>
      </w:divBdr>
    </w:div>
    <w:div w:id="1416626488">
      <w:bodyDiv w:val="1"/>
      <w:marLeft w:val="0"/>
      <w:marRight w:val="0"/>
      <w:marTop w:val="0"/>
      <w:marBottom w:val="0"/>
      <w:divBdr>
        <w:top w:val="none" w:sz="0" w:space="0" w:color="auto"/>
        <w:left w:val="none" w:sz="0" w:space="0" w:color="auto"/>
        <w:bottom w:val="none" w:sz="0" w:space="0" w:color="auto"/>
        <w:right w:val="none" w:sz="0" w:space="0" w:color="auto"/>
      </w:divBdr>
    </w:div>
    <w:div w:id="1807429335">
      <w:bodyDiv w:val="1"/>
      <w:marLeft w:val="0"/>
      <w:marRight w:val="0"/>
      <w:marTop w:val="0"/>
      <w:marBottom w:val="0"/>
      <w:divBdr>
        <w:top w:val="none" w:sz="0" w:space="0" w:color="auto"/>
        <w:left w:val="none" w:sz="0" w:space="0" w:color="auto"/>
        <w:bottom w:val="none" w:sz="0" w:space="0" w:color="auto"/>
        <w:right w:val="none" w:sz="0" w:space="0" w:color="auto"/>
      </w:divBdr>
    </w:div>
    <w:div w:id="2051681140">
      <w:bodyDiv w:val="1"/>
      <w:marLeft w:val="0"/>
      <w:marRight w:val="0"/>
      <w:marTop w:val="0"/>
      <w:marBottom w:val="0"/>
      <w:divBdr>
        <w:top w:val="none" w:sz="0" w:space="0" w:color="auto"/>
        <w:left w:val="none" w:sz="0" w:space="0" w:color="auto"/>
        <w:bottom w:val="none" w:sz="0" w:space="0" w:color="auto"/>
        <w:right w:val="none" w:sz="0" w:space="0" w:color="auto"/>
      </w:divBdr>
    </w:div>
    <w:div w:id="20660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data.gouv.fr/fr/datasets/temperature-quotidienne-regionale-depuis-janvier-2016/" TargetMode="External"/><Relationship Id="rId26" Type="http://schemas.openxmlformats.org/officeDocument/2006/relationships/hyperlink" Target="https://www.data.gouv.fr/fr/datasets/temperature-quotidienne-regionale-depuis-janvier-2016/" TargetMode="External"/><Relationship Id="rId39" Type="http://schemas.openxmlformats.org/officeDocument/2006/relationships/image" Target="media/image21.png"/><Relationship Id="rId21" Type="http://schemas.openxmlformats.org/officeDocument/2006/relationships/hyperlink" Target="https://www.data.gouv.fr/fr/datasets/temperature-quotidienne-regionale-depuis-janvier-2016/"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data.gouv.fr/fr/datasets/temperature-quotidienne-regionale-depuis-janvier-2016/" TargetMode="External"/><Relationship Id="rId29"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hyperlink" Target="https://www.data.gouv.fr/fr/datasets/temperature-quotidienne-regionale-depuis-janvier-2016/"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data.gouv.fr/fr/datasets/temperature-quotidienne-regionale-depuis-janvier-20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ata.gouv.fr/fr/datasets/temperature-quotidienne-regionale-depuis-janvier-2016/" TargetMode="External"/><Relationship Id="rId27" Type="http://schemas.openxmlformats.org/officeDocument/2006/relationships/hyperlink" Target="https://explore.data.gouv.fr/fr/datasets/5a5ddc1ab5950825e3ecba32/"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3.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data.gouv.fr/fr/datasets/temperature-quotidienne-regionale-depuis-janvier-2016/" TargetMode="External"/><Relationship Id="rId25" Type="http://schemas.openxmlformats.org/officeDocument/2006/relationships/hyperlink" Target="https://www.data.gouv.fr/fr/datasets/temperature-quotidienne-regionale-depuis-janvier-2016/"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theme" Target="theme/theme1.xml"/><Relationship Id="rId20" Type="http://schemas.openxmlformats.org/officeDocument/2006/relationships/hyperlink" Target="https://www.data.gouv.fr/fr/datasets/temperature-quotidienne-regionale-depuis-janvier-2016/" TargetMode="External"/><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data.gouv.fr/fr/datasets/temperature-quotidienne-regionale-depuis-janvier-2016/" TargetMode="External"/><Relationship Id="rId23" Type="http://schemas.openxmlformats.org/officeDocument/2006/relationships/hyperlink" Target="https://www.data.gouv.fr/fr/datasets/temperature-quotidienne-regionale-depuis-janvier-2016/"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9896-E7A9-4BD2-A97B-7DA84CCD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7334</TotalTime>
  <Pages>29</Pages>
  <Words>4862</Words>
  <Characters>26742</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MONIN</dc:creator>
  <cp:keywords/>
  <dc:description/>
  <cp:lastModifiedBy>Louis MONIN</cp:lastModifiedBy>
  <cp:revision>28</cp:revision>
  <dcterms:created xsi:type="dcterms:W3CDTF">2024-11-24T12:41:00Z</dcterms:created>
  <dcterms:modified xsi:type="dcterms:W3CDTF">2024-11-30T12:49:00Z</dcterms:modified>
</cp:coreProperties>
</file>