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ausimple51"/>
        <w:tblW w:w="11908" w:type="dxa"/>
        <w:tblInd w:w="-1418" w:type="dxa"/>
        <w:tblBorders>
          <w:top w:val="single" w:sz="4" w:space="0" w:color="7F7F7F"/>
          <w:bottom w:val="single" w:sz="4" w:space="0" w:color="7F7F7F"/>
          <w:insideH w:val="single" w:sz="4" w:space="0" w:color="7F7F7F"/>
        </w:tblBorders>
        <w:tblLook w:val="04A0" w:firstRow="1" w:lastRow="0" w:firstColumn="1" w:lastColumn="0" w:noHBand="0" w:noVBand="1"/>
      </w:tblPr>
      <w:tblGrid>
        <w:gridCol w:w="5949"/>
        <w:gridCol w:w="5959"/>
      </w:tblGrid>
      <w:tr w:rsidR="007D4A0C" w14:paraId="562177EB" w14:textId="77777777" w:rsidTr="007D4A0C">
        <w:trPr>
          <w:cnfStyle w:val="100000000000" w:firstRow="1" w:lastRow="0" w:firstColumn="0" w:lastColumn="0" w:oddVBand="0" w:evenVBand="0" w:oddHBand="0" w:evenHBand="0" w:firstRowFirstColumn="0" w:firstRowLastColumn="0" w:lastRowFirstColumn="0" w:lastRowLastColumn="0"/>
          <w:trHeight w:val="2121"/>
        </w:trPr>
        <w:tc>
          <w:tcPr>
            <w:cnfStyle w:val="001000000100" w:firstRow="0" w:lastRow="0" w:firstColumn="1" w:lastColumn="0" w:oddVBand="0" w:evenVBand="0" w:oddHBand="0" w:evenHBand="0" w:firstRowFirstColumn="1" w:firstRowLastColumn="0" w:lastRowFirstColumn="0" w:lastRowLastColumn="0"/>
            <w:tcW w:w="5949" w:type="dxa"/>
            <w:tcBorders>
              <w:top w:val="single" w:sz="4" w:space="0" w:color="7F7F7F"/>
              <w:bottom w:val="single" w:sz="4" w:space="0" w:color="7F7F7F"/>
            </w:tcBorders>
            <w:vAlign w:val="center"/>
          </w:tcPr>
          <w:p w14:paraId="267D2AE3" w14:textId="77777777" w:rsidR="007D4A0C" w:rsidRDefault="00E41829">
            <w:pPr>
              <w:spacing w:after="0" w:line="240" w:lineRule="auto"/>
              <w:rPr>
                <w:iCs/>
                <w:sz w:val="26"/>
              </w:rPr>
            </w:pPr>
            <w:r>
              <w:rPr>
                <w:rFonts w:ascii="Calibri Light" w:hAnsi="Calibri Light"/>
                <w:noProof/>
                <w:sz w:val="26"/>
                <w:lang w:eastAsia="fr-FR"/>
              </w:rPr>
              <w:drawing>
                <wp:inline distT="0" distB="0" distL="0" distR="0" wp14:anchorId="160798BB" wp14:editId="3C7AFB4D">
                  <wp:extent cx="2125345" cy="109029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a:stretch/>
                        </pic:blipFill>
                        <pic:spPr>
                          <a:xfrm>
                            <a:off x="0" y="0"/>
                            <a:ext cx="2124720" cy="1089720"/>
                          </a:xfrm>
                          <a:prstGeom prst="rect">
                            <a:avLst/>
                          </a:prstGeom>
                          <a:ln>
                            <a:noFill/>
                          </a:ln>
                          <a:effectLst>
                            <a:innerShdw blurRad="114300">
                              <a:schemeClr val="tx1">
                                <a:lumMod val="95000"/>
                                <a:lumOff val="5000"/>
                              </a:schemeClr>
                            </a:innerShdw>
                          </a:effectLst>
                        </pic:spPr>
                      </pic:pic>
                    </a:graphicData>
                  </a:graphic>
                </wp:inline>
              </w:drawing>
            </w:r>
          </w:p>
        </w:tc>
        <w:tc>
          <w:tcPr>
            <w:tcW w:w="5958" w:type="dxa"/>
            <w:tcBorders>
              <w:top w:val="single" w:sz="4" w:space="0" w:color="7F7F7F"/>
              <w:bottom w:val="single" w:sz="4" w:space="0" w:color="7F7F7F"/>
            </w:tcBorders>
            <w:vAlign w:val="center"/>
          </w:tcPr>
          <w:p w14:paraId="2AE3149E" w14:textId="77777777" w:rsidR="007D4A0C" w:rsidRDefault="00E41829">
            <w:pPr>
              <w:spacing w:after="0" w:line="240" w:lineRule="auto"/>
              <w:jc w:val="center"/>
              <w:cnfStyle w:val="100000000000" w:firstRow="1" w:lastRow="0" w:firstColumn="0" w:lastColumn="0" w:oddVBand="0" w:evenVBand="0" w:oddHBand="0" w:evenHBand="0" w:firstRowFirstColumn="0" w:firstRowLastColumn="0" w:lastRowFirstColumn="0" w:lastRowLastColumn="0"/>
              <w:rPr>
                <w:b/>
                <w:sz w:val="24"/>
                <w:szCs w:val="24"/>
              </w:rPr>
            </w:pPr>
            <w:r>
              <w:rPr>
                <w:rFonts w:ascii="Calibri Light" w:hAnsi="Calibri Light"/>
                <w:b/>
                <w:iCs/>
                <w:sz w:val="24"/>
                <w:szCs w:val="24"/>
              </w:rPr>
              <w:t>La Divine Comédie</w:t>
            </w:r>
          </w:p>
          <w:p w14:paraId="649AB62E" w14:textId="77777777" w:rsidR="007D4A0C" w:rsidRDefault="007D4A0C">
            <w:pPr>
              <w:spacing w:after="0" w:line="240" w:lineRule="auto"/>
              <w:jc w:val="center"/>
              <w:cnfStyle w:val="100000000000" w:firstRow="1" w:lastRow="0" w:firstColumn="0" w:lastColumn="0" w:oddVBand="0" w:evenVBand="0" w:oddHBand="0" w:evenHBand="0" w:firstRowFirstColumn="0" w:firstRowLastColumn="0" w:lastRowFirstColumn="0" w:lastRowLastColumn="0"/>
              <w:rPr>
                <w:iCs/>
                <w:sz w:val="24"/>
                <w:szCs w:val="24"/>
              </w:rPr>
            </w:pPr>
          </w:p>
          <w:p w14:paraId="1E4BF92D" w14:textId="77777777" w:rsidR="007D4A0C" w:rsidRDefault="00E41829">
            <w:pPr>
              <w:spacing w:after="0" w:line="24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Pr>
                <w:rFonts w:ascii="Calibri Light" w:hAnsi="Calibri Light"/>
                <w:iCs/>
                <w:sz w:val="24"/>
                <w:szCs w:val="24"/>
              </w:rPr>
              <w:t>Square de l’Hôtel de Ville</w:t>
            </w:r>
          </w:p>
          <w:p w14:paraId="63A2ED7D" w14:textId="77777777" w:rsidR="007D4A0C" w:rsidRDefault="00E41829">
            <w:pPr>
              <w:spacing w:after="0" w:line="24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Pr>
                <w:rFonts w:ascii="Calibri Light" w:hAnsi="Calibri Light"/>
                <w:iCs/>
                <w:sz w:val="24"/>
                <w:szCs w:val="24"/>
              </w:rPr>
              <w:t>78210 SAINT CYR L’ECOLE</w:t>
            </w:r>
          </w:p>
          <w:p w14:paraId="7C7DD2D0" w14:textId="77777777" w:rsidR="007D4A0C" w:rsidRDefault="00E41829">
            <w:pPr>
              <w:spacing w:after="0" w:line="24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Pr>
                <w:rFonts w:ascii="Calibri Light" w:hAnsi="Calibri Light"/>
                <w:iCs/>
                <w:sz w:val="24"/>
                <w:szCs w:val="24"/>
              </w:rPr>
              <w:t>06.67.71.64.41</w:t>
            </w:r>
          </w:p>
          <w:p w14:paraId="020D5FD1" w14:textId="77777777" w:rsidR="007D4A0C" w:rsidRDefault="00E41829">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rFonts w:ascii="Calibri Light" w:hAnsi="Calibri Light"/>
                <w:iCs/>
                <w:sz w:val="24"/>
                <w:szCs w:val="24"/>
              </w:rPr>
              <w:t>ladivinecomedie78@gmail.com</w:t>
            </w:r>
          </w:p>
        </w:tc>
      </w:tr>
    </w:tbl>
    <w:p w14:paraId="5D02458B" w14:textId="29DF0F86" w:rsidR="007D4A0C" w:rsidRDefault="00E41829">
      <w:pPr>
        <w:spacing w:before="240"/>
        <w:jc w:val="center"/>
      </w:pPr>
      <w:r>
        <w:rPr>
          <w:rFonts w:ascii="Bernard MT Condensed" w:hAnsi="Bernard MT Condensed"/>
          <w:sz w:val="40"/>
          <w:szCs w:val="40"/>
        </w:rPr>
        <w:t>J’adhère en 20</w:t>
      </w:r>
      <w:r w:rsidR="003F04AB">
        <w:rPr>
          <w:rFonts w:ascii="Bernard MT Condensed" w:hAnsi="Bernard MT Condensed"/>
          <w:sz w:val="40"/>
          <w:szCs w:val="40"/>
        </w:rPr>
        <w:t>2</w:t>
      </w:r>
      <w:r w:rsidR="00CA3595">
        <w:rPr>
          <w:rFonts w:ascii="Bernard MT Condensed" w:hAnsi="Bernard MT Condensed"/>
          <w:sz w:val="40"/>
          <w:szCs w:val="40"/>
        </w:rPr>
        <w:t>5</w:t>
      </w:r>
      <w:r w:rsidR="00845529">
        <w:rPr>
          <w:rFonts w:ascii="Bernard MT Condensed" w:hAnsi="Bernard MT Condensed"/>
          <w:sz w:val="40"/>
          <w:szCs w:val="40"/>
        </w:rPr>
        <w:t>-</w:t>
      </w:r>
      <w:r w:rsidR="003F04AB">
        <w:rPr>
          <w:rFonts w:ascii="Bernard MT Condensed" w:hAnsi="Bernard MT Condensed"/>
          <w:sz w:val="40"/>
          <w:szCs w:val="40"/>
        </w:rPr>
        <w:t>202</w:t>
      </w:r>
      <w:r w:rsidR="00CA3595">
        <w:rPr>
          <w:rFonts w:ascii="Bernard MT Condensed" w:hAnsi="Bernard MT Condensed"/>
          <w:sz w:val="40"/>
          <w:szCs w:val="40"/>
        </w:rPr>
        <w:t>6</w:t>
      </w:r>
    </w:p>
    <w:p w14:paraId="3B32C7CD" w14:textId="77777777" w:rsidR="007D4A0C" w:rsidRDefault="00E41829">
      <w:r>
        <w:rPr>
          <w:noProof/>
          <w:lang w:eastAsia="fr-FR"/>
        </w:rPr>
        <w:drawing>
          <wp:inline distT="0" distB="0" distL="0" distR="0" wp14:anchorId="550789BF" wp14:editId="1D3C36E3">
            <wp:extent cx="5657215" cy="7024370"/>
            <wp:effectExtent l="19050" t="38100" r="38735" b="43180"/>
            <wp:docPr id="2" name="Diagram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2627E94D" w14:textId="77777777" w:rsidR="007D4A0C" w:rsidRDefault="00E41829">
      <w:pPr>
        <w:tabs>
          <w:tab w:val="left" w:pos="1418"/>
        </w:tabs>
      </w:pPr>
      <w:r>
        <w:tab/>
        <w:t>Fait à ..................................</w:t>
      </w:r>
    </w:p>
    <w:p w14:paraId="642E030A" w14:textId="77777777" w:rsidR="007D4A0C" w:rsidRDefault="00E41829">
      <w:pPr>
        <w:tabs>
          <w:tab w:val="left" w:pos="1418"/>
        </w:tabs>
        <w:ind w:firstLine="1416"/>
      </w:pPr>
      <w:r>
        <w:rPr>
          <w:noProof/>
          <w:lang w:eastAsia="fr-FR"/>
        </w:rPr>
        <mc:AlternateContent>
          <mc:Choice Requires="wps">
            <w:drawing>
              <wp:anchor distT="0" distB="0" distL="114300" distR="114300" simplePos="0" relativeHeight="2" behindDoc="0" locked="0" layoutInCell="1" allowOverlap="1" wp14:anchorId="2A12556B" wp14:editId="1C63B121">
                <wp:simplePos x="0" y="0"/>
                <wp:positionH relativeFrom="column">
                  <wp:posOffset>4538980</wp:posOffset>
                </wp:positionH>
                <wp:positionV relativeFrom="paragraph">
                  <wp:posOffset>114300</wp:posOffset>
                </wp:positionV>
                <wp:extent cx="1972945" cy="946785"/>
                <wp:effectExtent l="0" t="0" r="0" b="6985"/>
                <wp:wrapNone/>
                <wp:docPr id="3" name="Zone de texte 2"/>
                <wp:cNvGraphicFramePr/>
                <a:graphic xmlns:a="http://schemas.openxmlformats.org/drawingml/2006/main">
                  <a:graphicData uri="http://schemas.microsoft.com/office/word/2010/wordprocessingShape">
                    <wps:wsp>
                      <wps:cNvSpPr/>
                      <wps:spPr>
                        <a:xfrm>
                          <a:off x="0" y="0"/>
                          <a:ext cx="1972440" cy="946080"/>
                        </a:xfrm>
                        <a:prstGeom prst="rect">
                          <a:avLst/>
                        </a:prstGeom>
                        <a:noFill/>
                        <a:ln w="6480">
                          <a:noFill/>
                        </a:ln>
                      </wps:spPr>
                      <wps:style>
                        <a:lnRef idx="0">
                          <a:schemeClr val="accent1"/>
                        </a:lnRef>
                        <a:fillRef idx="0">
                          <a:schemeClr val="accent1"/>
                        </a:fillRef>
                        <a:effectRef idx="0">
                          <a:schemeClr val="accent1"/>
                        </a:effectRef>
                        <a:fontRef idx="minor"/>
                      </wps:style>
                      <wps:txbx>
                        <w:txbxContent>
                          <w:p w14:paraId="7A1A8BDE" w14:textId="77777777" w:rsidR="007D4A0C" w:rsidRDefault="00E41829">
                            <w:pPr>
                              <w:pStyle w:val="Contenudecadre"/>
                            </w:pPr>
                            <w:r>
                              <w:rPr>
                                <w:rFonts w:ascii="Monotype Corsiva" w:hAnsi="Monotype Corsiva"/>
                                <w:color w:val="7030A0"/>
                                <w:sz w:val="52"/>
                                <w:szCs w:val="52"/>
                              </w:rPr>
                              <w:t xml:space="preserve">           </w:t>
                            </w:r>
                            <w:r>
                              <w:rPr>
                                <w:rFonts w:ascii="Monotype Corsiva" w:hAnsi="Monotype Corsiva"/>
                                <w:b/>
                                <w:color w:val="7030A0"/>
                                <w:sz w:val="52"/>
                                <w:szCs w:val="52"/>
                              </w:rPr>
                              <w:t>Merci</w:t>
                            </w:r>
                          </w:p>
                        </w:txbxContent>
                      </wps:txbx>
                      <wps:bodyPr>
                        <a:prstTxWarp prst="textNoShape">
                          <a:avLst/>
                        </a:prstTxWarp>
                        <a:noAutofit/>
                      </wps:bodyPr>
                    </wps:wsp>
                  </a:graphicData>
                </a:graphic>
              </wp:anchor>
            </w:drawing>
          </mc:Choice>
          <mc:Fallback>
            <w:pict>
              <v:rect w14:anchorId="2A12556B" id="Zone de texte 2" o:spid="_x0000_s1026" style="position:absolute;left:0;text-align:left;margin-left:357.4pt;margin-top:9pt;width:155.35pt;height:74.55pt;z-index: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" filled="f" stroked="f" strokeweight=".18mm">
                <v:textbox>
                  <w:txbxContent>
                    <w:p w14:paraId="7A1A8BDE" w14:textId="77777777" w:rsidR="007D4A0C" w:rsidRDefault="00E41829">
                      <w:pPr>
                        <w:pStyle w:val="Contenudecadre"/>
                      </w:pPr>
                      <w:r>
                        <w:rPr>
                          <w:rFonts w:ascii="Monotype Corsiva" w:hAnsi="Monotype Corsiva"/>
                          <w:color w:val="7030A0"/>
                          <w:sz w:val="52"/>
                          <w:szCs w:val="52"/>
                        </w:rPr>
                        <w:t xml:space="preserve">           </w:t>
                      </w:r>
                      <w:r>
                        <w:rPr>
                          <w:rFonts w:ascii="Monotype Corsiva" w:hAnsi="Monotype Corsiva"/>
                          <w:b/>
                          <w:color w:val="7030A0"/>
                          <w:sz w:val="52"/>
                          <w:szCs w:val="52"/>
                        </w:rPr>
                        <w:t>Merci</w:t>
                      </w:r>
                    </w:p>
                  </w:txbxContent>
                </v:textbox>
              </v:rect>
            </w:pict>
          </mc:Fallback>
        </mc:AlternateContent>
      </w:r>
      <w:r>
        <w:t>Le .......................................</w:t>
      </w:r>
    </w:p>
    <w:p w14:paraId="54378F31" w14:textId="77777777" w:rsidR="007D4A0C" w:rsidRDefault="00E41829">
      <w:r>
        <w:br w:type="page"/>
      </w:r>
    </w:p>
    <w:p w14:paraId="727D2E9A" w14:textId="77777777" w:rsidR="007D4A0C" w:rsidRDefault="007D4A0C">
      <w:pPr>
        <w:jc w:val="center"/>
        <w:rPr>
          <w:sz w:val="40"/>
          <w:szCs w:val="40"/>
        </w:rPr>
      </w:pPr>
    </w:p>
    <w:p w14:paraId="7314692B" w14:textId="77777777" w:rsidR="007D4A0C" w:rsidRDefault="007D4A0C">
      <w:pPr>
        <w:jc w:val="center"/>
        <w:rPr>
          <w:sz w:val="40"/>
          <w:szCs w:val="40"/>
        </w:rPr>
      </w:pPr>
    </w:p>
    <w:p w14:paraId="71139DA4" w14:textId="12FC608C" w:rsidR="007D4A0C" w:rsidRDefault="00E41829">
      <w:pPr>
        <w:jc w:val="center"/>
      </w:pPr>
      <w:r>
        <w:rPr>
          <w:sz w:val="40"/>
          <w:szCs w:val="40"/>
        </w:rPr>
        <w:t xml:space="preserve">Conditions </w:t>
      </w:r>
      <w:r w:rsidR="00381957">
        <w:rPr>
          <w:sz w:val="40"/>
          <w:szCs w:val="40"/>
        </w:rPr>
        <w:t>générales -</w:t>
      </w:r>
      <w:r>
        <w:rPr>
          <w:sz w:val="40"/>
          <w:szCs w:val="40"/>
        </w:rPr>
        <w:t xml:space="preserve"> Saison 20</w:t>
      </w:r>
      <w:r w:rsidR="003F04AB">
        <w:rPr>
          <w:sz w:val="40"/>
          <w:szCs w:val="40"/>
        </w:rPr>
        <w:t>2</w:t>
      </w:r>
      <w:r w:rsidR="00CA3595">
        <w:rPr>
          <w:sz w:val="40"/>
          <w:szCs w:val="40"/>
        </w:rPr>
        <w:t>5</w:t>
      </w:r>
      <w:r w:rsidR="003F04AB">
        <w:rPr>
          <w:sz w:val="40"/>
          <w:szCs w:val="40"/>
        </w:rPr>
        <w:t>-202</w:t>
      </w:r>
      <w:r w:rsidR="00CA3595">
        <w:rPr>
          <w:sz w:val="40"/>
          <w:szCs w:val="40"/>
        </w:rPr>
        <w:t>6</w:t>
      </w:r>
    </w:p>
    <w:p w14:paraId="189382B5" w14:textId="77777777" w:rsidR="007D4A0C" w:rsidRDefault="00E41829">
      <w:pPr>
        <w:jc w:val="both"/>
        <w:rPr>
          <w:b/>
          <w:sz w:val="24"/>
          <w:szCs w:val="24"/>
        </w:rPr>
      </w:pPr>
      <w:r>
        <w:rPr>
          <w:b/>
          <w:sz w:val="24"/>
          <w:szCs w:val="24"/>
        </w:rPr>
        <w:t>L’inscription à une activité de La Divine Comédie est conditionnée à l’adhésion, obligatoire, annuelle et non remboursable de la somme de 1</w:t>
      </w:r>
      <w:r w:rsidR="00AE2052">
        <w:rPr>
          <w:b/>
          <w:sz w:val="24"/>
          <w:szCs w:val="24"/>
        </w:rPr>
        <w:t>5</w:t>
      </w:r>
      <w:r>
        <w:rPr>
          <w:b/>
          <w:sz w:val="24"/>
          <w:szCs w:val="24"/>
        </w:rPr>
        <w:t xml:space="preserve"> €.</w:t>
      </w:r>
    </w:p>
    <w:p w14:paraId="6E0A2368" w14:textId="77777777" w:rsidR="007D4A0C" w:rsidRDefault="00E41829">
      <w:pPr>
        <w:jc w:val="both"/>
        <w:rPr>
          <w:sz w:val="24"/>
          <w:szCs w:val="24"/>
        </w:rPr>
      </w:pPr>
      <w:r>
        <w:rPr>
          <w:sz w:val="24"/>
          <w:szCs w:val="24"/>
        </w:rPr>
        <w:t>Toute inscription est considérée comme acquise et définitive au rendu du dossier d’inscription et du règlement.</w:t>
      </w:r>
    </w:p>
    <w:p w14:paraId="15FD3BD4" w14:textId="77777777" w:rsidR="007D4A0C" w:rsidRDefault="00E41829">
      <w:pPr>
        <w:jc w:val="both"/>
        <w:rPr>
          <w:sz w:val="24"/>
          <w:szCs w:val="24"/>
        </w:rPr>
      </w:pPr>
      <w:r>
        <w:rPr>
          <w:sz w:val="24"/>
          <w:szCs w:val="24"/>
        </w:rPr>
        <w:t>Vous avez la possibilité de vous désister jusqu’aux vacances de la Toussaint ; cependant le montant de l’adhésion ainsi qu’une somme forfaitaire de 20 € seront retenus sur votre dossier.</w:t>
      </w:r>
    </w:p>
    <w:p w14:paraId="2EECEEFC" w14:textId="77777777" w:rsidR="007D4A0C" w:rsidRDefault="00E41829">
      <w:pPr>
        <w:jc w:val="both"/>
        <w:rPr>
          <w:sz w:val="24"/>
          <w:szCs w:val="24"/>
        </w:rPr>
      </w:pPr>
      <w:r>
        <w:rPr>
          <w:sz w:val="24"/>
          <w:szCs w:val="24"/>
        </w:rPr>
        <w:t>Aucune demande de remboursement ne sera acceptée, exceptée pour</w:t>
      </w:r>
      <w:r w:rsidR="005D4B3B">
        <w:rPr>
          <w:sz w:val="24"/>
          <w:szCs w:val="24"/>
        </w:rPr>
        <w:t xml:space="preserve"> </w:t>
      </w:r>
      <w:r>
        <w:rPr>
          <w:sz w:val="24"/>
          <w:szCs w:val="24"/>
        </w:rPr>
        <w:t>raisons médicales, déménagement… sur présentation d’un justificatif.</w:t>
      </w:r>
    </w:p>
    <w:p w14:paraId="52991183" w14:textId="40C277E3" w:rsidR="007D4A0C" w:rsidRDefault="00E41829">
      <w:pPr>
        <w:jc w:val="both"/>
        <w:rPr>
          <w:sz w:val="24"/>
          <w:szCs w:val="24"/>
        </w:rPr>
      </w:pPr>
      <w:r>
        <w:rPr>
          <w:sz w:val="24"/>
          <w:szCs w:val="24"/>
        </w:rPr>
        <w:t>Possibilité d’intégrer une activité en cours d’année sous réserve de places disponibles, le prorata s’applique au retour des vacances de la Toussaint jusqu’au 31 janvier 202</w:t>
      </w:r>
      <w:r w:rsidR="00CA3595">
        <w:rPr>
          <w:sz w:val="24"/>
          <w:szCs w:val="24"/>
        </w:rPr>
        <w:t>6</w:t>
      </w:r>
      <w:r>
        <w:rPr>
          <w:sz w:val="24"/>
          <w:szCs w:val="24"/>
        </w:rPr>
        <w:t>. Pour toute inscription faite à partir du 1</w:t>
      </w:r>
      <w:r>
        <w:rPr>
          <w:sz w:val="24"/>
          <w:szCs w:val="24"/>
          <w:vertAlign w:val="superscript"/>
        </w:rPr>
        <w:t>er</w:t>
      </w:r>
      <w:r>
        <w:rPr>
          <w:sz w:val="24"/>
          <w:szCs w:val="24"/>
        </w:rPr>
        <w:t xml:space="preserve"> février 202</w:t>
      </w:r>
      <w:r w:rsidR="00CA3595">
        <w:rPr>
          <w:sz w:val="24"/>
          <w:szCs w:val="24"/>
        </w:rPr>
        <w:t>6</w:t>
      </w:r>
      <w:r>
        <w:rPr>
          <w:sz w:val="24"/>
          <w:szCs w:val="24"/>
        </w:rPr>
        <w:t xml:space="preserve"> et au-delà, la moitié de l’année sera due.</w:t>
      </w:r>
    </w:p>
    <w:p w14:paraId="5541B1DE" w14:textId="77777777" w:rsidR="00055808" w:rsidRDefault="00055808">
      <w:pPr>
        <w:jc w:val="both"/>
        <w:rPr>
          <w:sz w:val="24"/>
          <w:szCs w:val="24"/>
        </w:rPr>
      </w:pPr>
      <w:r>
        <w:rPr>
          <w:sz w:val="24"/>
          <w:szCs w:val="24"/>
        </w:rPr>
        <w:t>Possibilité d’effectuer un cours d’essai moyennant la somme forfaitaire de 5 € par cours qui seront déduits en cas d’inscription définitive.</w:t>
      </w:r>
    </w:p>
    <w:p w14:paraId="54518556" w14:textId="77777777" w:rsidR="007D4A0C" w:rsidRDefault="00E41829">
      <w:pPr>
        <w:jc w:val="both"/>
        <w:rPr>
          <w:sz w:val="24"/>
          <w:szCs w:val="24"/>
        </w:rPr>
      </w:pPr>
      <w:r>
        <w:rPr>
          <w:sz w:val="24"/>
          <w:szCs w:val="24"/>
        </w:rPr>
        <w:t>La Divine Comédie se réserve le droit de regrouper, de ne pas ouvrir ou d’annuler des activités en fonction du nombre d’adhérents ou de la disponibilité des professeurs.</w:t>
      </w:r>
    </w:p>
    <w:p w14:paraId="56751F77" w14:textId="77777777" w:rsidR="007D4A0C" w:rsidRDefault="00E41829">
      <w:pPr>
        <w:jc w:val="both"/>
        <w:rPr>
          <w:sz w:val="24"/>
          <w:szCs w:val="24"/>
        </w:rPr>
      </w:pPr>
      <w:r>
        <w:rPr>
          <w:sz w:val="24"/>
          <w:szCs w:val="24"/>
        </w:rPr>
        <w:t xml:space="preserve">Les mineurs adhérents doivent être autorisés par la personne responsable dont ils dépendent. Ils ne sont encadrés que pendant les horaires des activités auxquelles ils sont effectivement inscrits et présents. En dehors de ces horaires, les mineurs demeurent sous la responsabilité de leurs parents, y compris à l’intérieur </w:t>
      </w:r>
      <w:r w:rsidR="00381957">
        <w:rPr>
          <w:sz w:val="24"/>
          <w:szCs w:val="24"/>
        </w:rPr>
        <w:t>de la Maison des Associations.</w:t>
      </w:r>
    </w:p>
    <w:p w14:paraId="2462BEDF" w14:textId="77777777" w:rsidR="0056704D" w:rsidRDefault="0056704D" w:rsidP="0056704D">
      <w:pPr>
        <w:jc w:val="both"/>
        <w:rPr>
          <w:sz w:val="24"/>
          <w:szCs w:val="24"/>
        </w:rPr>
      </w:pPr>
      <w:r>
        <w:rPr>
          <w:sz w:val="24"/>
          <w:szCs w:val="24"/>
        </w:rPr>
        <w:t>La participation au spectacle de fin d’année n’est pas obligatoire. Toutefois, pour sa bonne organisation, chaque adhérent devra confirmer sa présence ou non au retour des vacances d’hiver. Toute modification après cette date ne sera pas prise en compte.</w:t>
      </w:r>
    </w:p>
    <w:p w14:paraId="6644EF4C" w14:textId="77777777" w:rsidR="007D4A0C" w:rsidRDefault="00E41829">
      <w:pPr>
        <w:spacing w:before="600"/>
        <w:jc w:val="center"/>
        <w:rPr>
          <w:sz w:val="28"/>
          <w:szCs w:val="28"/>
        </w:rPr>
      </w:pPr>
      <w:r>
        <w:rPr>
          <w:rFonts w:ascii="Wingdings" w:eastAsia="Wingdings" w:hAnsi="Wingdings" w:cs="Wingdings"/>
          <w:sz w:val="28"/>
          <w:szCs w:val="28"/>
        </w:rPr>
        <w:t></w:t>
      </w:r>
      <w:r>
        <w:rPr>
          <w:sz w:val="28"/>
          <w:szCs w:val="28"/>
        </w:rPr>
        <w:t>Tarif</w:t>
      </w:r>
    </w:p>
    <w:p w14:paraId="7D9D12FE" w14:textId="77777777" w:rsidR="007D4A0C" w:rsidRDefault="00E41829">
      <w:pPr>
        <w:jc w:val="center"/>
      </w:pPr>
      <w:r>
        <w:rPr>
          <w:sz w:val="24"/>
          <w:szCs w:val="24"/>
        </w:rPr>
        <w:t>2</w:t>
      </w:r>
      <w:r w:rsidR="005D4B3B">
        <w:rPr>
          <w:sz w:val="24"/>
          <w:szCs w:val="24"/>
        </w:rPr>
        <w:t>3</w:t>
      </w:r>
      <w:r w:rsidR="00AE2052">
        <w:rPr>
          <w:sz w:val="24"/>
          <w:szCs w:val="24"/>
        </w:rPr>
        <w:t>5</w:t>
      </w:r>
      <w:r w:rsidR="00055808">
        <w:rPr>
          <w:sz w:val="24"/>
          <w:szCs w:val="24"/>
        </w:rPr>
        <w:t xml:space="preserve"> </w:t>
      </w:r>
      <w:r>
        <w:rPr>
          <w:sz w:val="24"/>
          <w:szCs w:val="24"/>
        </w:rPr>
        <w:t>€ pour l’année (adhésion</w:t>
      </w:r>
      <w:r w:rsidR="005D4B3B">
        <w:rPr>
          <w:sz w:val="24"/>
          <w:szCs w:val="24"/>
        </w:rPr>
        <w:t xml:space="preserve"> comprise</w:t>
      </w:r>
      <w:r>
        <w:rPr>
          <w:sz w:val="24"/>
          <w:szCs w:val="24"/>
        </w:rPr>
        <w:t>)</w:t>
      </w:r>
    </w:p>
    <w:p w14:paraId="0DEE990E" w14:textId="77777777" w:rsidR="007D4A0C" w:rsidRDefault="00E41829">
      <w:pPr>
        <w:spacing w:before="600"/>
        <w:jc w:val="center"/>
        <w:rPr>
          <w:sz w:val="28"/>
          <w:szCs w:val="28"/>
        </w:rPr>
      </w:pPr>
      <w:r>
        <w:rPr>
          <w:rFonts w:ascii="Wingdings" w:eastAsia="Wingdings" w:hAnsi="Wingdings" w:cs="Wingdings"/>
          <w:sz w:val="28"/>
          <w:szCs w:val="28"/>
        </w:rPr>
        <w:t></w:t>
      </w:r>
      <w:r>
        <w:rPr>
          <w:sz w:val="28"/>
          <w:szCs w:val="28"/>
        </w:rPr>
        <w:t>Conditions de paiement</w:t>
      </w:r>
    </w:p>
    <w:p w14:paraId="15726E74" w14:textId="77777777" w:rsidR="007D4A0C" w:rsidRDefault="00E41829">
      <w:pPr>
        <w:jc w:val="both"/>
        <w:rPr>
          <w:sz w:val="24"/>
          <w:szCs w:val="24"/>
        </w:rPr>
      </w:pPr>
      <w:r>
        <w:rPr>
          <w:sz w:val="24"/>
          <w:szCs w:val="24"/>
        </w:rPr>
        <w:t>La totalité des sommes dues pour l’année doit être réglée à l’inscription et l’adhésion doit impérativement être acquittée avec le premier versement.</w:t>
      </w:r>
    </w:p>
    <w:p w14:paraId="62040CBD" w14:textId="77777777" w:rsidR="007D4A0C" w:rsidRDefault="00E41829">
      <w:pPr>
        <w:jc w:val="both"/>
        <w:rPr>
          <w:sz w:val="24"/>
          <w:szCs w:val="24"/>
        </w:rPr>
      </w:pPr>
      <w:r>
        <w:rPr>
          <w:sz w:val="24"/>
          <w:szCs w:val="24"/>
        </w:rPr>
        <w:t>Tout adhérent n’ayant pas réglé sa cotisation au retour des vacances de la toussaint se verra exclu des cours.</w:t>
      </w:r>
    </w:p>
    <w:p w14:paraId="50699C21" w14:textId="4460BBC1" w:rsidR="00D809D1" w:rsidRDefault="00E41829">
      <w:pPr>
        <w:jc w:val="both"/>
        <w:rPr>
          <w:sz w:val="24"/>
          <w:szCs w:val="24"/>
        </w:rPr>
      </w:pPr>
      <w:r>
        <w:rPr>
          <w:sz w:val="24"/>
          <w:szCs w:val="24"/>
        </w:rPr>
        <w:t>La Divine Comédie accepte les paiements en 3 chèques ainsi que les chèques associatifs, les chèques vacances ANCV</w:t>
      </w:r>
      <w:r w:rsidR="00B12B7F">
        <w:rPr>
          <w:sz w:val="24"/>
          <w:szCs w:val="24"/>
        </w:rPr>
        <w:t xml:space="preserve"> </w:t>
      </w:r>
      <w:r>
        <w:rPr>
          <w:sz w:val="24"/>
          <w:szCs w:val="24"/>
        </w:rPr>
        <w:t>et les virements bancaires.</w:t>
      </w:r>
    </w:p>
    <w:p w14:paraId="4E0FB481" w14:textId="77777777" w:rsidR="00D809D1" w:rsidRDefault="00D809D1">
      <w:pPr>
        <w:spacing w:after="0" w:line="240" w:lineRule="auto"/>
        <w:rPr>
          <w:sz w:val="24"/>
          <w:szCs w:val="24"/>
        </w:rPr>
      </w:pPr>
      <w:r>
        <w:rPr>
          <w:sz w:val="24"/>
          <w:szCs w:val="24"/>
        </w:rPr>
        <w:br w:type="page"/>
      </w:r>
    </w:p>
    <w:p w14:paraId="0E425FE4" w14:textId="77777777" w:rsidR="00192AEF" w:rsidRDefault="00192AEF">
      <w:pPr>
        <w:jc w:val="both"/>
        <w:rPr>
          <w:sz w:val="24"/>
          <w:szCs w:val="24"/>
        </w:rPr>
      </w:pPr>
    </w:p>
    <w:p w14:paraId="04E823C8" w14:textId="0AA4CB0B" w:rsidR="00192AEF" w:rsidRDefault="00192AEF">
      <w:pPr>
        <w:jc w:val="both"/>
        <w:rPr>
          <w:sz w:val="24"/>
          <w:szCs w:val="24"/>
        </w:rPr>
      </w:pPr>
      <w:r>
        <w:rPr>
          <w:rFonts w:ascii="Calibri Light" w:hAnsi="Calibri Light"/>
          <w:noProof/>
          <w:sz w:val="26"/>
          <w:lang w:eastAsia="fr-FR"/>
        </w:rPr>
        <w:drawing>
          <wp:inline distT="0" distB="0" distL="0" distR="0" wp14:anchorId="6F0E237C" wp14:editId="69F3C6FD">
            <wp:extent cx="2125345" cy="1090295"/>
            <wp:effectExtent l="0" t="0" r="0" b="0"/>
            <wp:docPr id="287110286" name="Picture 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a:stretch/>
                  </pic:blipFill>
                  <pic:spPr>
                    <a:xfrm>
                      <a:off x="0" y="0"/>
                      <a:ext cx="2125345" cy="1090295"/>
                    </a:xfrm>
                    <a:prstGeom prst="rect">
                      <a:avLst/>
                    </a:prstGeom>
                    <a:ln>
                      <a:noFill/>
                    </a:ln>
                    <a:effectLst>
                      <a:innerShdw blurRad="114300">
                        <a:schemeClr val="tx1">
                          <a:lumMod val="95000"/>
                          <a:lumOff val="5000"/>
                        </a:schemeClr>
                      </a:innerShdw>
                    </a:effectLst>
                  </pic:spPr>
                </pic:pic>
              </a:graphicData>
            </a:graphic>
          </wp:inline>
        </w:drawing>
      </w:r>
    </w:p>
    <w:p w14:paraId="6811EE9F" w14:textId="77777777" w:rsidR="00192AEF" w:rsidRDefault="00192AEF" w:rsidP="00192AEF">
      <w:pPr>
        <w:jc w:val="center"/>
        <w:rPr>
          <w:sz w:val="24"/>
          <w:szCs w:val="24"/>
        </w:rPr>
      </w:pPr>
    </w:p>
    <w:p w14:paraId="3B742C6D" w14:textId="0A187A21" w:rsidR="00192AEF" w:rsidRDefault="00D809D1" w:rsidP="00192AEF">
      <w:pPr>
        <w:jc w:val="center"/>
        <w:rPr>
          <w:sz w:val="24"/>
          <w:szCs w:val="24"/>
        </w:rPr>
      </w:pPr>
      <w:bookmarkStart w:id="0" w:name="_Hlk202858326"/>
      <w:r w:rsidRPr="00D809D1">
        <w:rPr>
          <w:sz w:val="24"/>
          <w:szCs w:val="24"/>
        </w:rPr>
        <w:t xml:space="preserve">FORMULAIRE D’AUTORISATION DE </w:t>
      </w:r>
      <w:r w:rsidR="00192AEF">
        <w:rPr>
          <w:sz w:val="24"/>
          <w:szCs w:val="24"/>
        </w:rPr>
        <w:t>DROIT A L</w:t>
      </w:r>
      <w:r w:rsidRPr="00D809D1">
        <w:rPr>
          <w:sz w:val="24"/>
          <w:szCs w:val="24"/>
        </w:rPr>
        <w:t>’IMAGE</w:t>
      </w:r>
    </w:p>
    <w:p w14:paraId="0FC060BC" w14:textId="098E7EAC" w:rsidR="00192AEF" w:rsidRDefault="00D809D1">
      <w:pPr>
        <w:jc w:val="both"/>
        <w:rPr>
          <w:sz w:val="24"/>
          <w:szCs w:val="24"/>
        </w:rPr>
      </w:pPr>
      <w:r w:rsidRPr="00D809D1">
        <w:rPr>
          <w:sz w:val="24"/>
          <w:szCs w:val="24"/>
        </w:rPr>
        <w:t xml:space="preserve">Je soussigné(e), </w:t>
      </w:r>
      <w:r w:rsidR="00192AEF">
        <w:rPr>
          <w:sz w:val="24"/>
          <w:szCs w:val="24"/>
        </w:rPr>
        <w:t xml:space="preserve">Mme, Mr </w:t>
      </w:r>
      <w:r w:rsidR="00192AEF" w:rsidRPr="00192AEF">
        <w:rPr>
          <w:i/>
          <w:iCs/>
        </w:rPr>
        <w:t>(Rayer la mention inutile)</w:t>
      </w:r>
      <w:r w:rsidR="00192AEF" w:rsidRPr="00D809D1">
        <w:rPr>
          <w:sz w:val="24"/>
          <w:szCs w:val="24"/>
        </w:rPr>
        <w:t xml:space="preserve"> …</w:t>
      </w:r>
      <w:r w:rsidRPr="00D809D1">
        <w:rPr>
          <w:sz w:val="24"/>
          <w:szCs w:val="24"/>
        </w:rPr>
        <w:t>……………………………………………………</w:t>
      </w:r>
      <w:proofErr w:type="gramStart"/>
      <w:r w:rsidRPr="00D809D1">
        <w:rPr>
          <w:sz w:val="24"/>
          <w:szCs w:val="24"/>
        </w:rPr>
        <w:t>…….</w:t>
      </w:r>
      <w:proofErr w:type="gramEnd"/>
      <w:r w:rsidRPr="00D809D1">
        <w:rPr>
          <w:sz w:val="24"/>
          <w:szCs w:val="24"/>
        </w:rPr>
        <w:t xml:space="preserve">. </w:t>
      </w:r>
    </w:p>
    <w:p w14:paraId="3510AD64" w14:textId="719EA269" w:rsidR="007278E8" w:rsidRDefault="007278E8">
      <w:pPr>
        <w:jc w:val="both"/>
        <w:rPr>
          <w:sz w:val="24"/>
          <w:szCs w:val="24"/>
        </w:rPr>
      </w:pPr>
      <w:r>
        <w:rPr>
          <w:sz w:val="24"/>
          <w:szCs w:val="24"/>
        </w:rPr>
        <w:t>Nom et prénom :</w:t>
      </w:r>
    </w:p>
    <w:p w14:paraId="68C7CF98" w14:textId="5A873098" w:rsidR="007278E8" w:rsidRDefault="007278E8">
      <w:pPr>
        <w:jc w:val="both"/>
        <w:rPr>
          <w:sz w:val="24"/>
          <w:szCs w:val="24"/>
        </w:rPr>
      </w:pPr>
      <w:r>
        <w:rPr>
          <w:sz w:val="24"/>
          <w:szCs w:val="24"/>
        </w:rPr>
        <w:t xml:space="preserve">Demeurant : </w:t>
      </w:r>
    </w:p>
    <w:p w14:paraId="14B37ED8" w14:textId="51AC0726" w:rsidR="00B071AA" w:rsidRDefault="00D809D1">
      <w:pPr>
        <w:jc w:val="both"/>
        <w:rPr>
          <w:sz w:val="24"/>
          <w:szCs w:val="24"/>
        </w:rPr>
      </w:pPr>
      <w:r w:rsidRPr="00D809D1">
        <w:rPr>
          <w:sz w:val="24"/>
          <w:szCs w:val="24"/>
        </w:rPr>
        <w:t>Autorise</w:t>
      </w:r>
      <w:r w:rsidR="00192AEF">
        <w:rPr>
          <w:sz w:val="24"/>
          <w:szCs w:val="24"/>
        </w:rPr>
        <w:t xml:space="preserve"> / n’autorise pas</w:t>
      </w:r>
      <w:r w:rsidRPr="00D809D1">
        <w:rPr>
          <w:sz w:val="24"/>
          <w:szCs w:val="24"/>
        </w:rPr>
        <w:t xml:space="preserve"> </w:t>
      </w:r>
      <w:r w:rsidR="00B071AA" w:rsidRPr="007E2747">
        <w:rPr>
          <w:sz w:val="24"/>
          <w:szCs w:val="24"/>
        </w:rPr>
        <w:t>(Rayer la mention inutile)</w:t>
      </w:r>
      <w:r w:rsidR="00B071AA" w:rsidRPr="00D809D1">
        <w:rPr>
          <w:sz w:val="24"/>
          <w:szCs w:val="24"/>
        </w:rPr>
        <w:t xml:space="preserve"> </w:t>
      </w:r>
      <w:r w:rsidRPr="00D809D1">
        <w:rPr>
          <w:sz w:val="24"/>
          <w:szCs w:val="24"/>
        </w:rPr>
        <w:t xml:space="preserve">l’association « </w:t>
      </w:r>
      <w:r w:rsidR="00192AEF">
        <w:rPr>
          <w:sz w:val="24"/>
          <w:szCs w:val="24"/>
        </w:rPr>
        <w:t>La Divine Comédie</w:t>
      </w:r>
      <w:r w:rsidRPr="00D809D1">
        <w:rPr>
          <w:sz w:val="24"/>
          <w:szCs w:val="24"/>
        </w:rPr>
        <w:t xml:space="preserve"> » </w:t>
      </w:r>
      <w:r w:rsidR="007278E8" w:rsidRPr="007E2747">
        <w:rPr>
          <w:sz w:val="24"/>
          <w:szCs w:val="24"/>
        </w:rPr>
        <w:t>à réaliser des prises de vue photographiques, des vidéos ou des captations numériques lors du spectacle de fin d’année, en juin 2026</w:t>
      </w:r>
      <w:r w:rsidR="00EE7C16" w:rsidRPr="007E2747">
        <w:rPr>
          <w:sz w:val="24"/>
          <w:szCs w:val="24"/>
        </w:rPr>
        <w:t>, au Case Ô Arts.</w:t>
      </w:r>
      <w:r w:rsidR="007278E8" w:rsidRPr="007E2747">
        <w:rPr>
          <w:sz w:val="24"/>
          <w:szCs w:val="24"/>
        </w:rPr>
        <w:t xml:space="preserve"> </w:t>
      </w:r>
      <w:r w:rsidRPr="00D809D1">
        <w:rPr>
          <w:sz w:val="24"/>
          <w:szCs w:val="24"/>
        </w:rPr>
        <w:t xml:space="preserve"> J’accepte l’utilisation et l’exploitation non commerciale de mon image dans le cadre de la promotion de l’association, </w:t>
      </w:r>
      <w:r w:rsidR="00B071AA">
        <w:rPr>
          <w:sz w:val="24"/>
          <w:szCs w:val="24"/>
        </w:rPr>
        <w:t>uniquement</w:t>
      </w:r>
      <w:r w:rsidRPr="00D809D1">
        <w:rPr>
          <w:sz w:val="24"/>
          <w:szCs w:val="24"/>
        </w:rPr>
        <w:t xml:space="preserve"> sur le site internet de l’association</w:t>
      </w:r>
      <w:r w:rsidR="00B071AA">
        <w:rPr>
          <w:sz w:val="24"/>
          <w:szCs w:val="24"/>
        </w:rPr>
        <w:t xml:space="preserve"> et éventuellement dans le magazine municipal</w:t>
      </w:r>
      <w:r w:rsidR="00EE7C16">
        <w:rPr>
          <w:sz w:val="24"/>
          <w:szCs w:val="24"/>
        </w:rPr>
        <w:t>, sans limitation de durée.</w:t>
      </w:r>
    </w:p>
    <w:p w14:paraId="6EC6DBED" w14:textId="782B6F4E" w:rsidR="00192AEF" w:rsidRDefault="007D3705">
      <w:pPr>
        <w:jc w:val="both"/>
        <w:rPr>
          <w:sz w:val="24"/>
          <w:szCs w:val="24"/>
        </w:rPr>
      </w:pPr>
      <w:r>
        <w:rPr>
          <w:sz w:val="24"/>
          <w:szCs w:val="24"/>
        </w:rPr>
        <w:t xml:space="preserve">Le film du spectacle </w:t>
      </w:r>
      <w:r w:rsidR="001F38C9">
        <w:rPr>
          <w:sz w:val="24"/>
          <w:szCs w:val="24"/>
        </w:rPr>
        <w:t>sera</w:t>
      </w:r>
      <w:r>
        <w:rPr>
          <w:sz w:val="24"/>
          <w:szCs w:val="24"/>
        </w:rPr>
        <w:t xml:space="preserve"> diffusé uniquement auprès des adhérents dans un cadre strictement familial </w:t>
      </w:r>
      <w:r w:rsidR="001F38C9">
        <w:rPr>
          <w:sz w:val="24"/>
          <w:szCs w:val="24"/>
        </w:rPr>
        <w:t xml:space="preserve">et </w:t>
      </w:r>
      <w:r w:rsidR="00A244E3">
        <w:rPr>
          <w:sz w:val="24"/>
          <w:szCs w:val="24"/>
        </w:rPr>
        <w:t>aucune</w:t>
      </w:r>
      <w:r w:rsidR="00D809D1" w:rsidRPr="00D809D1">
        <w:rPr>
          <w:sz w:val="24"/>
          <w:szCs w:val="24"/>
        </w:rPr>
        <w:t xml:space="preserve"> reproduction sur quelque support que ce soit (papier, support analogique ou numérique) </w:t>
      </w:r>
      <w:r w:rsidR="007E2747">
        <w:rPr>
          <w:sz w:val="24"/>
          <w:szCs w:val="24"/>
        </w:rPr>
        <w:t xml:space="preserve">ne sera faite. </w:t>
      </w:r>
    </w:p>
    <w:p w14:paraId="5D8BC971" w14:textId="7B050186" w:rsidR="00192AEF" w:rsidRDefault="00D809D1">
      <w:pPr>
        <w:jc w:val="both"/>
        <w:rPr>
          <w:sz w:val="24"/>
          <w:szCs w:val="24"/>
        </w:rPr>
      </w:pPr>
      <w:r w:rsidRPr="00D809D1">
        <w:rPr>
          <w:sz w:val="24"/>
          <w:szCs w:val="24"/>
        </w:rPr>
        <w:t xml:space="preserve">En conséquence de quoi, je renonce expressément à me prévaloir d’un quelconque droit à l’image et à toute action à l’encontre </w:t>
      </w:r>
      <w:r w:rsidR="00192AEF">
        <w:rPr>
          <w:sz w:val="24"/>
          <w:szCs w:val="24"/>
        </w:rPr>
        <w:t>de « La Divine Comédie</w:t>
      </w:r>
      <w:r w:rsidRPr="00D809D1">
        <w:rPr>
          <w:sz w:val="24"/>
          <w:szCs w:val="24"/>
        </w:rPr>
        <w:t xml:space="preserve"> » qui trouverait son origine dans l’exploitation de mon image dans le cadre précité. </w:t>
      </w:r>
    </w:p>
    <w:p w14:paraId="6ECB8276" w14:textId="59ACC261" w:rsidR="00B071AA" w:rsidRDefault="00B071AA">
      <w:pPr>
        <w:jc w:val="both"/>
        <w:rPr>
          <w:sz w:val="24"/>
          <w:szCs w:val="24"/>
        </w:rPr>
      </w:pPr>
      <w:r w:rsidRPr="00B071AA">
        <w:rPr>
          <w:sz w:val="24"/>
          <w:szCs w:val="24"/>
        </w:rPr>
        <w:t xml:space="preserve">L’autorisation pourra être retirée à tout moment </w:t>
      </w:r>
      <w:r>
        <w:rPr>
          <w:sz w:val="24"/>
          <w:szCs w:val="24"/>
        </w:rPr>
        <w:t>sur simple demande auprès de l’association.</w:t>
      </w:r>
    </w:p>
    <w:p w14:paraId="022EE374" w14:textId="77777777" w:rsidR="00192AEF" w:rsidRDefault="00D809D1">
      <w:pPr>
        <w:jc w:val="both"/>
        <w:rPr>
          <w:sz w:val="24"/>
          <w:szCs w:val="24"/>
        </w:rPr>
      </w:pPr>
      <w:r w:rsidRPr="00D809D1">
        <w:rPr>
          <w:sz w:val="24"/>
          <w:szCs w:val="24"/>
        </w:rPr>
        <w:t>Date et signature : ………………</w:t>
      </w:r>
      <w:proofErr w:type="gramStart"/>
      <w:r w:rsidRPr="00D809D1">
        <w:rPr>
          <w:sz w:val="24"/>
          <w:szCs w:val="24"/>
        </w:rPr>
        <w:t>…….</w:t>
      </w:r>
      <w:proofErr w:type="gramEnd"/>
      <w:r w:rsidRPr="00D809D1">
        <w:rPr>
          <w:sz w:val="24"/>
          <w:szCs w:val="24"/>
        </w:rPr>
        <w:t xml:space="preserve">. </w:t>
      </w:r>
    </w:p>
    <w:p w14:paraId="7D56FA79" w14:textId="77777777" w:rsidR="007E2747" w:rsidRDefault="007E2747" w:rsidP="00EE7C16">
      <w:pPr>
        <w:jc w:val="center"/>
        <w:rPr>
          <w:sz w:val="24"/>
          <w:szCs w:val="24"/>
        </w:rPr>
      </w:pPr>
    </w:p>
    <w:p w14:paraId="37B85855" w14:textId="77777777" w:rsidR="007E2747" w:rsidRDefault="007E2747" w:rsidP="00EE7C16">
      <w:pPr>
        <w:jc w:val="center"/>
        <w:rPr>
          <w:sz w:val="24"/>
          <w:szCs w:val="24"/>
        </w:rPr>
      </w:pPr>
    </w:p>
    <w:p w14:paraId="40251DC0" w14:textId="77777777" w:rsidR="007E2747" w:rsidRDefault="007E2747" w:rsidP="00EE7C16">
      <w:pPr>
        <w:jc w:val="center"/>
        <w:rPr>
          <w:sz w:val="24"/>
          <w:szCs w:val="24"/>
        </w:rPr>
      </w:pPr>
    </w:p>
    <w:p w14:paraId="0B88F021" w14:textId="77777777" w:rsidR="007E2747" w:rsidRDefault="007E2747" w:rsidP="00EE7C16">
      <w:pPr>
        <w:jc w:val="center"/>
        <w:rPr>
          <w:sz w:val="24"/>
          <w:szCs w:val="24"/>
        </w:rPr>
      </w:pPr>
    </w:p>
    <w:p w14:paraId="1FFB9F87" w14:textId="6AF31C13" w:rsidR="00192AEF" w:rsidRDefault="00D809D1" w:rsidP="00EE7C16">
      <w:pPr>
        <w:jc w:val="center"/>
        <w:rPr>
          <w:sz w:val="24"/>
          <w:szCs w:val="24"/>
        </w:rPr>
      </w:pPr>
      <w:r w:rsidRPr="00D809D1">
        <w:rPr>
          <w:sz w:val="24"/>
          <w:szCs w:val="24"/>
        </w:rPr>
        <w:t xml:space="preserve">Autorisation par le parent ou représentant légal si mineur (e) </w:t>
      </w:r>
    </w:p>
    <w:p w14:paraId="5F6E9E2C" w14:textId="77777777" w:rsidR="00192AEF" w:rsidRDefault="00D809D1">
      <w:pPr>
        <w:jc w:val="both"/>
        <w:rPr>
          <w:sz w:val="24"/>
          <w:szCs w:val="24"/>
        </w:rPr>
      </w:pPr>
      <w:r w:rsidRPr="00D809D1">
        <w:rPr>
          <w:sz w:val="24"/>
          <w:szCs w:val="24"/>
        </w:rPr>
        <w:t xml:space="preserve">Je déclare être le parent ou le représentant légal du mineur nommé ci-dessus, et avoir l’autorisation légale de signer cette autorisation en son nom. </w:t>
      </w:r>
    </w:p>
    <w:p w14:paraId="4F180499" w14:textId="38C5D964" w:rsidR="00192AEF" w:rsidRDefault="00D809D1">
      <w:pPr>
        <w:jc w:val="both"/>
        <w:rPr>
          <w:sz w:val="24"/>
          <w:szCs w:val="24"/>
        </w:rPr>
      </w:pPr>
      <w:r w:rsidRPr="00D809D1">
        <w:rPr>
          <w:sz w:val="24"/>
          <w:szCs w:val="24"/>
        </w:rPr>
        <w:t xml:space="preserve">Nom </w:t>
      </w:r>
      <w:r w:rsidR="00EE7C16">
        <w:rPr>
          <w:sz w:val="24"/>
          <w:szCs w:val="24"/>
        </w:rPr>
        <w:t>et prénom de l’enfant</w:t>
      </w:r>
      <w:proofErr w:type="gramStart"/>
      <w:r w:rsidR="00EE7C16">
        <w:rPr>
          <w:sz w:val="24"/>
          <w:szCs w:val="24"/>
        </w:rPr>
        <w:t> :</w:t>
      </w:r>
      <w:r w:rsidRPr="00D809D1">
        <w:rPr>
          <w:sz w:val="24"/>
          <w:szCs w:val="24"/>
        </w:rPr>
        <w:t>…</w:t>
      </w:r>
      <w:proofErr w:type="gramEnd"/>
      <w:r w:rsidRPr="00D809D1">
        <w:rPr>
          <w:sz w:val="24"/>
          <w:szCs w:val="24"/>
        </w:rPr>
        <w:t xml:space="preserve">…………………………………………………. </w:t>
      </w:r>
    </w:p>
    <w:p w14:paraId="21976143" w14:textId="77777777" w:rsidR="00EE7C16" w:rsidRDefault="00EE7C16">
      <w:pPr>
        <w:spacing w:after="0" w:line="240" w:lineRule="auto"/>
        <w:rPr>
          <w:sz w:val="24"/>
          <w:szCs w:val="24"/>
        </w:rPr>
      </w:pPr>
    </w:p>
    <w:p w14:paraId="7E978649" w14:textId="1931ABC5" w:rsidR="005A73C7" w:rsidRDefault="00D809D1">
      <w:pPr>
        <w:spacing w:after="0" w:line="240" w:lineRule="auto"/>
        <w:rPr>
          <w:sz w:val="24"/>
          <w:szCs w:val="24"/>
        </w:rPr>
      </w:pPr>
      <w:r w:rsidRPr="00D809D1">
        <w:rPr>
          <w:sz w:val="24"/>
          <w:szCs w:val="24"/>
        </w:rPr>
        <w:t>Date et signature du parent ou représentant légal : ……………………………………………</w:t>
      </w:r>
      <w:bookmarkEnd w:id="0"/>
    </w:p>
    <w:sectPr w:rsidR="005A73C7">
      <w:pgSz w:w="11906" w:h="16838"/>
      <w:pgMar w:top="426" w:right="1417" w:bottom="709" w:left="1417"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B6FF7"/>
    <w:multiLevelType w:val="hybridMultilevel"/>
    <w:tmpl w:val="56DE125A"/>
    <w:lvl w:ilvl="0" w:tplc="9394380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D7C3594"/>
    <w:multiLevelType w:val="hybridMultilevel"/>
    <w:tmpl w:val="AA122870"/>
    <w:lvl w:ilvl="0" w:tplc="06AC55B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20780439">
    <w:abstractNumId w:val="0"/>
  </w:num>
  <w:num w:numId="2" w16cid:durableId="4607291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A0C"/>
    <w:rsid w:val="00055808"/>
    <w:rsid w:val="00192AEF"/>
    <w:rsid w:val="001F38C9"/>
    <w:rsid w:val="00200334"/>
    <w:rsid w:val="00381957"/>
    <w:rsid w:val="003F04AB"/>
    <w:rsid w:val="004D6CBE"/>
    <w:rsid w:val="0056704D"/>
    <w:rsid w:val="005A73C7"/>
    <w:rsid w:val="005D4B3B"/>
    <w:rsid w:val="007278E8"/>
    <w:rsid w:val="007D3705"/>
    <w:rsid w:val="007D4A0C"/>
    <w:rsid w:val="007E2747"/>
    <w:rsid w:val="00845529"/>
    <w:rsid w:val="009226AA"/>
    <w:rsid w:val="00A244E3"/>
    <w:rsid w:val="00AE2052"/>
    <w:rsid w:val="00B071AA"/>
    <w:rsid w:val="00B12B7F"/>
    <w:rsid w:val="00C3408E"/>
    <w:rsid w:val="00CA3595"/>
    <w:rsid w:val="00D809D1"/>
    <w:rsid w:val="00E41829"/>
    <w:rsid w:val="00EE7C16"/>
    <w:rsid w:val="00F37F6D"/>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62188"/>
  <w15:docId w15:val="{A9A61BC4-D1F6-4CE9-A1DF-80D68B3DE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1F8"/>
    <w:pPr>
      <w:spacing w:after="160" w:line="259" w:lineRule="auto"/>
    </w:pPr>
    <w:rPr>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bullesCar">
    <w:name w:val="Texte de bulles Car"/>
    <w:basedOn w:val="Policepardfaut"/>
    <w:link w:val="Textedebulles"/>
    <w:uiPriority w:val="99"/>
    <w:semiHidden/>
    <w:qFormat/>
    <w:rsid w:val="00457CC8"/>
    <w:rPr>
      <w:rFonts w:ascii="Segoe UI" w:hAnsi="Segoe UI" w:cs="Segoe UI"/>
      <w:sz w:val="18"/>
      <w:szCs w:val="18"/>
    </w:rPr>
  </w:style>
  <w:style w:type="paragraph" w:styleId="Titre">
    <w:name w:val="Title"/>
    <w:basedOn w:val="Normal"/>
    <w:next w:val="Corpsdetexte"/>
    <w:qFormat/>
    <w:pPr>
      <w:keepNext/>
      <w:spacing w:before="240" w:after="120"/>
    </w:pPr>
    <w:rPr>
      <w:rFonts w:ascii="Liberation Sans" w:eastAsia="Microsoft YaHei" w:hAnsi="Liberation Sans" w:cs="Lucida Sans"/>
      <w:sz w:val="28"/>
      <w:szCs w:val="28"/>
    </w:rPr>
  </w:style>
  <w:style w:type="paragraph" w:styleId="Corpsdetexte">
    <w:name w:val="Body Text"/>
    <w:basedOn w:val="Normal"/>
    <w:pPr>
      <w:spacing w:after="140" w:line="276" w:lineRule="auto"/>
    </w:pPr>
  </w:style>
  <w:style w:type="paragraph" w:styleId="Liste">
    <w:name w:val="List"/>
    <w:basedOn w:val="Corpsdetexte"/>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Paragraphedeliste">
    <w:name w:val="List Paragraph"/>
    <w:basedOn w:val="Normal"/>
    <w:uiPriority w:val="34"/>
    <w:qFormat/>
    <w:rsid w:val="002E443B"/>
    <w:pPr>
      <w:spacing w:after="0" w:line="240" w:lineRule="auto"/>
      <w:ind w:left="720"/>
      <w:contextualSpacing/>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qFormat/>
    <w:rsid w:val="00457CC8"/>
    <w:pPr>
      <w:spacing w:after="0" w:line="240" w:lineRule="auto"/>
    </w:pPr>
    <w:rPr>
      <w:rFonts w:ascii="Segoe UI" w:hAnsi="Segoe UI" w:cs="Segoe UI"/>
      <w:sz w:val="18"/>
      <w:szCs w:val="18"/>
    </w:rPr>
  </w:style>
  <w:style w:type="paragraph" w:customStyle="1" w:styleId="Contenudecadre">
    <w:name w:val="Contenu de cadre"/>
    <w:basedOn w:val="Normal"/>
    <w:qFormat/>
  </w:style>
  <w:style w:type="table" w:styleId="Grilledutableau">
    <w:name w:val="Table Grid"/>
    <w:basedOn w:val="TableauNormal"/>
    <w:uiPriority w:val="39"/>
    <w:rsid w:val="004030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51">
    <w:name w:val="Tableau simple 51"/>
    <w:basedOn w:val="TableauNormal"/>
    <w:uiPriority w:val="45"/>
    <w:rsid w:val="001D62E8"/>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image" Target="media/image1.png"/><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AD27484-F2B2-43E4-8A23-40A0C5383059}" type="doc">
      <dgm:prSet loTypeId="urn:microsoft.com/office/officeart/2005/8/layout/vList4#1" loCatId="list" qsTypeId="urn:microsoft.com/office/officeart/2005/8/quickstyle/simple1" qsCatId="simple" csTypeId="urn:microsoft.com/office/officeart/2005/8/colors/accent1_2" csCatId="accent1" phldr="1"/>
      <dgm:spPr/>
      <dgm:t>
        <a:bodyPr/>
        <a:lstStyle/>
        <a:p>
          <a:endParaRPr lang="fr-FR"/>
        </a:p>
      </dgm:t>
    </dgm:pt>
    <dgm:pt modelId="{1D7E4E59-4114-4C63-9B24-9043D63C8049}">
      <dgm:prSet phldrT="[Texte]" custT="1"/>
      <dgm:spPr>
        <a:noFill/>
        <a:ln w="57150">
          <a:solidFill>
            <a:srgbClr val="7030A0"/>
          </a:solidFill>
          <a:prstDash val="sysDot"/>
        </a:ln>
      </dgm:spPr>
      <dgm:t>
        <a:bodyPr/>
        <a:lstStyle/>
        <a:p>
          <a:pPr algn="l"/>
          <a:r>
            <a:rPr lang="fr-FR" sz="1800">
              <a:solidFill>
                <a:srgbClr val="7030A0"/>
              </a:solidFill>
              <a:latin typeface="AR BERKLEY" panose="02000000000000000000" pitchFamily="2" charset="0"/>
            </a:rPr>
            <a:t>Dites-moi tout...</a:t>
          </a:r>
        </a:p>
      </dgm:t>
    </dgm:pt>
    <dgm:pt modelId="{8F1DA50F-FAFE-435F-8349-EF48A5E159C6}" type="parTrans" cxnId="{20DCCDBE-E0DC-4474-8C85-8AB797331B9C}">
      <dgm:prSet/>
      <dgm:spPr/>
      <dgm:t>
        <a:bodyPr/>
        <a:lstStyle/>
        <a:p>
          <a:pPr algn="l"/>
          <a:endParaRPr lang="fr-FR"/>
        </a:p>
      </dgm:t>
    </dgm:pt>
    <dgm:pt modelId="{AE77A794-D6C4-4C06-B408-49BB297A92DD}" type="sibTrans" cxnId="{20DCCDBE-E0DC-4474-8C85-8AB797331B9C}">
      <dgm:prSet/>
      <dgm:spPr/>
      <dgm:t>
        <a:bodyPr/>
        <a:lstStyle/>
        <a:p>
          <a:pPr algn="l"/>
          <a:endParaRPr lang="fr-FR"/>
        </a:p>
      </dgm:t>
    </dgm:pt>
    <dgm:pt modelId="{6AA04C78-E3AE-41FC-9978-9A3284C20A50}">
      <dgm:prSet phldrT="[Texte]" custT="1"/>
      <dgm:spPr>
        <a:noFill/>
        <a:ln w="57150">
          <a:solidFill>
            <a:srgbClr val="00B050"/>
          </a:solidFill>
          <a:prstDash val="sysDot"/>
        </a:ln>
      </dgm:spPr>
      <dgm:t>
        <a:bodyPr/>
        <a:lstStyle/>
        <a:p>
          <a:pPr algn="l"/>
          <a:r>
            <a:rPr lang="fr-FR" sz="1800">
              <a:solidFill>
                <a:srgbClr val="00B050"/>
              </a:solidFill>
              <a:latin typeface="AR BERKLEY" panose="02000000000000000000" pitchFamily="2" charset="0"/>
            </a:rPr>
            <a:t>Autorisation parentale…</a:t>
          </a:r>
        </a:p>
      </dgm:t>
    </dgm:pt>
    <dgm:pt modelId="{4C12885B-3934-4CE4-BA38-8CA048DC2F39}" type="parTrans" cxnId="{8F3D6623-39D4-4154-A4FD-FDDAE6FCB928}">
      <dgm:prSet/>
      <dgm:spPr/>
      <dgm:t>
        <a:bodyPr/>
        <a:lstStyle/>
        <a:p>
          <a:pPr algn="l"/>
          <a:endParaRPr lang="fr-FR"/>
        </a:p>
      </dgm:t>
    </dgm:pt>
    <dgm:pt modelId="{8EC5346F-98E3-4063-A5F5-0729B9982341}" type="sibTrans" cxnId="{8F3D6623-39D4-4154-A4FD-FDDAE6FCB928}">
      <dgm:prSet/>
      <dgm:spPr/>
      <dgm:t>
        <a:bodyPr/>
        <a:lstStyle/>
        <a:p>
          <a:pPr algn="l"/>
          <a:endParaRPr lang="fr-FR"/>
        </a:p>
      </dgm:t>
    </dgm:pt>
    <dgm:pt modelId="{71ABBE90-5706-4D77-B220-253070230FB4}">
      <dgm:prSet phldrT="[Texte]" custT="1"/>
      <dgm:spPr>
        <a:noFill/>
        <a:ln w="57150">
          <a:solidFill>
            <a:srgbClr val="00B050"/>
          </a:solidFill>
          <a:prstDash val="sysDot"/>
        </a:ln>
      </dgm:spPr>
      <dgm:t>
        <a:bodyPr/>
        <a:lstStyle/>
        <a:p>
          <a:pPr algn="l"/>
          <a:r>
            <a:rPr lang="fr-FR" sz="1200">
              <a:solidFill>
                <a:sysClr val="windowText" lastClr="000000"/>
              </a:solidFill>
            </a:rPr>
            <a:t>Je soussigné(e)...................................... autorise mon enfant.......................... à quitter seul le lieu de pratique de l’activité théâtre et ce sous ma responsabilité.</a:t>
          </a:r>
        </a:p>
      </dgm:t>
    </dgm:pt>
    <dgm:pt modelId="{D1380096-DD3E-4AFA-9DA9-335A9A3AF143}" type="parTrans" cxnId="{A7185AFE-91E3-4FA6-AF1A-CBD42E34D6E3}">
      <dgm:prSet/>
      <dgm:spPr/>
      <dgm:t>
        <a:bodyPr/>
        <a:lstStyle/>
        <a:p>
          <a:pPr algn="l"/>
          <a:endParaRPr lang="fr-FR"/>
        </a:p>
      </dgm:t>
    </dgm:pt>
    <dgm:pt modelId="{4DB4FB1B-102A-4640-9D2C-F4C1B213EC14}" type="sibTrans" cxnId="{A7185AFE-91E3-4FA6-AF1A-CBD42E34D6E3}">
      <dgm:prSet/>
      <dgm:spPr/>
      <dgm:t>
        <a:bodyPr/>
        <a:lstStyle/>
        <a:p>
          <a:pPr algn="l"/>
          <a:endParaRPr lang="fr-FR"/>
        </a:p>
      </dgm:t>
    </dgm:pt>
    <dgm:pt modelId="{9101821E-F743-4D53-BA74-183A6DEDC691}">
      <dgm:prSet custT="1"/>
      <dgm:spPr>
        <a:noFill/>
        <a:ln w="57150">
          <a:solidFill>
            <a:srgbClr val="7030A0"/>
          </a:solidFill>
          <a:prstDash val="sysDot"/>
        </a:ln>
      </dgm:spPr>
      <dgm:t>
        <a:bodyPr/>
        <a:lstStyle/>
        <a:p>
          <a:pPr algn="l"/>
          <a:r>
            <a:rPr lang="fr-FR" sz="1200">
              <a:solidFill>
                <a:schemeClr val="tx1">
                  <a:lumMod val="95000"/>
                  <a:lumOff val="5000"/>
                </a:schemeClr>
              </a:solidFill>
            </a:rPr>
            <a:t>Né(e) le ..................... à ..................................</a:t>
          </a:r>
        </a:p>
      </dgm:t>
    </dgm:pt>
    <dgm:pt modelId="{0191D87C-EC07-4574-BA58-62CF849EB010}" type="parTrans" cxnId="{59F14D17-41D9-4550-AC0C-D1D9A67FB615}">
      <dgm:prSet/>
      <dgm:spPr/>
      <dgm:t>
        <a:bodyPr/>
        <a:lstStyle/>
        <a:p>
          <a:pPr algn="l"/>
          <a:endParaRPr lang="fr-FR"/>
        </a:p>
      </dgm:t>
    </dgm:pt>
    <dgm:pt modelId="{23C7AA1C-4A8E-46F3-87CE-C92B523043FC}" type="sibTrans" cxnId="{59F14D17-41D9-4550-AC0C-D1D9A67FB615}">
      <dgm:prSet/>
      <dgm:spPr/>
      <dgm:t>
        <a:bodyPr/>
        <a:lstStyle/>
        <a:p>
          <a:pPr algn="l"/>
          <a:endParaRPr lang="fr-FR"/>
        </a:p>
      </dgm:t>
    </dgm:pt>
    <dgm:pt modelId="{93811ED6-13CF-4799-A3BB-59B4C01F6D4A}">
      <dgm:prSet custT="1"/>
      <dgm:spPr>
        <a:noFill/>
        <a:ln w="57150">
          <a:solidFill>
            <a:srgbClr val="7030A0"/>
          </a:solidFill>
          <a:prstDash val="sysDot"/>
        </a:ln>
      </dgm:spPr>
      <dgm:t>
        <a:bodyPr/>
        <a:lstStyle/>
        <a:p>
          <a:pPr algn="l"/>
          <a:r>
            <a:rPr lang="fr-FR" sz="1200">
              <a:solidFill>
                <a:schemeClr val="tx1">
                  <a:lumMod val="95000"/>
                  <a:lumOff val="5000"/>
                </a:schemeClr>
              </a:solidFill>
            </a:rPr>
            <a:t>Adresse ...........................................................</a:t>
          </a:r>
        </a:p>
      </dgm:t>
    </dgm:pt>
    <dgm:pt modelId="{277B34F6-6FFF-4F89-BD74-73ED23FA0F42}" type="parTrans" cxnId="{980B461A-FFFA-413D-A154-9FE01BDA8DDE}">
      <dgm:prSet/>
      <dgm:spPr/>
      <dgm:t>
        <a:bodyPr/>
        <a:lstStyle/>
        <a:p>
          <a:pPr algn="l"/>
          <a:endParaRPr lang="fr-FR"/>
        </a:p>
      </dgm:t>
    </dgm:pt>
    <dgm:pt modelId="{E517D4B5-5C42-4E63-92E2-9D87CFFB598B}" type="sibTrans" cxnId="{980B461A-FFFA-413D-A154-9FE01BDA8DDE}">
      <dgm:prSet/>
      <dgm:spPr/>
      <dgm:t>
        <a:bodyPr/>
        <a:lstStyle/>
        <a:p>
          <a:pPr algn="l"/>
          <a:endParaRPr lang="fr-FR"/>
        </a:p>
      </dgm:t>
    </dgm:pt>
    <dgm:pt modelId="{2102D165-8009-408E-BF3E-E6BEA25895FF}">
      <dgm:prSet custT="1"/>
      <dgm:spPr>
        <a:noFill/>
        <a:ln w="57150">
          <a:solidFill>
            <a:srgbClr val="7030A0"/>
          </a:solidFill>
          <a:prstDash val="sysDot"/>
        </a:ln>
      </dgm:spPr>
      <dgm:t>
        <a:bodyPr/>
        <a:lstStyle/>
        <a:p>
          <a:pPr algn="l"/>
          <a:r>
            <a:rPr lang="fr-FR" sz="1200">
              <a:solidFill>
                <a:schemeClr val="tx1">
                  <a:lumMod val="95000"/>
                  <a:lumOff val="5000"/>
                </a:schemeClr>
              </a:solidFill>
            </a:rPr>
            <a:t>Ville ........................... code postal..................</a:t>
          </a:r>
        </a:p>
      </dgm:t>
    </dgm:pt>
    <dgm:pt modelId="{5CF799A4-C100-46E2-AC6F-5814AFC9B421}" type="parTrans" cxnId="{B0134D0B-370C-4589-944B-6D3F311F996F}">
      <dgm:prSet/>
      <dgm:spPr/>
      <dgm:t>
        <a:bodyPr/>
        <a:lstStyle/>
        <a:p>
          <a:pPr algn="l"/>
          <a:endParaRPr lang="fr-FR"/>
        </a:p>
      </dgm:t>
    </dgm:pt>
    <dgm:pt modelId="{E45D8651-F7E3-444F-9135-463C88969DC6}" type="sibTrans" cxnId="{B0134D0B-370C-4589-944B-6D3F311F996F}">
      <dgm:prSet/>
      <dgm:spPr/>
      <dgm:t>
        <a:bodyPr/>
        <a:lstStyle/>
        <a:p>
          <a:pPr algn="l"/>
          <a:endParaRPr lang="fr-FR"/>
        </a:p>
      </dgm:t>
    </dgm:pt>
    <dgm:pt modelId="{434B806A-DD4E-42BB-9140-556BE51E4E50}">
      <dgm:prSet custT="1"/>
      <dgm:spPr>
        <a:noFill/>
        <a:ln w="57150">
          <a:solidFill>
            <a:srgbClr val="7030A0"/>
          </a:solidFill>
          <a:prstDash val="sysDot"/>
        </a:ln>
      </dgm:spPr>
      <dgm:t>
        <a:bodyPr/>
        <a:lstStyle/>
        <a:p>
          <a:pPr algn="l"/>
          <a:r>
            <a:rPr lang="fr-FR" sz="1200">
              <a:solidFill>
                <a:schemeClr val="tx1">
                  <a:lumMod val="95000"/>
                  <a:lumOff val="5000"/>
                </a:schemeClr>
              </a:solidFill>
              <a:sym typeface="Wingdings" panose="05000000000000000000" pitchFamily="2" charset="2"/>
            </a:rPr>
            <a:t> ..................................................................</a:t>
          </a:r>
          <a:endParaRPr lang="fr-FR" sz="1200">
            <a:solidFill>
              <a:schemeClr val="tx1">
                <a:lumMod val="95000"/>
                <a:lumOff val="5000"/>
              </a:schemeClr>
            </a:solidFill>
          </a:endParaRPr>
        </a:p>
      </dgm:t>
    </dgm:pt>
    <dgm:pt modelId="{57A30D94-0771-4202-8D70-081DE65FF848}" type="parTrans" cxnId="{F29159FB-3150-4E68-A1F3-F13CCF6B2DA3}">
      <dgm:prSet/>
      <dgm:spPr/>
      <dgm:t>
        <a:bodyPr/>
        <a:lstStyle/>
        <a:p>
          <a:pPr algn="l"/>
          <a:endParaRPr lang="fr-FR"/>
        </a:p>
      </dgm:t>
    </dgm:pt>
    <dgm:pt modelId="{0AFD51C6-31E0-42FF-8989-ACD1120FEBB7}" type="sibTrans" cxnId="{F29159FB-3150-4E68-A1F3-F13CCF6B2DA3}">
      <dgm:prSet/>
      <dgm:spPr/>
      <dgm:t>
        <a:bodyPr/>
        <a:lstStyle/>
        <a:p>
          <a:pPr algn="l"/>
          <a:endParaRPr lang="fr-FR"/>
        </a:p>
      </dgm:t>
    </dgm:pt>
    <dgm:pt modelId="{39329460-6CCF-4776-8EDD-4A4C0B3CE6AC}">
      <dgm:prSet custT="1"/>
      <dgm:spPr>
        <a:noFill/>
        <a:ln w="57150">
          <a:solidFill>
            <a:srgbClr val="7030A0"/>
          </a:solidFill>
          <a:prstDash val="sysDot"/>
        </a:ln>
      </dgm:spPr>
      <dgm:t>
        <a:bodyPr/>
        <a:lstStyle/>
        <a:p>
          <a:pPr algn="l"/>
          <a:r>
            <a:rPr lang="fr-FR" sz="1200">
              <a:solidFill>
                <a:schemeClr val="tx1">
                  <a:lumMod val="95000"/>
                  <a:lumOff val="5000"/>
                </a:schemeClr>
              </a:solidFill>
              <a:sym typeface="Wingdings" panose="05000000000000000000" pitchFamily="2" charset="2"/>
            </a:rPr>
            <a:t> .................................................................</a:t>
          </a:r>
          <a:endParaRPr lang="fr-FR" sz="1200">
            <a:solidFill>
              <a:schemeClr val="tx1">
                <a:lumMod val="95000"/>
                <a:lumOff val="5000"/>
              </a:schemeClr>
            </a:solidFill>
          </a:endParaRPr>
        </a:p>
      </dgm:t>
    </dgm:pt>
    <dgm:pt modelId="{C8F45A2E-5E42-4B1F-AE2C-A96539305F9F}" type="parTrans" cxnId="{1B65A177-F08A-4DEF-99D4-7FF181E87CBD}">
      <dgm:prSet/>
      <dgm:spPr/>
      <dgm:t>
        <a:bodyPr/>
        <a:lstStyle/>
        <a:p>
          <a:pPr algn="l"/>
          <a:endParaRPr lang="fr-FR"/>
        </a:p>
      </dgm:t>
    </dgm:pt>
    <dgm:pt modelId="{7FE70371-315E-42F3-9334-29581C9F9EB5}" type="sibTrans" cxnId="{1B65A177-F08A-4DEF-99D4-7FF181E87CBD}">
      <dgm:prSet/>
      <dgm:spPr/>
      <dgm:t>
        <a:bodyPr/>
        <a:lstStyle/>
        <a:p>
          <a:pPr algn="l"/>
          <a:endParaRPr lang="fr-FR"/>
        </a:p>
      </dgm:t>
    </dgm:pt>
    <dgm:pt modelId="{45317339-DAE4-4DBE-B40D-EFB08A85FE4E}">
      <dgm:prSet custT="1"/>
      <dgm:spPr>
        <a:noFill/>
        <a:ln w="57150">
          <a:solidFill>
            <a:srgbClr val="00B050"/>
          </a:solidFill>
          <a:prstDash val="sysDot"/>
        </a:ln>
      </dgm:spPr>
      <dgm:t>
        <a:bodyPr/>
        <a:lstStyle/>
        <a:p>
          <a:pPr algn="l"/>
          <a:r>
            <a:rPr lang="fr-FR" sz="1200">
              <a:solidFill>
                <a:sysClr val="windowText" lastClr="000000"/>
              </a:solidFill>
            </a:rPr>
            <a:t>Mention obligatoire « Lu et approuvé »</a:t>
          </a:r>
        </a:p>
      </dgm:t>
    </dgm:pt>
    <dgm:pt modelId="{6C0988A9-2931-446B-AC4D-CCE4ECC28408}" type="parTrans" cxnId="{893A5E98-F4AA-4A41-AA00-4554FD980EAF}">
      <dgm:prSet/>
      <dgm:spPr/>
      <dgm:t>
        <a:bodyPr/>
        <a:lstStyle/>
        <a:p>
          <a:pPr algn="l"/>
          <a:endParaRPr lang="fr-FR"/>
        </a:p>
      </dgm:t>
    </dgm:pt>
    <dgm:pt modelId="{7EB7982B-A11F-47FC-9FA3-E37D6A9C14B2}" type="sibTrans" cxnId="{893A5E98-F4AA-4A41-AA00-4554FD980EAF}">
      <dgm:prSet/>
      <dgm:spPr/>
      <dgm:t>
        <a:bodyPr/>
        <a:lstStyle/>
        <a:p>
          <a:pPr algn="l"/>
          <a:endParaRPr lang="fr-FR"/>
        </a:p>
      </dgm:t>
    </dgm:pt>
    <dgm:pt modelId="{A0AB980E-E3BF-47C6-97E6-76EDC258537B}">
      <dgm:prSet custT="1"/>
      <dgm:spPr>
        <a:noFill/>
        <a:ln w="57150">
          <a:solidFill>
            <a:srgbClr val="00B050"/>
          </a:solidFill>
          <a:prstDash val="sysDot"/>
        </a:ln>
      </dgm:spPr>
      <dgm:t>
        <a:bodyPr/>
        <a:lstStyle/>
        <a:p>
          <a:pPr algn="l"/>
          <a:r>
            <a:rPr lang="fr-FR" sz="1200">
              <a:solidFill>
                <a:schemeClr val="tx1"/>
              </a:solidFill>
            </a:rPr>
            <a:t>Un autographe s’il vous plaît…</a:t>
          </a:r>
        </a:p>
      </dgm:t>
    </dgm:pt>
    <dgm:pt modelId="{6F8A73B3-B525-4731-BDC5-FE1BFA8A1504}" type="parTrans" cxnId="{E079D11A-9D7D-4655-897A-8F0675505537}">
      <dgm:prSet/>
      <dgm:spPr/>
      <dgm:t>
        <a:bodyPr/>
        <a:lstStyle/>
        <a:p>
          <a:pPr algn="l"/>
          <a:endParaRPr lang="fr-FR"/>
        </a:p>
      </dgm:t>
    </dgm:pt>
    <dgm:pt modelId="{ACC4CAEA-5342-4EA3-811D-963ADE52EABC}" type="sibTrans" cxnId="{E079D11A-9D7D-4655-897A-8F0675505537}">
      <dgm:prSet/>
      <dgm:spPr/>
      <dgm:t>
        <a:bodyPr/>
        <a:lstStyle/>
        <a:p>
          <a:pPr algn="l"/>
          <a:endParaRPr lang="fr-FR"/>
        </a:p>
      </dgm:t>
    </dgm:pt>
    <dgm:pt modelId="{FEE986C7-1AB2-4A6B-A0BB-00BC07E26DD5}">
      <dgm:prSet phldrT="[Texte]" custT="1"/>
      <dgm:spPr>
        <a:noFill/>
        <a:ln w="57150">
          <a:solidFill>
            <a:srgbClr val="FFC000"/>
          </a:solidFill>
          <a:prstDash val="sysDot"/>
        </a:ln>
      </dgm:spPr>
      <dgm:t>
        <a:bodyPr/>
        <a:lstStyle/>
        <a:p>
          <a:pPr algn="l"/>
          <a:r>
            <a:rPr lang="fr-FR" sz="1800">
              <a:solidFill>
                <a:srgbClr val="FFC000"/>
              </a:solidFill>
              <a:latin typeface="AR BERKLEY" panose="02000000000000000000" pitchFamily="2" charset="0"/>
            </a:rPr>
            <a:t>Adhésion à l’association…</a:t>
          </a:r>
        </a:p>
        <a:p>
          <a:pPr algn="l"/>
          <a:r>
            <a:rPr lang="fr-FR" sz="1200">
              <a:solidFill>
                <a:sysClr val="windowText" lastClr="000000"/>
              </a:solidFill>
              <a:sym typeface="Wingdings" panose="05000000000000000000" pitchFamily="2" charset="2"/>
            </a:rPr>
            <a:t> </a:t>
          </a:r>
          <a:r>
            <a:rPr lang="fr-FR" sz="1200">
              <a:solidFill>
                <a:sysClr val="windowText" lastClr="000000"/>
              </a:solidFill>
            </a:rPr>
            <a:t>Théâtre niveau débutant 7/8 ans : Mercredi 14h00</a:t>
          </a:r>
        </a:p>
        <a:p>
          <a:pPr algn="l"/>
          <a:r>
            <a:rPr lang="fr-FR" sz="1200">
              <a:solidFill>
                <a:sysClr val="windowText" lastClr="000000"/>
              </a:solidFill>
              <a:sym typeface="Wingdings" panose="05000000000000000000" pitchFamily="2" charset="2"/>
            </a:rPr>
            <a:t> </a:t>
          </a:r>
          <a:r>
            <a:rPr lang="fr-FR" sz="1200">
              <a:solidFill>
                <a:sysClr val="windowText" lastClr="000000"/>
              </a:solidFill>
            </a:rPr>
            <a:t>Théâtre niveau débutant 9/10 ans : Mercredi 15h00</a:t>
          </a:r>
        </a:p>
        <a:p>
          <a:pPr algn="l"/>
          <a:r>
            <a:rPr lang="fr-FR" sz="1200">
              <a:solidFill>
                <a:sysClr val="windowText" lastClr="000000"/>
              </a:solidFill>
              <a:sym typeface="Wingdings" panose="05000000000000000000" pitchFamily="2" charset="2"/>
            </a:rPr>
            <a:t> </a:t>
          </a:r>
          <a:r>
            <a:rPr lang="fr-FR" sz="1200">
              <a:solidFill>
                <a:sysClr val="windowText" lastClr="000000"/>
              </a:solidFill>
            </a:rPr>
            <a:t>Théâtre niveau intermédiaire 11 ans et plus : Mercredi 16h00</a:t>
          </a:r>
          <a:endParaRPr lang="fr-FR" sz="1800">
            <a:solidFill>
              <a:srgbClr val="FFC000"/>
            </a:solidFill>
            <a:latin typeface="AR BERKLEY" panose="02000000000000000000" pitchFamily="2" charset="0"/>
          </a:endParaRPr>
        </a:p>
      </dgm:t>
    </dgm:pt>
    <dgm:pt modelId="{CD5D2553-457A-4D1F-9349-D811813B90F6}" type="sibTrans" cxnId="{5E75DA70-851E-49B7-9E99-52E51197E328}">
      <dgm:prSet/>
      <dgm:spPr/>
      <dgm:t>
        <a:bodyPr/>
        <a:lstStyle/>
        <a:p>
          <a:pPr algn="l"/>
          <a:endParaRPr lang="fr-FR"/>
        </a:p>
      </dgm:t>
    </dgm:pt>
    <dgm:pt modelId="{C0C48778-26C4-4BFF-8FED-E219BF3559EC}" type="parTrans" cxnId="{5E75DA70-851E-49B7-9E99-52E51197E328}">
      <dgm:prSet/>
      <dgm:spPr/>
      <dgm:t>
        <a:bodyPr/>
        <a:lstStyle/>
        <a:p>
          <a:pPr algn="l"/>
          <a:endParaRPr lang="fr-FR"/>
        </a:p>
      </dgm:t>
    </dgm:pt>
    <dgm:pt modelId="{3C0BB7FE-A86F-41A5-B0BC-E49FA9C555CA}">
      <dgm:prSet phldrT="[Texte]" custT="1"/>
      <dgm:spPr>
        <a:noFill/>
        <a:ln w="57150">
          <a:solidFill>
            <a:srgbClr val="00B050"/>
          </a:solidFill>
          <a:prstDash val="sysDot"/>
        </a:ln>
      </dgm:spPr>
      <dgm:t>
        <a:bodyPr/>
        <a:lstStyle/>
        <a:p>
          <a:pPr algn="l"/>
          <a:r>
            <a:rPr lang="fr-FR" sz="1200">
              <a:solidFill>
                <a:sysClr val="windowText" lastClr="000000"/>
              </a:solidFill>
              <a:sym typeface="Wingdings" panose="05000000000000000000" pitchFamily="2" charset="2"/>
            </a:rPr>
            <a:t></a:t>
          </a:r>
          <a:r>
            <a:rPr lang="fr-FR" sz="1200">
              <a:solidFill>
                <a:sysClr val="windowText" lastClr="000000"/>
              </a:solidFill>
            </a:rPr>
            <a:t>Oui </a:t>
          </a:r>
          <a:r>
            <a:rPr lang="fr-FR" sz="1200">
              <a:solidFill>
                <a:sysClr val="windowText" lastClr="000000"/>
              </a:solidFill>
              <a:sym typeface="Wingdings" panose="05000000000000000000" pitchFamily="2" charset="2"/>
            </a:rPr>
            <a:t></a:t>
          </a:r>
          <a:r>
            <a:rPr lang="fr-FR" sz="1200">
              <a:solidFill>
                <a:sysClr val="windowText" lastClr="000000"/>
              </a:solidFill>
            </a:rPr>
            <a:t>Non</a:t>
          </a:r>
        </a:p>
      </dgm:t>
    </dgm:pt>
    <dgm:pt modelId="{A7AB6E03-0436-4618-98D7-CFC8EC1C928F}" type="parTrans" cxnId="{10C8382D-BFB0-4A8B-956D-A62B3619087C}">
      <dgm:prSet/>
      <dgm:spPr/>
      <dgm:t>
        <a:bodyPr/>
        <a:lstStyle/>
        <a:p>
          <a:pPr algn="l"/>
          <a:endParaRPr lang="fr-FR"/>
        </a:p>
      </dgm:t>
    </dgm:pt>
    <dgm:pt modelId="{F7CEF7C5-B8EE-4C9C-B82B-ABEB5DB90A69}" type="sibTrans" cxnId="{10C8382D-BFB0-4A8B-956D-A62B3619087C}">
      <dgm:prSet/>
      <dgm:spPr/>
      <dgm:t>
        <a:bodyPr/>
        <a:lstStyle/>
        <a:p>
          <a:pPr algn="l"/>
          <a:endParaRPr lang="fr-FR"/>
        </a:p>
      </dgm:t>
    </dgm:pt>
    <dgm:pt modelId="{28AEF59C-FA0C-4CB1-AE93-4D967C410755}">
      <dgm:prSet custT="1"/>
      <dgm:spPr>
        <a:noFill/>
        <a:ln w="57150">
          <a:solidFill>
            <a:srgbClr val="00B050"/>
          </a:solidFill>
          <a:prstDash val="sysDot"/>
        </a:ln>
      </dgm:spPr>
      <dgm:t>
        <a:bodyPr/>
        <a:lstStyle/>
        <a:p>
          <a:pPr algn="l"/>
          <a:endParaRPr lang="fr-FR" sz="1200">
            <a:solidFill>
              <a:sysClr val="windowText" lastClr="000000"/>
            </a:solidFill>
          </a:endParaRPr>
        </a:p>
      </dgm:t>
    </dgm:pt>
    <dgm:pt modelId="{DDB6965A-0F33-4294-9E4E-1AA311F45C01}" type="parTrans" cxnId="{C7AB7401-1A43-43F0-B185-F93F11E32665}">
      <dgm:prSet/>
      <dgm:spPr/>
      <dgm:t>
        <a:bodyPr/>
        <a:lstStyle/>
        <a:p>
          <a:pPr algn="l"/>
          <a:endParaRPr lang="fr-FR"/>
        </a:p>
      </dgm:t>
    </dgm:pt>
    <dgm:pt modelId="{5A6437ED-C270-41CD-A271-AEB4AA8AEC0C}" type="sibTrans" cxnId="{C7AB7401-1A43-43F0-B185-F93F11E32665}">
      <dgm:prSet/>
      <dgm:spPr/>
      <dgm:t>
        <a:bodyPr/>
        <a:lstStyle/>
        <a:p>
          <a:pPr algn="l"/>
          <a:endParaRPr lang="fr-FR"/>
        </a:p>
      </dgm:t>
    </dgm:pt>
    <dgm:pt modelId="{145FDDAC-2093-4F54-A144-252F7A1C2EE9}">
      <dgm:prSet phldrT="[Texte]" custT="1"/>
      <dgm:spPr>
        <a:noFill/>
        <a:ln w="57150">
          <a:solidFill>
            <a:srgbClr val="FFC000"/>
          </a:solidFill>
          <a:prstDash val="sysDot"/>
        </a:ln>
      </dgm:spPr>
      <dgm:t>
        <a:bodyPr/>
        <a:lstStyle/>
        <a:p>
          <a:pPr algn="l"/>
          <a:r>
            <a:rPr lang="fr-FR" sz="1200">
              <a:solidFill>
                <a:sysClr val="windowText" lastClr="000000"/>
              </a:solidFill>
            </a:rPr>
            <a:t>(A adapter en fonction des disponibilités du professeur)</a:t>
          </a:r>
        </a:p>
      </dgm:t>
    </dgm:pt>
    <dgm:pt modelId="{3D35A13E-5159-443D-BC85-03293EB0C800}" type="parTrans" cxnId="{44F5BA8D-9492-4061-8F4F-D6CB502C151D}">
      <dgm:prSet/>
      <dgm:spPr/>
      <dgm:t>
        <a:bodyPr/>
        <a:lstStyle/>
        <a:p>
          <a:pPr algn="l"/>
          <a:endParaRPr lang="fr-FR"/>
        </a:p>
      </dgm:t>
    </dgm:pt>
    <dgm:pt modelId="{839B26D2-DB66-4131-9E40-4A3583E4B2FF}" type="sibTrans" cxnId="{44F5BA8D-9492-4061-8F4F-D6CB502C151D}">
      <dgm:prSet/>
      <dgm:spPr/>
      <dgm:t>
        <a:bodyPr/>
        <a:lstStyle/>
        <a:p>
          <a:pPr algn="l"/>
          <a:endParaRPr lang="fr-FR"/>
        </a:p>
      </dgm:t>
    </dgm:pt>
    <dgm:pt modelId="{D38463F0-B8E0-439D-B237-7C6340F00B49}">
      <dgm:prSet phldrT="[Texte]" custT="1"/>
      <dgm:spPr>
        <a:noFill/>
        <a:ln w="57150">
          <a:solidFill>
            <a:srgbClr val="7030A0"/>
          </a:solidFill>
          <a:prstDash val="sysDot"/>
        </a:ln>
      </dgm:spPr>
      <dgm:t>
        <a:bodyPr/>
        <a:lstStyle/>
        <a:p>
          <a:pPr algn="l"/>
          <a:r>
            <a:rPr lang="fr-FR" sz="1200">
              <a:solidFill>
                <a:schemeClr val="tx1">
                  <a:lumMod val="95000"/>
                  <a:lumOff val="5000"/>
                </a:schemeClr>
              </a:solidFill>
            </a:rPr>
            <a:t>Nom .......................... Prénom........................(des parents)</a:t>
          </a:r>
        </a:p>
      </dgm:t>
    </dgm:pt>
    <dgm:pt modelId="{8F89456C-F82C-409E-A146-DE52065C9352}" type="parTrans" cxnId="{FC34D164-669E-40E5-8882-49B1F940BB90}">
      <dgm:prSet/>
      <dgm:spPr/>
      <dgm:t>
        <a:bodyPr/>
        <a:lstStyle/>
        <a:p>
          <a:endParaRPr lang="fr-FR"/>
        </a:p>
      </dgm:t>
    </dgm:pt>
    <dgm:pt modelId="{4D939F20-B7DC-4FF7-87A9-E34FE93F30F9}" type="sibTrans" cxnId="{FC34D164-669E-40E5-8882-49B1F940BB90}">
      <dgm:prSet/>
      <dgm:spPr/>
      <dgm:t>
        <a:bodyPr/>
        <a:lstStyle/>
        <a:p>
          <a:endParaRPr lang="fr-FR"/>
        </a:p>
      </dgm:t>
    </dgm:pt>
    <dgm:pt modelId="{63E77F0F-E40B-40BA-9F8A-2007665BC086}">
      <dgm:prSet phldrT="[Texte]" custT="1"/>
      <dgm:spPr>
        <a:noFill/>
        <a:ln w="57150">
          <a:solidFill>
            <a:srgbClr val="7030A0"/>
          </a:solidFill>
          <a:prstDash val="sysDot"/>
        </a:ln>
      </dgm:spPr>
      <dgm:t>
        <a:bodyPr/>
        <a:lstStyle/>
        <a:p>
          <a:pPr algn="l"/>
          <a:endParaRPr lang="fr-FR" sz="1200">
            <a:solidFill>
              <a:schemeClr val="tx1">
                <a:lumMod val="95000"/>
                <a:lumOff val="5000"/>
              </a:schemeClr>
            </a:solidFill>
          </a:endParaRPr>
        </a:p>
      </dgm:t>
    </dgm:pt>
    <dgm:pt modelId="{E26DA1D3-9CDE-4F29-B90E-A1C748E184AA}" type="parTrans" cxnId="{484E93E2-1E15-4FDC-9F88-9B462F0CA0B7}">
      <dgm:prSet/>
      <dgm:spPr/>
      <dgm:t>
        <a:bodyPr/>
        <a:lstStyle/>
        <a:p>
          <a:endParaRPr lang="fr-FR"/>
        </a:p>
      </dgm:t>
    </dgm:pt>
    <dgm:pt modelId="{017CE0EA-FB36-482E-BB96-24CF8869FE6F}" type="sibTrans" cxnId="{484E93E2-1E15-4FDC-9F88-9B462F0CA0B7}">
      <dgm:prSet/>
      <dgm:spPr/>
      <dgm:t>
        <a:bodyPr/>
        <a:lstStyle/>
        <a:p>
          <a:endParaRPr lang="fr-FR"/>
        </a:p>
      </dgm:t>
    </dgm:pt>
    <dgm:pt modelId="{5D63EC02-CABC-4CFC-B5D1-C3016D9E9DB7}">
      <dgm:prSet custT="1"/>
      <dgm:spPr>
        <a:noFill/>
        <a:ln w="57150">
          <a:solidFill>
            <a:srgbClr val="7030A0"/>
          </a:solidFill>
          <a:prstDash val="sysDot"/>
        </a:ln>
      </dgm:spPr>
      <dgm:t>
        <a:bodyPr/>
        <a:lstStyle/>
        <a:p>
          <a:pPr algn="l"/>
          <a:endParaRPr lang="fr-FR" sz="1200">
            <a:solidFill>
              <a:schemeClr val="tx1">
                <a:lumMod val="95000"/>
                <a:lumOff val="5000"/>
              </a:schemeClr>
            </a:solidFill>
          </a:endParaRPr>
        </a:p>
      </dgm:t>
    </dgm:pt>
    <dgm:pt modelId="{D840DA59-6C84-4878-A1AD-5D85F4586748}" type="parTrans" cxnId="{E405B551-98C6-4B60-8A76-FE18E0A333AA}">
      <dgm:prSet/>
      <dgm:spPr/>
      <dgm:t>
        <a:bodyPr/>
        <a:lstStyle/>
        <a:p>
          <a:endParaRPr lang="fr-FR"/>
        </a:p>
      </dgm:t>
    </dgm:pt>
    <dgm:pt modelId="{FB72FBB5-5B40-4161-8A7B-C328D0417890}" type="sibTrans" cxnId="{E405B551-98C6-4B60-8A76-FE18E0A333AA}">
      <dgm:prSet/>
      <dgm:spPr/>
      <dgm:t>
        <a:bodyPr/>
        <a:lstStyle/>
        <a:p>
          <a:endParaRPr lang="fr-FR"/>
        </a:p>
      </dgm:t>
    </dgm:pt>
    <dgm:pt modelId="{B24C02B1-6039-4E8B-BF4C-32E361CA1B40}">
      <dgm:prSet custT="1"/>
      <dgm:spPr>
        <a:noFill/>
        <a:ln w="57150">
          <a:solidFill>
            <a:srgbClr val="7030A0"/>
          </a:solidFill>
          <a:prstDash val="sysDot"/>
        </a:ln>
      </dgm:spPr>
      <dgm:t>
        <a:bodyPr/>
        <a:lstStyle/>
        <a:p>
          <a:pPr algn="l"/>
          <a:endParaRPr lang="fr-FR" sz="1200">
            <a:solidFill>
              <a:schemeClr val="tx1">
                <a:lumMod val="95000"/>
                <a:lumOff val="5000"/>
              </a:schemeClr>
            </a:solidFill>
          </a:endParaRPr>
        </a:p>
      </dgm:t>
    </dgm:pt>
    <dgm:pt modelId="{DDB1624D-599B-4CC0-B13D-160B853FDCE5}" type="parTrans" cxnId="{53E92F72-7020-43CD-8044-D7C8DC575347}">
      <dgm:prSet/>
      <dgm:spPr/>
      <dgm:t>
        <a:bodyPr/>
        <a:lstStyle/>
        <a:p>
          <a:endParaRPr lang="fr-FR"/>
        </a:p>
      </dgm:t>
    </dgm:pt>
    <dgm:pt modelId="{4DA53586-BB25-4D59-B549-9EB3E913B36D}" type="sibTrans" cxnId="{53E92F72-7020-43CD-8044-D7C8DC575347}">
      <dgm:prSet/>
      <dgm:spPr/>
      <dgm:t>
        <a:bodyPr/>
        <a:lstStyle/>
        <a:p>
          <a:endParaRPr lang="fr-FR"/>
        </a:p>
      </dgm:t>
    </dgm:pt>
    <dgm:pt modelId="{39551802-ED53-4988-8605-41FADD4F13D8}">
      <dgm:prSet custT="1"/>
      <dgm:spPr>
        <a:noFill/>
        <a:ln w="57150">
          <a:solidFill>
            <a:srgbClr val="7030A0"/>
          </a:solidFill>
          <a:prstDash val="sysDot"/>
        </a:ln>
      </dgm:spPr>
      <dgm:t>
        <a:bodyPr/>
        <a:lstStyle/>
        <a:p>
          <a:pPr algn="l"/>
          <a:endParaRPr lang="fr-FR" sz="1200">
            <a:solidFill>
              <a:schemeClr val="tx1">
                <a:lumMod val="95000"/>
                <a:lumOff val="5000"/>
              </a:schemeClr>
            </a:solidFill>
          </a:endParaRPr>
        </a:p>
      </dgm:t>
    </dgm:pt>
    <dgm:pt modelId="{43B0BC4A-C39A-4884-88D8-C234F135473E}" type="parTrans" cxnId="{36EA8EF5-E933-4963-A8D9-985CF9FFDD71}">
      <dgm:prSet/>
      <dgm:spPr/>
      <dgm:t>
        <a:bodyPr/>
        <a:lstStyle/>
        <a:p>
          <a:endParaRPr lang="fr-FR"/>
        </a:p>
      </dgm:t>
    </dgm:pt>
    <dgm:pt modelId="{2676AE86-5A52-4EDD-9036-9DD87625A11E}" type="sibTrans" cxnId="{36EA8EF5-E933-4963-A8D9-985CF9FFDD71}">
      <dgm:prSet/>
      <dgm:spPr/>
      <dgm:t>
        <a:bodyPr/>
        <a:lstStyle/>
        <a:p>
          <a:endParaRPr lang="fr-FR"/>
        </a:p>
      </dgm:t>
    </dgm:pt>
    <dgm:pt modelId="{3E947787-128E-48E6-A03B-94097E3ABDA1}">
      <dgm:prSet custT="1"/>
      <dgm:spPr>
        <a:noFill/>
        <a:ln w="57150">
          <a:solidFill>
            <a:srgbClr val="7030A0"/>
          </a:solidFill>
          <a:prstDash val="sysDot"/>
        </a:ln>
      </dgm:spPr>
      <dgm:t>
        <a:bodyPr/>
        <a:lstStyle/>
        <a:p>
          <a:pPr algn="l"/>
          <a:endParaRPr lang="fr-FR" sz="1200">
            <a:solidFill>
              <a:schemeClr val="tx1">
                <a:lumMod val="95000"/>
                <a:lumOff val="5000"/>
              </a:schemeClr>
            </a:solidFill>
          </a:endParaRPr>
        </a:p>
      </dgm:t>
    </dgm:pt>
    <dgm:pt modelId="{DCE223DC-F65B-4340-B848-1FF8F705E8E2}" type="parTrans" cxnId="{3D6F8479-9D88-4BBF-8603-C818FE330516}">
      <dgm:prSet/>
      <dgm:spPr/>
      <dgm:t>
        <a:bodyPr/>
        <a:lstStyle/>
        <a:p>
          <a:endParaRPr lang="fr-FR"/>
        </a:p>
      </dgm:t>
    </dgm:pt>
    <dgm:pt modelId="{DC4E743F-7A7D-4B62-9EEF-5EE78FE1272A}" type="sibTrans" cxnId="{3D6F8479-9D88-4BBF-8603-C818FE330516}">
      <dgm:prSet/>
      <dgm:spPr/>
      <dgm:t>
        <a:bodyPr/>
        <a:lstStyle/>
        <a:p>
          <a:endParaRPr lang="fr-FR"/>
        </a:p>
      </dgm:t>
    </dgm:pt>
    <dgm:pt modelId="{E89D41C8-DCC4-4A4B-AD86-A471E044370F}">
      <dgm:prSet phldrT="[Texte]" custT="1"/>
      <dgm:spPr>
        <a:noFill/>
        <a:ln w="57150">
          <a:solidFill>
            <a:srgbClr val="7030A0"/>
          </a:solidFill>
          <a:prstDash val="sysDot"/>
        </a:ln>
      </dgm:spPr>
      <dgm:t>
        <a:bodyPr/>
        <a:lstStyle/>
        <a:p>
          <a:pPr algn="l"/>
          <a:r>
            <a:rPr lang="fr-FR" sz="1200">
              <a:solidFill>
                <a:schemeClr val="tx1">
                  <a:lumMod val="95000"/>
                  <a:lumOff val="5000"/>
                </a:schemeClr>
              </a:solidFill>
            </a:rPr>
            <a:t>Nom........................... Prénom........................(de l'enfant)</a:t>
          </a:r>
        </a:p>
      </dgm:t>
    </dgm:pt>
    <dgm:pt modelId="{1A03F589-B530-4704-B1D3-57E7750D219C}" type="parTrans" cxnId="{CA471251-8773-41CB-8612-8FEAFA74E192}">
      <dgm:prSet/>
      <dgm:spPr/>
      <dgm:t>
        <a:bodyPr/>
        <a:lstStyle/>
        <a:p>
          <a:endParaRPr lang="fr-FR"/>
        </a:p>
      </dgm:t>
    </dgm:pt>
    <dgm:pt modelId="{8615CD2D-F0C7-4AE0-A5D8-BCF47A2CCEF9}" type="sibTrans" cxnId="{CA471251-8773-41CB-8612-8FEAFA74E192}">
      <dgm:prSet/>
      <dgm:spPr/>
      <dgm:t>
        <a:bodyPr/>
        <a:lstStyle/>
        <a:p>
          <a:endParaRPr lang="fr-FR"/>
        </a:p>
      </dgm:t>
    </dgm:pt>
    <dgm:pt modelId="{2708F982-E1C9-4C87-9B6B-F898866410D0}">
      <dgm:prSet phldrT="[Texte]" custT="1"/>
      <dgm:spPr>
        <a:noFill/>
        <a:ln w="57150">
          <a:solidFill>
            <a:srgbClr val="7030A0"/>
          </a:solidFill>
          <a:prstDash val="sysDot"/>
        </a:ln>
      </dgm:spPr>
      <dgm:t>
        <a:bodyPr/>
        <a:lstStyle/>
        <a:p>
          <a:pPr algn="l"/>
          <a:endParaRPr lang="fr-FR" sz="1200">
            <a:solidFill>
              <a:schemeClr val="tx1">
                <a:lumMod val="95000"/>
                <a:lumOff val="5000"/>
              </a:schemeClr>
            </a:solidFill>
          </a:endParaRPr>
        </a:p>
      </dgm:t>
    </dgm:pt>
    <dgm:pt modelId="{DF34CA97-A919-43C5-9842-54DBD23A7CFE}" type="parTrans" cxnId="{DADD4921-8F9D-456A-8221-FD08CC42CD17}">
      <dgm:prSet/>
      <dgm:spPr/>
      <dgm:t>
        <a:bodyPr/>
        <a:lstStyle/>
        <a:p>
          <a:endParaRPr lang="fr-FR"/>
        </a:p>
      </dgm:t>
    </dgm:pt>
    <dgm:pt modelId="{93EE9A8F-9A09-452E-B764-78AB03C4C9A3}" type="sibTrans" cxnId="{DADD4921-8F9D-456A-8221-FD08CC42CD17}">
      <dgm:prSet/>
      <dgm:spPr/>
      <dgm:t>
        <a:bodyPr/>
        <a:lstStyle/>
        <a:p>
          <a:endParaRPr lang="fr-FR"/>
        </a:p>
      </dgm:t>
    </dgm:pt>
    <dgm:pt modelId="{DF668584-FC1A-4F30-8100-1B7A33199E2E}" type="pres">
      <dgm:prSet presAssocID="{2AD27484-F2B2-43E4-8A23-40A0C5383059}" presName="linear" presStyleCnt="0">
        <dgm:presLayoutVars>
          <dgm:dir/>
          <dgm:resizeHandles val="exact"/>
        </dgm:presLayoutVars>
      </dgm:prSet>
      <dgm:spPr/>
    </dgm:pt>
    <dgm:pt modelId="{9B5CC031-7D02-4E7A-A36B-09902CE1D8ED}" type="pres">
      <dgm:prSet presAssocID="{1D7E4E59-4114-4C63-9B24-9043D63C8049}" presName="comp" presStyleCnt="0"/>
      <dgm:spPr/>
    </dgm:pt>
    <dgm:pt modelId="{3208404C-ABA6-4C8C-90EF-8E20D9B75CCC}" type="pres">
      <dgm:prSet presAssocID="{1D7E4E59-4114-4C63-9B24-9043D63C8049}" presName="box" presStyleLbl="node1" presStyleIdx="0" presStyleCnt="3" custScaleY="214190" custLinFactNeighborX="16319"/>
      <dgm:spPr/>
    </dgm:pt>
    <dgm:pt modelId="{0D11A3E6-FE22-4C53-9E1E-EE2CD10F8CD8}" type="pres">
      <dgm:prSet presAssocID="{1D7E4E59-4114-4C63-9B24-9043D63C8049}" presName="img" presStyleLbl="fgImgPlace1" presStyleIdx="0" presStyleCnt="3" custFlipVert="1" custFlipHor="1" custScaleX="4843" custScaleY="7642" custLinFactNeighborX="-50063" custLinFactNeighborY="-67925"/>
      <dgm:spPr>
        <a:noFill/>
        <a:ln>
          <a:noFill/>
        </a:ln>
      </dgm:spPr>
    </dgm:pt>
    <dgm:pt modelId="{FDC60B80-A72F-4CB6-9500-3D7579898CF4}" type="pres">
      <dgm:prSet presAssocID="{1D7E4E59-4114-4C63-9B24-9043D63C8049}" presName="text" presStyleLbl="node1" presStyleIdx="0" presStyleCnt="3">
        <dgm:presLayoutVars>
          <dgm:bulletEnabled val="1"/>
        </dgm:presLayoutVars>
      </dgm:prSet>
      <dgm:spPr/>
    </dgm:pt>
    <dgm:pt modelId="{319A45DE-F243-4992-AD20-44A567B90367}" type="pres">
      <dgm:prSet presAssocID="{AE77A794-D6C4-4C06-B408-49BB297A92DD}" presName="spacer" presStyleCnt="0"/>
      <dgm:spPr/>
    </dgm:pt>
    <dgm:pt modelId="{7ED61B66-BC0D-4FE6-B48C-90076F16B9BC}" type="pres">
      <dgm:prSet presAssocID="{FEE986C7-1AB2-4A6B-A0BB-00BC07E26DD5}" presName="comp" presStyleCnt="0"/>
      <dgm:spPr/>
    </dgm:pt>
    <dgm:pt modelId="{51C196EC-8185-4EE0-B2BF-DC146A776AE1}" type="pres">
      <dgm:prSet presAssocID="{FEE986C7-1AB2-4A6B-A0BB-00BC07E26DD5}" presName="box" presStyleLbl="node1" presStyleIdx="1" presStyleCnt="3" custScaleY="99426"/>
      <dgm:spPr/>
    </dgm:pt>
    <dgm:pt modelId="{46EB684E-AC33-43C3-A925-68ADD28F2848}" type="pres">
      <dgm:prSet presAssocID="{FEE986C7-1AB2-4A6B-A0BB-00BC07E26DD5}" presName="img" presStyleLbl="fgImgPlace1" presStyleIdx="1" presStyleCnt="3"/>
      <dgm:spPr>
        <a:noFill/>
        <a:ln>
          <a:noFill/>
        </a:ln>
      </dgm:spPr>
    </dgm:pt>
    <dgm:pt modelId="{A743C0A4-35FD-41B2-8FD7-99F633BC1439}" type="pres">
      <dgm:prSet presAssocID="{FEE986C7-1AB2-4A6B-A0BB-00BC07E26DD5}" presName="text" presStyleLbl="node1" presStyleIdx="1" presStyleCnt="3">
        <dgm:presLayoutVars>
          <dgm:bulletEnabled val="1"/>
        </dgm:presLayoutVars>
      </dgm:prSet>
      <dgm:spPr/>
    </dgm:pt>
    <dgm:pt modelId="{740874E6-A7DF-463D-9E61-2F602207CA04}" type="pres">
      <dgm:prSet presAssocID="{CD5D2553-457A-4D1F-9349-D811813B90F6}" presName="spacer" presStyleCnt="0"/>
      <dgm:spPr/>
    </dgm:pt>
    <dgm:pt modelId="{3F484929-30DF-40C3-8B31-CB8275835F37}" type="pres">
      <dgm:prSet presAssocID="{6AA04C78-E3AE-41FC-9978-9A3284C20A50}" presName="comp" presStyleCnt="0"/>
      <dgm:spPr/>
    </dgm:pt>
    <dgm:pt modelId="{36E6ECD0-7DAC-49CF-B41F-541F5183BC4F}" type="pres">
      <dgm:prSet presAssocID="{6AA04C78-E3AE-41FC-9978-9A3284C20A50}" presName="box" presStyleLbl="node1" presStyleIdx="2" presStyleCnt="3" custScaleY="139231"/>
      <dgm:spPr/>
    </dgm:pt>
    <dgm:pt modelId="{17F76A43-86C7-4504-ABDC-77B34E6BFBCE}" type="pres">
      <dgm:prSet presAssocID="{6AA04C78-E3AE-41FC-9978-9A3284C20A50}" presName="img" presStyleLbl="fgImgPlace1" presStyleIdx="2" presStyleCnt="3"/>
      <dgm:spPr>
        <a:noFill/>
        <a:ln>
          <a:noFill/>
        </a:ln>
      </dgm:spPr>
    </dgm:pt>
    <dgm:pt modelId="{02F9DF70-530C-4A54-98AB-1C1DE2C29398}" type="pres">
      <dgm:prSet presAssocID="{6AA04C78-E3AE-41FC-9978-9A3284C20A50}" presName="text" presStyleLbl="node1" presStyleIdx="2" presStyleCnt="3">
        <dgm:presLayoutVars>
          <dgm:bulletEnabled val="1"/>
        </dgm:presLayoutVars>
      </dgm:prSet>
      <dgm:spPr/>
    </dgm:pt>
  </dgm:ptLst>
  <dgm:cxnLst>
    <dgm:cxn modelId="{C7AB7401-1A43-43F0-B185-F93F11E32665}" srcId="{6AA04C78-E3AE-41FC-9978-9A3284C20A50}" destId="{28AEF59C-FA0C-4CB1-AE93-4D967C410755}" srcOrd="3" destOrd="0" parTransId="{DDB6965A-0F33-4294-9E4E-1AA311F45C01}" sibTransId="{5A6437ED-C270-41CD-A271-AEB4AA8AEC0C}"/>
    <dgm:cxn modelId="{0A8C9A02-92F5-4775-AA2C-DAC7EB280A48}" type="presOf" srcId="{71ABBE90-5706-4D77-B220-253070230FB4}" destId="{02F9DF70-530C-4A54-98AB-1C1DE2C29398}" srcOrd="1" destOrd="1" presId="urn:microsoft.com/office/officeart/2005/8/layout/vList4#1"/>
    <dgm:cxn modelId="{53A0AF08-D61C-40E2-A235-29DB232504BA}" type="presOf" srcId="{2102D165-8009-408E-BF3E-E6BEA25895FF}" destId="{FDC60B80-A72F-4CB6-9500-3D7579898CF4}" srcOrd="1" destOrd="9" presId="urn:microsoft.com/office/officeart/2005/8/layout/vList4#1"/>
    <dgm:cxn modelId="{603C420B-5625-414F-8438-FA75586474A6}" type="presOf" srcId="{D38463F0-B8E0-439D-B237-7C6340F00B49}" destId="{FDC60B80-A72F-4CB6-9500-3D7579898CF4}" srcOrd="1" destOrd="1" presId="urn:microsoft.com/office/officeart/2005/8/layout/vList4#1"/>
    <dgm:cxn modelId="{B0134D0B-370C-4589-944B-6D3F311F996F}" srcId="{1D7E4E59-4114-4C63-9B24-9043D63C8049}" destId="{2102D165-8009-408E-BF3E-E6BEA25895FF}" srcOrd="8" destOrd="0" parTransId="{5CF799A4-C100-46E2-AC6F-5814AFC9B421}" sibTransId="{E45D8651-F7E3-444F-9135-463C88969DC6}"/>
    <dgm:cxn modelId="{59F14D17-41D9-4550-AC0C-D1D9A67FB615}" srcId="{1D7E4E59-4114-4C63-9B24-9043D63C8049}" destId="{9101821E-F743-4D53-BA74-183A6DEDC691}" srcOrd="4" destOrd="0" parTransId="{0191D87C-EC07-4574-BA58-62CF849EB010}" sibTransId="{23C7AA1C-4A8E-46F3-87CE-C92B523043FC}"/>
    <dgm:cxn modelId="{DE9E9417-687E-4A33-A670-C4A1E78FEBA2}" type="presOf" srcId="{6AA04C78-E3AE-41FC-9978-9A3284C20A50}" destId="{36E6ECD0-7DAC-49CF-B41F-541F5183BC4F}" srcOrd="0" destOrd="0" presId="urn:microsoft.com/office/officeart/2005/8/layout/vList4#1"/>
    <dgm:cxn modelId="{980B461A-FFFA-413D-A154-9FE01BDA8DDE}" srcId="{1D7E4E59-4114-4C63-9B24-9043D63C8049}" destId="{93811ED6-13CF-4799-A3BB-59B4C01F6D4A}" srcOrd="6" destOrd="0" parTransId="{277B34F6-6FFF-4F89-BD74-73ED23FA0F42}" sibTransId="{E517D4B5-5C42-4E63-92E2-9D87CFFB598B}"/>
    <dgm:cxn modelId="{62BA6B1A-4367-4FD8-933B-D507BA8594B2}" type="presOf" srcId="{93811ED6-13CF-4799-A3BB-59B4C01F6D4A}" destId="{FDC60B80-A72F-4CB6-9500-3D7579898CF4}" srcOrd="1" destOrd="7" presId="urn:microsoft.com/office/officeart/2005/8/layout/vList4#1"/>
    <dgm:cxn modelId="{E079D11A-9D7D-4655-897A-8F0675505537}" srcId="{6AA04C78-E3AE-41FC-9978-9A3284C20A50}" destId="{A0AB980E-E3BF-47C6-97E6-76EDC258537B}" srcOrd="4" destOrd="0" parTransId="{6F8A73B3-B525-4731-BDC5-FE1BFA8A1504}" sibTransId="{ACC4CAEA-5342-4EA3-811D-963ADE52EABC}"/>
    <dgm:cxn modelId="{DADD4921-8F9D-456A-8221-FD08CC42CD17}" srcId="{1D7E4E59-4114-4C63-9B24-9043D63C8049}" destId="{2708F982-E1C9-4C87-9B6B-F898866410D0}" srcOrd="1" destOrd="0" parTransId="{DF34CA97-A919-43C5-9842-54DBD23A7CFE}" sibTransId="{93EE9A8F-9A09-452E-B764-78AB03C4C9A3}"/>
    <dgm:cxn modelId="{58752E22-4289-4898-94C4-0D4C4A1B33AB}" type="presOf" srcId="{93811ED6-13CF-4799-A3BB-59B4C01F6D4A}" destId="{3208404C-ABA6-4C8C-90EF-8E20D9B75CCC}" srcOrd="0" destOrd="7" presId="urn:microsoft.com/office/officeart/2005/8/layout/vList4#1"/>
    <dgm:cxn modelId="{BA1AEE22-7841-4969-A9C6-C4A6C812818A}" type="presOf" srcId="{9101821E-F743-4D53-BA74-183A6DEDC691}" destId="{FDC60B80-A72F-4CB6-9500-3D7579898CF4}" srcOrd="1" destOrd="5" presId="urn:microsoft.com/office/officeart/2005/8/layout/vList4#1"/>
    <dgm:cxn modelId="{8F3D6623-39D4-4154-A4FD-FDDAE6FCB928}" srcId="{2AD27484-F2B2-43E4-8A23-40A0C5383059}" destId="{6AA04C78-E3AE-41FC-9978-9A3284C20A50}" srcOrd="2" destOrd="0" parTransId="{4C12885B-3934-4CE4-BA38-8CA048DC2F39}" sibTransId="{8EC5346F-98E3-4063-A5F5-0729B9982341}"/>
    <dgm:cxn modelId="{30E5D02B-B06E-4896-9A0F-D34B30183E52}" type="presOf" srcId="{A0AB980E-E3BF-47C6-97E6-76EDC258537B}" destId="{36E6ECD0-7DAC-49CF-B41F-541F5183BC4F}" srcOrd="0" destOrd="5" presId="urn:microsoft.com/office/officeart/2005/8/layout/vList4#1"/>
    <dgm:cxn modelId="{0C2B212D-6687-4A67-A64F-52BE801AEB57}" type="presOf" srcId="{145FDDAC-2093-4F54-A144-252F7A1C2EE9}" destId="{A743C0A4-35FD-41B2-8FD7-99F633BC1439}" srcOrd="1" destOrd="1" presId="urn:microsoft.com/office/officeart/2005/8/layout/vList4#1"/>
    <dgm:cxn modelId="{10C8382D-BFB0-4A8B-956D-A62B3619087C}" srcId="{6AA04C78-E3AE-41FC-9978-9A3284C20A50}" destId="{3C0BB7FE-A86F-41A5-B0BC-E49FA9C555CA}" srcOrd="1" destOrd="0" parTransId="{A7AB6E03-0436-4618-98D7-CFC8EC1C928F}" sibTransId="{F7CEF7C5-B8EE-4C9C-B82B-ABEB5DB90A69}"/>
    <dgm:cxn modelId="{8795F62E-5BDA-4529-97CB-F115D9A9D477}" type="presOf" srcId="{B24C02B1-6039-4E8B-BF4C-32E361CA1B40}" destId="{FDC60B80-A72F-4CB6-9500-3D7579898CF4}" srcOrd="1" destOrd="8" presId="urn:microsoft.com/office/officeart/2005/8/layout/vList4#1"/>
    <dgm:cxn modelId="{18BBB935-95C4-4C1E-8CFC-2A445EA4EBE2}" type="presOf" srcId="{5D63EC02-CABC-4CFC-B5D1-C3016D9E9DB7}" destId="{3208404C-ABA6-4C8C-90EF-8E20D9B75CCC}" srcOrd="0" destOrd="6" presId="urn:microsoft.com/office/officeart/2005/8/layout/vList4#1"/>
    <dgm:cxn modelId="{CB757137-C6CA-4B31-A7E3-69808D720A08}" type="presOf" srcId="{1D7E4E59-4114-4C63-9B24-9043D63C8049}" destId="{3208404C-ABA6-4C8C-90EF-8E20D9B75CCC}" srcOrd="0" destOrd="0" presId="urn:microsoft.com/office/officeart/2005/8/layout/vList4#1"/>
    <dgm:cxn modelId="{83982E3B-4E94-4D8D-ACB6-7A1918B214BB}" type="presOf" srcId="{A0AB980E-E3BF-47C6-97E6-76EDC258537B}" destId="{02F9DF70-530C-4A54-98AB-1C1DE2C29398}" srcOrd="1" destOrd="5" presId="urn:microsoft.com/office/officeart/2005/8/layout/vList4#1"/>
    <dgm:cxn modelId="{764E653B-AC9E-4CF5-9A65-9AC76C013E60}" type="presOf" srcId="{2102D165-8009-408E-BF3E-E6BEA25895FF}" destId="{3208404C-ABA6-4C8C-90EF-8E20D9B75CCC}" srcOrd="0" destOrd="9" presId="urn:microsoft.com/office/officeart/2005/8/layout/vList4#1"/>
    <dgm:cxn modelId="{E921AD3E-2C57-4A1F-8D15-B79757FBEF58}" type="presOf" srcId="{45317339-DAE4-4DBE-B40D-EFB08A85FE4E}" destId="{36E6ECD0-7DAC-49CF-B41F-541F5183BC4F}" srcOrd="0" destOrd="3" presId="urn:microsoft.com/office/officeart/2005/8/layout/vList4#1"/>
    <dgm:cxn modelId="{D92E365C-4E99-4A48-B23A-26CA46CFFA6E}" type="presOf" srcId="{6AA04C78-E3AE-41FC-9978-9A3284C20A50}" destId="{02F9DF70-530C-4A54-98AB-1C1DE2C29398}" srcOrd="1" destOrd="0" presId="urn:microsoft.com/office/officeart/2005/8/layout/vList4#1"/>
    <dgm:cxn modelId="{1F5EF65D-47C7-401A-AD62-084AAD731152}" type="presOf" srcId="{39329460-6CCF-4776-8EDD-4A4C0B3CE6AC}" destId="{3208404C-ABA6-4C8C-90EF-8E20D9B75CCC}" srcOrd="0" destOrd="13" presId="urn:microsoft.com/office/officeart/2005/8/layout/vList4#1"/>
    <dgm:cxn modelId="{DCEC5F41-0C22-41A8-A1BB-0E1F65A1248E}" type="presOf" srcId="{39551802-ED53-4988-8605-41FADD4F13D8}" destId="{FDC60B80-A72F-4CB6-9500-3D7579898CF4}" srcOrd="1" destOrd="10" presId="urn:microsoft.com/office/officeart/2005/8/layout/vList4#1"/>
    <dgm:cxn modelId="{AB714A42-A71B-4365-9BF1-BD645A3D7D62}" type="presOf" srcId="{28AEF59C-FA0C-4CB1-AE93-4D967C410755}" destId="{36E6ECD0-7DAC-49CF-B41F-541F5183BC4F}" srcOrd="0" destOrd="4" presId="urn:microsoft.com/office/officeart/2005/8/layout/vList4#1"/>
    <dgm:cxn modelId="{F7FE5362-83A6-4144-AC0D-E780C6B08748}" type="presOf" srcId="{2708F982-E1C9-4C87-9B6B-F898866410D0}" destId="{3208404C-ABA6-4C8C-90EF-8E20D9B75CCC}" srcOrd="0" destOrd="2" presId="urn:microsoft.com/office/officeart/2005/8/layout/vList4#1"/>
    <dgm:cxn modelId="{FC34D164-669E-40E5-8882-49B1F940BB90}" srcId="{1D7E4E59-4114-4C63-9B24-9043D63C8049}" destId="{D38463F0-B8E0-439D-B237-7C6340F00B49}" srcOrd="0" destOrd="0" parTransId="{8F89456C-F82C-409E-A146-DE52065C9352}" sibTransId="{4D939F20-B7DC-4FF7-87A9-E34FE93F30F9}"/>
    <dgm:cxn modelId="{2CBBF664-7C5D-4C42-A102-2D198C582A44}" type="presOf" srcId="{71ABBE90-5706-4D77-B220-253070230FB4}" destId="{36E6ECD0-7DAC-49CF-B41F-541F5183BC4F}" srcOrd="0" destOrd="1" presId="urn:microsoft.com/office/officeart/2005/8/layout/vList4#1"/>
    <dgm:cxn modelId="{1A894249-1B77-470A-A706-B3EC49ED69BA}" type="presOf" srcId="{9101821E-F743-4D53-BA74-183A6DEDC691}" destId="{3208404C-ABA6-4C8C-90EF-8E20D9B75CCC}" srcOrd="0" destOrd="5" presId="urn:microsoft.com/office/officeart/2005/8/layout/vList4#1"/>
    <dgm:cxn modelId="{90FEC14B-9E45-42DA-B371-1CC2A8370E79}" type="presOf" srcId="{D38463F0-B8E0-439D-B237-7C6340F00B49}" destId="{3208404C-ABA6-4C8C-90EF-8E20D9B75CCC}" srcOrd="0" destOrd="1" presId="urn:microsoft.com/office/officeart/2005/8/layout/vList4#1"/>
    <dgm:cxn modelId="{BF5C564F-D9E0-48E9-8992-E1B9E1476FA8}" type="presOf" srcId="{63E77F0F-E40B-40BA-9F8A-2007665BC086}" destId="{FDC60B80-A72F-4CB6-9500-3D7579898CF4}" srcOrd="1" destOrd="4" presId="urn:microsoft.com/office/officeart/2005/8/layout/vList4#1"/>
    <dgm:cxn modelId="{5E75DA70-851E-49B7-9E99-52E51197E328}" srcId="{2AD27484-F2B2-43E4-8A23-40A0C5383059}" destId="{FEE986C7-1AB2-4A6B-A0BB-00BC07E26DD5}" srcOrd="1" destOrd="0" parTransId="{C0C48778-26C4-4BFF-8FED-E219BF3559EC}" sibTransId="{CD5D2553-457A-4D1F-9349-D811813B90F6}"/>
    <dgm:cxn modelId="{CA471251-8773-41CB-8612-8FEAFA74E192}" srcId="{1D7E4E59-4114-4C63-9B24-9043D63C8049}" destId="{E89D41C8-DCC4-4A4B-AD86-A471E044370F}" srcOrd="2" destOrd="0" parTransId="{1A03F589-B530-4704-B1D3-57E7750D219C}" sibTransId="{8615CD2D-F0C7-4AE0-A5D8-BCF47A2CCEF9}"/>
    <dgm:cxn modelId="{8F747251-0FAF-4D2D-ABFE-79D7A723D517}" type="presOf" srcId="{B24C02B1-6039-4E8B-BF4C-32E361CA1B40}" destId="{3208404C-ABA6-4C8C-90EF-8E20D9B75CCC}" srcOrd="0" destOrd="8" presId="urn:microsoft.com/office/officeart/2005/8/layout/vList4#1"/>
    <dgm:cxn modelId="{E405B551-98C6-4B60-8A76-FE18E0A333AA}" srcId="{1D7E4E59-4114-4C63-9B24-9043D63C8049}" destId="{5D63EC02-CABC-4CFC-B5D1-C3016D9E9DB7}" srcOrd="5" destOrd="0" parTransId="{D840DA59-6C84-4878-A1AD-5D85F4586748}" sibTransId="{FB72FBB5-5B40-4161-8A7B-C328D0417890}"/>
    <dgm:cxn modelId="{53E92F72-7020-43CD-8044-D7C8DC575347}" srcId="{1D7E4E59-4114-4C63-9B24-9043D63C8049}" destId="{B24C02B1-6039-4E8B-BF4C-32E361CA1B40}" srcOrd="7" destOrd="0" parTransId="{DDB1624D-599B-4CC0-B13D-160B853FDCE5}" sibTransId="{4DA53586-BB25-4D59-B549-9EB3E913B36D}"/>
    <dgm:cxn modelId="{AD9ABD74-DED6-4F0E-8D37-55E738515F59}" type="presOf" srcId="{63E77F0F-E40B-40BA-9F8A-2007665BC086}" destId="{3208404C-ABA6-4C8C-90EF-8E20D9B75CCC}" srcOrd="0" destOrd="4" presId="urn:microsoft.com/office/officeart/2005/8/layout/vList4#1"/>
    <dgm:cxn modelId="{1B65A177-F08A-4DEF-99D4-7FF181E87CBD}" srcId="{1D7E4E59-4114-4C63-9B24-9043D63C8049}" destId="{39329460-6CCF-4776-8EDD-4A4C0B3CE6AC}" srcOrd="12" destOrd="0" parTransId="{C8F45A2E-5E42-4B1F-AE2C-A96539305F9F}" sibTransId="{7FE70371-315E-42F3-9334-29581C9F9EB5}"/>
    <dgm:cxn modelId="{F95F4B78-5B72-4F74-900F-75969A027403}" type="presOf" srcId="{434B806A-DD4E-42BB-9140-556BE51E4E50}" destId="{3208404C-ABA6-4C8C-90EF-8E20D9B75CCC}" srcOrd="0" destOrd="11" presId="urn:microsoft.com/office/officeart/2005/8/layout/vList4#1"/>
    <dgm:cxn modelId="{3D6F8479-9D88-4BBF-8603-C818FE330516}" srcId="{1D7E4E59-4114-4C63-9B24-9043D63C8049}" destId="{3E947787-128E-48E6-A03B-94097E3ABDA1}" srcOrd="11" destOrd="0" parTransId="{DCE223DC-F65B-4340-B848-1FF8F705E8E2}" sibTransId="{DC4E743F-7A7D-4B62-9EEF-5EE78FE1272A}"/>
    <dgm:cxn modelId="{7518CF7A-09CC-4E2D-A7A5-C5B188AAB782}" type="presOf" srcId="{2AD27484-F2B2-43E4-8A23-40A0C5383059}" destId="{DF668584-FC1A-4F30-8100-1B7A33199E2E}" srcOrd="0" destOrd="0" presId="urn:microsoft.com/office/officeart/2005/8/layout/vList4#1"/>
    <dgm:cxn modelId="{BD86FC7E-11AE-4EC7-AD6C-EB19EE9A113E}" type="presOf" srcId="{3C0BB7FE-A86F-41A5-B0BC-E49FA9C555CA}" destId="{36E6ECD0-7DAC-49CF-B41F-541F5183BC4F}" srcOrd="0" destOrd="2" presId="urn:microsoft.com/office/officeart/2005/8/layout/vList4#1"/>
    <dgm:cxn modelId="{8BEA4C8B-C7A9-47F3-98D5-564979C8EB01}" type="presOf" srcId="{39551802-ED53-4988-8605-41FADD4F13D8}" destId="{3208404C-ABA6-4C8C-90EF-8E20D9B75CCC}" srcOrd="0" destOrd="10" presId="urn:microsoft.com/office/officeart/2005/8/layout/vList4#1"/>
    <dgm:cxn modelId="{44F5BA8D-9492-4061-8F4F-D6CB502C151D}" srcId="{FEE986C7-1AB2-4A6B-A0BB-00BC07E26DD5}" destId="{145FDDAC-2093-4F54-A144-252F7A1C2EE9}" srcOrd="0" destOrd="0" parTransId="{3D35A13E-5159-443D-BC85-03293EB0C800}" sibTransId="{839B26D2-DB66-4131-9E40-4A3583E4B2FF}"/>
    <dgm:cxn modelId="{1ACD6F95-3E65-4A27-8CBF-326D74D4E95D}" type="presOf" srcId="{3E947787-128E-48E6-A03B-94097E3ABDA1}" destId="{FDC60B80-A72F-4CB6-9500-3D7579898CF4}" srcOrd="1" destOrd="12" presId="urn:microsoft.com/office/officeart/2005/8/layout/vList4#1"/>
    <dgm:cxn modelId="{5FECCA97-3C3B-43B8-8BA7-C30164BEBD27}" type="presOf" srcId="{5D63EC02-CABC-4CFC-B5D1-C3016D9E9DB7}" destId="{FDC60B80-A72F-4CB6-9500-3D7579898CF4}" srcOrd="1" destOrd="6" presId="urn:microsoft.com/office/officeart/2005/8/layout/vList4#1"/>
    <dgm:cxn modelId="{893A5E98-F4AA-4A41-AA00-4554FD980EAF}" srcId="{6AA04C78-E3AE-41FC-9978-9A3284C20A50}" destId="{45317339-DAE4-4DBE-B40D-EFB08A85FE4E}" srcOrd="2" destOrd="0" parTransId="{6C0988A9-2931-446B-AC4D-CCE4ECC28408}" sibTransId="{7EB7982B-A11F-47FC-9FA3-E37D6A9C14B2}"/>
    <dgm:cxn modelId="{DB91A298-539A-47FE-A6C4-48F34A49927E}" type="presOf" srcId="{FEE986C7-1AB2-4A6B-A0BB-00BC07E26DD5}" destId="{51C196EC-8185-4EE0-B2BF-DC146A776AE1}" srcOrd="0" destOrd="0" presId="urn:microsoft.com/office/officeart/2005/8/layout/vList4#1"/>
    <dgm:cxn modelId="{31F4099A-270E-4E93-9268-931BA067D371}" type="presOf" srcId="{45317339-DAE4-4DBE-B40D-EFB08A85FE4E}" destId="{02F9DF70-530C-4A54-98AB-1C1DE2C29398}" srcOrd="1" destOrd="3" presId="urn:microsoft.com/office/officeart/2005/8/layout/vList4#1"/>
    <dgm:cxn modelId="{6843FD9F-33F2-4357-A1A8-59C6CC8909C0}" type="presOf" srcId="{3C0BB7FE-A86F-41A5-B0BC-E49FA9C555CA}" destId="{02F9DF70-530C-4A54-98AB-1C1DE2C29398}" srcOrd="1" destOrd="2" presId="urn:microsoft.com/office/officeart/2005/8/layout/vList4#1"/>
    <dgm:cxn modelId="{3AE1B1A3-1B87-420E-980E-4EC8D6504A1F}" type="presOf" srcId="{FEE986C7-1AB2-4A6B-A0BB-00BC07E26DD5}" destId="{A743C0A4-35FD-41B2-8FD7-99F633BC1439}" srcOrd="1" destOrd="0" presId="urn:microsoft.com/office/officeart/2005/8/layout/vList4#1"/>
    <dgm:cxn modelId="{7161C4A9-57A7-4E9C-8B08-E0218A254CCB}" type="presOf" srcId="{2708F982-E1C9-4C87-9B6B-F898866410D0}" destId="{FDC60B80-A72F-4CB6-9500-3D7579898CF4}" srcOrd="1" destOrd="2" presId="urn:microsoft.com/office/officeart/2005/8/layout/vList4#1"/>
    <dgm:cxn modelId="{F500D7A9-D765-4F08-9DCE-C4F8972ABC71}" type="presOf" srcId="{28AEF59C-FA0C-4CB1-AE93-4D967C410755}" destId="{02F9DF70-530C-4A54-98AB-1C1DE2C29398}" srcOrd="1" destOrd="4" presId="urn:microsoft.com/office/officeart/2005/8/layout/vList4#1"/>
    <dgm:cxn modelId="{D51591B3-8503-41B4-98C3-8BEF21C430FD}" type="presOf" srcId="{E89D41C8-DCC4-4A4B-AD86-A471E044370F}" destId="{3208404C-ABA6-4C8C-90EF-8E20D9B75CCC}" srcOrd="0" destOrd="3" presId="urn:microsoft.com/office/officeart/2005/8/layout/vList4#1"/>
    <dgm:cxn modelId="{79E01EB7-F0E2-4F53-9967-79E992362E36}" type="presOf" srcId="{39329460-6CCF-4776-8EDD-4A4C0B3CE6AC}" destId="{FDC60B80-A72F-4CB6-9500-3D7579898CF4}" srcOrd="1" destOrd="13" presId="urn:microsoft.com/office/officeart/2005/8/layout/vList4#1"/>
    <dgm:cxn modelId="{82486DB7-8296-4A28-B120-64EE6F26B25A}" type="presOf" srcId="{145FDDAC-2093-4F54-A144-252F7A1C2EE9}" destId="{51C196EC-8185-4EE0-B2BF-DC146A776AE1}" srcOrd="0" destOrd="1" presId="urn:microsoft.com/office/officeart/2005/8/layout/vList4#1"/>
    <dgm:cxn modelId="{20DCCDBE-E0DC-4474-8C85-8AB797331B9C}" srcId="{2AD27484-F2B2-43E4-8A23-40A0C5383059}" destId="{1D7E4E59-4114-4C63-9B24-9043D63C8049}" srcOrd="0" destOrd="0" parTransId="{8F1DA50F-FAFE-435F-8349-EF48A5E159C6}" sibTransId="{AE77A794-D6C4-4C06-B408-49BB297A92DD}"/>
    <dgm:cxn modelId="{AF80DDCE-802E-4346-9846-4C26EEAC8039}" type="presOf" srcId="{3E947787-128E-48E6-A03B-94097E3ABDA1}" destId="{3208404C-ABA6-4C8C-90EF-8E20D9B75CCC}" srcOrd="0" destOrd="12" presId="urn:microsoft.com/office/officeart/2005/8/layout/vList4#1"/>
    <dgm:cxn modelId="{F20F89D2-4401-4488-AD72-5D887982B392}" type="presOf" srcId="{434B806A-DD4E-42BB-9140-556BE51E4E50}" destId="{FDC60B80-A72F-4CB6-9500-3D7579898CF4}" srcOrd="1" destOrd="11" presId="urn:microsoft.com/office/officeart/2005/8/layout/vList4#1"/>
    <dgm:cxn modelId="{817443DF-7FD5-4C5B-B9DF-64056763B38F}" type="presOf" srcId="{E89D41C8-DCC4-4A4B-AD86-A471E044370F}" destId="{FDC60B80-A72F-4CB6-9500-3D7579898CF4}" srcOrd="1" destOrd="3" presId="urn:microsoft.com/office/officeart/2005/8/layout/vList4#1"/>
    <dgm:cxn modelId="{484E93E2-1E15-4FDC-9F88-9B462F0CA0B7}" srcId="{1D7E4E59-4114-4C63-9B24-9043D63C8049}" destId="{63E77F0F-E40B-40BA-9F8A-2007665BC086}" srcOrd="3" destOrd="0" parTransId="{E26DA1D3-9CDE-4F29-B90E-A1C748E184AA}" sibTransId="{017CE0EA-FB36-482E-BB96-24CF8869FE6F}"/>
    <dgm:cxn modelId="{36EA8EF5-E933-4963-A8D9-985CF9FFDD71}" srcId="{1D7E4E59-4114-4C63-9B24-9043D63C8049}" destId="{39551802-ED53-4988-8605-41FADD4F13D8}" srcOrd="9" destOrd="0" parTransId="{43B0BC4A-C39A-4884-88D8-C234F135473E}" sibTransId="{2676AE86-5A52-4EDD-9036-9DD87625A11E}"/>
    <dgm:cxn modelId="{F29159FB-3150-4E68-A1F3-F13CCF6B2DA3}" srcId="{1D7E4E59-4114-4C63-9B24-9043D63C8049}" destId="{434B806A-DD4E-42BB-9140-556BE51E4E50}" srcOrd="10" destOrd="0" parTransId="{57A30D94-0771-4202-8D70-081DE65FF848}" sibTransId="{0AFD51C6-31E0-42FF-8989-ACD1120FEBB7}"/>
    <dgm:cxn modelId="{047E95FD-AF79-4BF4-9B12-CB832EA60DDA}" type="presOf" srcId="{1D7E4E59-4114-4C63-9B24-9043D63C8049}" destId="{FDC60B80-A72F-4CB6-9500-3D7579898CF4}" srcOrd="1" destOrd="0" presId="urn:microsoft.com/office/officeart/2005/8/layout/vList4#1"/>
    <dgm:cxn modelId="{A7185AFE-91E3-4FA6-AF1A-CBD42E34D6E3}" srcId="{6AA04C78-E3AE-41FC-9978-9A3284C20A50}" destId="{71ABBE90-5706-4D77-B220-253070230FB4}" srcOrd="0" destOrd="0" parTransId="{D1380096-DD3E-4AFA-9DA9-335A9A3AF143}" sibTransId="{4DB4FB1B-102A-4640-9D2C-F4C1B213EC14}"/>
    <dgm:cxn modelId="{ECA2A118-BDA8-4077-BA4A-2BA58224F72E}" type="presParOf" srcId="{DF668584-FC1A-4F30-8100-1B7A33199E2E}" destId="{9B5CC031-7D02-4E7A-A36B-09902CE1D8ED}" srcOrd="0" destOrd="0" presId="urn:microsoft.com/office/officeart/2005/8/layout/vList4#1"/>
    <dgm:cxn modelId="{07012451-64EF-47AF-89AF-84BE89088156}" type="presParOf" srcId="{9B5CC031-7D02-4E7A-A36B-09902CE1D8ED}" destId="{3208404C-ABA6-4C8C-90EF-8E20D9B75CCC}" srcOrd="0" destOrd="0" presId="urn:microsoft.com/office/officeart/2005/8/layout/vList4#1"/>
    <dgm:cxn modelId="{740A63B3-0C35-4B44-907E-019FB907EE8B}" type="presParOf" srcId="{9B5CC031-7D02-4E7A-A36B-09902CE1D8ED}" destId="{0D11A3E6-FE22-4C53-9E1E-EE2CD10F8CD8}" srcOrd="1" destOrd="0" presId="urn:microsoft.com/office/officeart/2005/8/layout/vList4#1"/>
    <dgm:cxn modelId="{1238DFD7-E22A-48D2-94BD-B92F50621BC5}" type="presParOf" srcId="{9B5CC031-7D02-4E7A-A36B-09902CE1D8ED}" destId="{FDC60B80-A72F-4CB6-9500-3D7579898CF4}" srcOrd="2" destOrd="0" presId="urn:microsoft.com/office/officeart/2005/8/layout/vList4#1"/>
    <dgm:cxn modelId="{C782687C-9679-4553-A956-0AC54B44BBED}" type="presParOf" srcId="{DF668584-FC1A-4F30-8100-1B7A33199E2E}" destId="{319A45DE-F243-4992-AD20-44A567B90367}" srcOrd="1" destOrd="0" presId="urn:microsoft.com/office/officeart/2005/8/layout/vList4#1"/>
    <dgm:cxn modelId="{EA00A0F4-9832-4388-817D-F464B2B20A2A}" type="presParOf" srcId="{DF668584-FC1A-4F30-8100-1B7A33199E2E}" destId="{7ED61B66-BC0D-4FE6-B48C-90076F16B9BC}" srcOrd="2" destOrd="0" presId="urn:microsoft.com/office/officeart/2005/8/layout/vList4#1"/>
    <dgm:cxn modelId="{A74BFD36-47DD-426B-8E94-E94EA5675E00}" type="presParOf" srcId="{7ED61B66-BC0D-4FE6-B48C-90076F16B9BC}" destId="{51C196EC-8185-4EE0-B2BF-DC146A776AE1}" srcOrd="0" destOrd="0" presId="urn:microsoft.com/office/officeart/2005/8/layout/vList4#1"/>
    <dgm:cxn modelId="{BC1159D9-B507-4761-8923-9D313EEABFCF}" type="presParOf" srcId="{7ED61B66-BC0D-4FE6-B48C-90076F16B9BC}" destId="{46EB684E-AC33-43C3-A925-68ADD28F2848}" srcOrd="1" destOrd="0" presId="urn:microsoft.com/office/officeart/2005/8/layout/vList4#1"/>
    <dgm:cxn modelId="{FC8A2ECD-0679-48EC-AE86-C9164CD58647}" type="presParOf" srcId="{7ED61B66-BC0D-4FE6-B48C-90076F16B9BC}" destId="{A743C0A4-35FD-41B2-8FD7-99F633BC1439}" srcOrd="2" destOrd="0" presId="urn:microsoft.com/office/officeart/2005/8/layout/vList4#1"/>
    <dgm:cxn modelId="{8F53BFC7-2414-4AC1-821D-53A3DACC60D0}" type="presParOf" srcId="{DF668584-FC1A-4F30-8100-1B7A33199E2E}" destId="{740874E6-A7DF-463D-9E61-2F602207CA04}" srcOrd="3" destOrd="0" presId="urn:microsoft.com/office/officeart/2005/8/layout/vList4#1"/>
    <dgm:cxn modelId="{CC4C35C7-5322-4B50-88CD-924D27596B91}" type="presParOf" srcId="{DF668584-FC1A-4F30-8100-1B7A33199E2E}" destId="{3F484929-30DF-40C3-8B31-CB8275835F37}" srcOrd="4" destOrd="0" presId="urn:microsoft.com/office/officeart/2005/8/layout/vList4#1"/>
    <dgm:cxn modelId="{0B24FB3E-D9F1-40DB-B5D5-4F46BC5841F4}" type="presParOf" srcId="{3F484929-30DF-40C3-8B31-CB8275835F37}" destId="{36E6ECD0-7DAC-49CF-B41F-541F5183BC4F}" srcOrd="0" destOrd="0" presId="urn:microsoft.com/office/officeart/2005/8/layout/vList4#1"/>
    <dgm:cxn modelId="{303ECB42-D0CF-4EDE-BCF7-644DD4B23D7C}" type="presParOf" srcId="{3F484929-30DF-40C3-8B31-CB8275835F37}" destId="{17F76A43-86C7-4504-ABDC-77B34E6BFBCE}" srcOrd="1" destOrd="0" presId="urn:microsoft.com/office/officeart/2005/8/layout/vList4#1"/>
    <dgm:cxn modelId="{B4D23393-7ED7-425E-B8C9-5C90A049805F}" type="presParOf" srcId="{3F484929-30DF-40C3-8B31-CB8275835F37}" destId="{02F9DF70-530C-4A54-98AB-1C1DE2C29398}" srcOrd="2" destOrd="0" presId="urn:microsoft.com/office/officeart/2005/8/layout/vList4#1"/>
  </dgm:cxnLst>
  <dgm:bg>
    <a:effectLst>
      <a:outerShdw blurRad="50800" dist="38100" dir="5400000" algn="t" rotWithShape="0">
        <a:prstClr val="black">
          <a:alpha val="40000"/>
        </a:prstClr>
      </a:outerShdw>
    </a:effectLst>
  </dgm:bg>
  <dgm:whole>
    <a:ln>
      <a:noFill/>
    </a:ln>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08404C-ABA6-4C8C-90EF-8E20D9B75CCC}">
      <dsp:nvSpPr>
        <dsp:cNvPr id="0" name=""/>
        <dsp:cNvSpPr/>
      </dsp:nvSpPr>
      <dsp:spPr>
        <a:xfrm>
          <a:off x="0" y="0"/>
          <a:ext cx="5657215" cy="3181006"/>
        </a:xfrm>
        <a:prstGeom prst="roundRect">
          <a:avLst>
            <a:gd name="adj" fmla="val 10000"/>
          </a:avLst>
        </a:prstGeom>
        <a:noFill/>
        <a:ln w="57150" cap="flat" cmpd="sng" algn="ctr">
          <a:solidFill>
            <a:srgbClr val="7030A0"/>
          </a:solidFill>
          <a:prstDash val="sysDot"/>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t" anchorCtr="0">
          <a:noAutofit/>
        </a:bodyPr>
        <a:lstStyle/>
        <a:p>
          <a:pPr marL="0" lvl="0" indent="0" algn="l" defTabSz="800100">
            <a:lnSpc>
              <a:spcPct val="90000"/>
            </a:lnSpc>
            <a:spcBef>
              <a:spcPct val="0"/>
            </a:spcBef>
            <a:spcAft>
              <a:spcPct val="35000"/>
            </a:spcAft>
            <a:buNone/>
          </a:pPr>
          <a:r>
            <a:rPr lang="fr-FR" sz="1800" kern="1200">
              <a:solidFill>
                <a:srgbClr val="7030A0"/>
              </a:solidFill>
              <a:latin typeface="AR BERKLEY" panose="02000000000000000000" pitchFamily="2" charset="0"/>
            </a:rPr>
            <a:t>Dites-moi tout...</a:t>
          </a: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rPr>
            <a:t>Nom .......................... Prénom........................(des parents)</a:t>
          </a:r>
        </a:p>
        <a:p>
          <a:pPr marL="114300" lvl="1" indent="-114300" algn="l" defTabSz="533400">
            <a:lnSpc>
              <a:spcPct val="90000"/>
            </a:lnSpc>
            <a:spcBef>
              <a:spcPct val="0"/>
            </a:spcBef>
            <a:spcAft>
              <a:spcPct val="15000"/>
            </a:spcAft>
            <a:buChar char="•"/>
          </a:pP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rPr>
            <a:t>Nom........................... Prénom........................(de l'enfant)</a:t>
          </a:r>
        </a:p>
        <a:p>
          <a:pPr marL="114300" lvl="1" indent="-114300" algn="l" defTabSz="533400">
            <a:lnSpc>
              <a:spcPct val="90000"/>
            </a:lnSpc>
            <a:spcBef>
              <a:spcPct val="0"/>
            </a:spcBef>
            <a:spcAft>
              <a:spcPct val="15000"/>
            </a:spcAft>
            <a:buChar char="•"/>
          </a:pP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rPr>
            <a:t>Né(e) le ..................... à ..................................</a:t>
          </a:r>
        </a:p>
        <a:p>
          <a:pPr marL="114300" lvl="1" indent="-114300" algn="l" defTabSz="533400">
            <a:lnSpc>
              <a:spcPct val="90000"/>
            </a:lnSpc>
            <a:spcBef>
              <a:spcPct val="0"/>
            </a:spcBef>
            <a:spcAft>
              <a:spcPct val="15000"/>
            </a:spcAft>
            <a:buChar char="•"/>
          </a:pP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rPr>
            <a:t>Adresse ...........................................................</a:t>
          </a:r>
        </a:p>
        <a:p>
          <a:pPr marL="114300" lvl="1" indent="-114300" algn="l" defTabSz="533400">
            <a:lnSpc>
              <a:spcPct val="90000"/>
            </a:lnSpc>
            <a:spcBef>
              <a:spcPct val="0"/>
            </a:spcBef>
            <a:spcAft>
              <a:spcPct val="15000"/>
            </a:spcAft>
            <a:buChar char="•"/>
          </a:pP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rPr>
            <a:t>Ville ........................... code postal..................</a:t>
          </a:r>
        </a:p>
        <a:p>
          <a:pPr marL="114300" lvl="1" indent="-114300" algn="l" defTabSz="533400">
            <a:lnSpc>
              <a:spcPct val="90000"/>
            </a:lnSpc>
            <a:spcBef>
              <a:spcPct val="0"/>
            </a:spcBef>
            <a:spcAft>
              <a:spcPct val="15000"/>
            </a:spcAft>
            <a:buChar char="•"/>
          </a:pP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sym typeface="Wingdings" panose="05000000000000000000" pitchFamily="2" charset="2"/>
            </a:rPr>
            <a:t> ..................................................................</a:t>
          </a: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sym typeface="Wingdings" panose="05000000000000000000" pitchFamily="2" charset="2"/>
            </a:rPr>
            <a:t> .................................................................</a:t>
          </a:r>
          <a:endParaRPr lang="fr-FR" sz="1200" kern="1200">
            <a:solidFill>
              <a:schemeClr val="tx1">
                <a:lumMod val="95000"/>
                <a:lumOff val="5000"/>
              </a:schemeClr>
            </a:solidFill>
          </a:endParaRPr>
        </a:p>
      </dsp:txBody>
      <dsp:txXfrm>
        <a:off x="1279956" y="0"/>
        <a:ext cx="4377258" cy="3181006"/>
      </dsp:txXfrm>
    </dsp:sp>
    <dsp:sp modelId="{0D11A3E6-FE22-4C53-9E1E-EE2CD10F8CD8}">
      <dsp:nvSpPr>
        <dsp:cNvPr id="0" name=""/>
        <dsp:cNvSpPr/>
      </dsp:nvSpPr>
      <dsp:spPr>
        <a:xfrm flipH="1" flipV="1">
          <a:off x="120402" y="738084"/>
          <a:ext cx="54795" cy="90795"/>
        </a:xfrm>
        <a:prstGeom prst="roundRect">
          <a:avLst>
            <a:gd name="adj" fmla="val 10000"/>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 modelId="{51C196EC-8185-4EE0-B2BF-DC146A776AE1}">
      <dsp:nvSpPr>
        <dsp:cNvPr id="0" name=""/>
        <dsp:cNvSpPr/>
      </dsp:nvSpPr>
      <dsp:spPr>
        <a:xfrm>
          <a:off x="0" y="3329519"/>
          <a:ext cx="5657215" cy="1476608"/>
        </a:xfrm>
        <a:prstGeom prst="roundRect">
          <a:avLst>
            <a:gd name="adj" fmla="val 10000"/>
          </a:avLst>
        </a:prstGeom>
        <a:noFill/>
        <a:ln w="57150" cap="flat" cmpd="sng" algn="ctr">
          <a:solidFill>
            <a:srgbClr val="FFC000"/>
          </a:solidFill>
          <a:prstDash val="sysDot"/>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t" anchorCtr="0">
          <a:noAutofit/>
        </a:bodyPr>
        <a:lstStyle/>
        <a:p>
          <a:pPr marL="0" lvl="0" indent="0" algn="l" defTabSz="800100">
            <a:lnSpc>
              <a:spcPct val="90000"/>
            </a:lnSpc>
            <a:spcBef>
              <a:spcPct val="0"/>
            </a:spcBef>
            <a:spcAft>
              <a:spcPct val="35000"/>
            </a:spcAft>
            <a:buNone/>
          </a:pPr>
          <a:r>
            <a:rPr lang="fr-FR" sz="1800" kern="1200">
              <a:solidFill>
                <a:srgbClr val="FFC000"/>
              </a:solidFill>
              <a:latin typeface="AR BERKLEY" panose="02000000000000000000" pitchFamily="2" charset="0"/>
            </a:rPr>
            <a:t>Adhésion à l’association…</a:t>
          </a:r>
        </a:p>
        <a:p>
          <a:pPr marL="0" lvl="0" indent="0" algn="l" defTabSz="800100">
            <a:lnSpc>
              <a:spcPct val="90000"/>
            </a:lnSpc>
            <a:spcBef>
              <a:spcPct val="0"/>
            </a:spcBef>
            <a:spcAft>
              <a:spcPct val="35000"/>
            </a:spcAft>
            <a:buNone/>
          </a:pPr>
          <a:r>
            <a:rPr lang="fr-FR" sz="1200" kern="1200">
              <a:solidFill>
                <a:sysClr val="windowText" lastClr="000000"/>
              </a:solidFill>
              <a:sym typeface="Wingdings" panose="05000000000000000000" pitchFamily="2" charset="2"/>
            </a:rPr>
            <a:t> </a:t>
          </a:r>
          <a:r>
            <a:rPr lang="fr-FR" sz="1200" kern="1200">
              <a:solidFill>
                <a:sysClr val="windowText" lastClr="000000"/>
              </a:solidFill>
            </a:rPr>
            <a:t>Théâtre niveau débutant 7/8 ans : Mercredi 14h00</a:t>
          </a:r>
        </a:p>
        <a:p>
          <a:pPr marL="0" lvl="0" indent="0" algn="l" defTabSz="800100">
            <a:lnSpc>
              <a:spcPct val="90000"/>
            </a:lnSpc>
            <a:spcBef>
              <a:spcPct val="0"/>
            </a:spcBef>
            <a:spcAft>
              <a:spcPct val="35000"/>
            </a:spcAft>
            <a:buNone/>
          </a:pPr>
          <a:r>
            <a:rPr lang="fr-FR" sz="1200" kern="1200">
              <a:solidFill>
                <a:sysClr val="windowText" lastClr="000000"/>
              </a:solidFill>
              <a:sym typeface="Wingdings" panose="05000000000000000000" pitchFamily="2" charset="2"/>
            </a:rPr>
            <a:t> </a:t>
          </a:r>
          <a:r>
            <a:rPr lang="fr-FR" sz="1200" kern="1200">
              <a:solidFill>
                <a:sysClr val="windowText" lastClr="000000"/>
              </a:solidFill>
            </a:rPr>
            <a:t>Théâtre niveau débutant 9/10 ans : Mercredi 15h00</a:t>
          </a:r>
        </a:p>
        <a:p>
          <a:pPr marL="0" lvl="0" indent="0" algn="l" defTabSz="800100">
            <a:lnSpc>
              <a:spcPct val="90000"/>
            </a:lnSpc>
            <a:spcBef>
              <a:spcPct val="0"/>
            </a:spcBef>
            <a:spcAft>
              <a:spcPct val="35000"/>
            </a:spcAft>
            <a:buNone/>
          </a:pPr>
          <a:r>
            <a:rPr lang="fr-FR" sz="1200" kern="1200">
              <a:solidFill>
                <a:sysClr val="windowText" lastClr="000000"/>
              </a:solidFill>
              <a:sym typeface="Wingdings" panose="05000000000000000000" pitchFamily="2" charset="2"/>
            </a:rPr>
            <a:t> </a:t>
          </a:r>
          <a:r>
            <a:rPr lang="fr-FR" sz="1200" kern="1200">
              <a:solidFill>
                <a:sysClr val="windowText" lastClr="000000"/>
              </a:solidFill>
            </a:rPr>
            <a:t>Théâtre niveau intermédiaire 11 ans et plus : Mercredi 16h00</a:t>
          </a:r>
          <a:endParaRPr lang="fr-FR" sz="1800" kern="1200">
            <a:solidFill>
              <a:srgbClr val="FFC000"/>
            </a:solidFill>
            <a:latin typeface="AR BERKLEY" panose="02000000000000000000" pitchFamily="2" charset="0"/>
          </a:endParaRPr>
        </a:p>
        <a:p>
          <a:pPr marL="114300" lvl="1" indent="-114300" algn="l" defTabSz="533400">
            <a:lnSpc>
              <a:spcPct val="90000"/>
            </a:lnSpc>
            <a:spcBef>
              <a:spcPct val="0"/>
            </a:spcBef>
            <a:spcAft>
              <a:spcPct val="15000"/>
            </a:spcAft>
            <a:buChar char="•"/>
          </a:pPr>
          <a:r>
            <a:rPr lang="fr-FR" sz="1200" kern="1200">
              <a:solidFill>
                <a:sysClr val="windowText" lastClr="000000"/>
              </a:solidFill>
            </a:rPr>
            <a:t>(A adapter en fonction des disponibilités du professeur)</a:t>
          </a:r>
        </a:p>
      </dsp:txBody>
      <dsp:txXfrm>
        <a:off x="1279956" y="3329519"/>
        <a:ext cx="4377258" cy="1476608"/>
      </dsp:txXfrm>
    </dsp:sp>
    <dsp:sp modelId="{46EB684E-AC33-43C3-A925-68ADD28F2848}">
      <dsp:nvSpPr>
        <dsp:cNvPr id="0" name=""/>
        <dsp:cNvSpPr/>
      </dsp:nvSpPr>
      <dsp:spPr>
        <a:xfrm>
          <a:off x="148513" y="3473770"/>
          <a:ext cx="1131443" cy="1188106"/>
        </a:xfrm>
        <a:prstGeom prst="roundRect">
          <a:avLst>
            <a:gd name="adj" fmla="val 10000"/>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 modelId="{36E6ECD0-7DAC-49CF-B41F-541F5183BC4F}">
      <dsp:nvSpPr>
        <dsp:cNvPr id="0" name=""/>
        <dsp:cNvSpPr/>
      </dsp:nvSpPr>
      <dsp:spPr>
        <a:xfrm>
          <a:off x="0" y="4954641"/>
          <a:ext cx="5657215" cy="2067765"/>
        </a:xfrm>
        <a:prstGeom prst="roundRect">
          <a:avLst>
            <a:gd name="adj" fmla="val 10000"/>
          </a:avLst>
        </a:prstGeom>
        <a:noFill/>
        <a:ln w="57150" cap="flat" cmpd="sng" algn="ctr">
          <a:solidFill>
            <a:srgbClr val="00B050"/>
          </a:solidFill>
          <a:prstDash val="sysDot"/>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t" anchorCtr="0">
          <a:noAutofit/>
        </a:bodyPr>
        <a:lstStyle/>
        <a:p>
          <a:pPr marL="0" lvl="0" indent="0" algn="l" defTabSz="800100">
            <a:lnSpc>
              <a:spcPct val="90000"/>
            </a:lnSpc>
            <a:spcBef>
              <a:spcPct val="0"/>
            </a:spcBef>
            <a:spcAft>
              <a:spcPct val="35000"/>
            </a:spcAft>
            <a:buNone/>
          </a:pPr>
          <a:r>
            <a:rPr lang="fr-FR" sz="1800" kern="1200">
              <a:solidFill>
                <a:srgbClr val="00B050"/>
              </a:solidFill>
              <a:latin typeface="AR BERKLEY" panose="02000000000000000000" pitchFamily="2" charset="0"/>
            </a:rPr>
            <a:t>Autorisation parentale…</a:t>
          </a:r>
        </a:p>
        <a:p>
          <a:pPr marL="114300" lvl="1" indent="-114300" algn="l" defTabSz="533400">
            <a:lnSpc>
              <a:spcPct val="90000"/>
            </a:lnSpc>
            <a:spcBef>
              <a:spcPct val="0"/>
            </a:spcBef>
            <a:spcAft>
              <a:spcPct val="15000"/>
            </a:spcAft>
            <a:buChar char="•"/>
          </a:pPr>
          <a:r>
            <a:rPr lang="fr-FR" sz="1200" kern="1200">
              <a:solidFill>
                <a:sysClr val="windowText" lastClr="000000"/>
              </a:solidFill>
            </a:rPr>
            <a:t>Je soussigné(e)...................................... autorise mon enfant.......................... à quitter seul le lieu de pratique de l’activité théâtre et ce sous ma responsabilité.</a:t>
          </a:r>
        </a:p>
        <a:p>
          <a:pPr marL="114300" lvl="1" indent="-114300" algn="l" defTabSz="533400">
            <a:lnSpc>
              <a:spcPct val="90000"/>
            </a:lnSpc>
            <a:spcBef>
              <a:spcPct val="0"/>
            </a:spcBef>
            <a:spcAft>
              <a:spcPct val="15000"/>
            </a:spcAft>
            <a:buChar char="•"/>
          </a:pPr>
          <a:r>
            <a:rPr lang="fr-FR" sz="1200" kern="1200">
              <a:solidFill>
                <a:sysClr val="windowText" lastClr="000000"/>
              </a:solidFill>
              <a:sym typeface="Wingdings" panose="05000000000000000000" pitchFamily="2" charset="2"/>
            </a:rPr>
            <a:t></a:t>
          </a:r>
          <a:r>
            <a:rPr lang="fr-FR" sz="1200" kern="1200">
              <a:solidFill>
                <a:sysClr val="windowText" lastClr="000000"/>
              </a:solidFill>
            </a:rPr>
            <a:t>Oui </a:t>
          </a:r>
          <a:r>
            <a:rPr lang="fr-FR" sz="1200" kern="1200">
              <a:solidFill>
                <a:sysClr val="windowText" lastClr="000000"/>
              </a:solidFill>
              <a:sym typeface="Wingdings" panose="05000000000000000000" pitchFamily="2" charset="2"/>
            </a:rPr>
            <a:t></a:t>
          </a:r>
          <a:r>
            <a:rPr lang="fr-FR" sz="1200" kern="1200">
              <a:solidFill>
                <a:sysClr val="windowText" lastClr="000000"/>
              </a:solidFill>
            </a:rPr>
            <a:t>Non</a:t>
          </a:r>
        </a:p>
        <a:p>
          <a:pPr marL="114300" lvl="1" indent="-114300" algn="l" defTabSz="533400">
            <a:lnSpc>
              <a:spcPct val="90000"/>
            </a:lnSpc>
            <a:spcBef>
              <a:spcPct val="0"/>
            </a:spcBef>
            <a:spcAft>
              <a:spcPct val="15000"/>
            </a:spcAft>
            <a:buChar char="•"/>
          </a:pPr>
          <a:r>
            <a:rPr lang="fr-FR" sz="1200" kern="1200">
              <a:solidFill>
                <a:sysClr val="windowText" lastClr="000000"/>
              </a:solidFill>
            </a:rPr>
            <a:t>Mention obligatoire « Lu et approuvé »</a:t>
          </a:r>
        </a:p>
        <a:p>
          <a:pPr marL="114300" lvl="1" indent="-114300" algn="l" defTabSz="533400">
            <a:lnSpc>
              <a:spcPct val="90000"/>
            </a:lnSpc>
            <a:spcBef>
              <a:spcPct val="0"/>
            </a:spcBef>
            <a:spcAft>
              <a:spcPct val="15000"/>
            </a:spcAft>
            <a:buChar char="•"/>
          </a:pPr>
          <a:endParaRPr lang="fr-FR" sz="1200" kern="1200">
            <a:solidFill>
              <a:sysClr val="windowText" lastClr="000000"/>
            </a:solidFill>
          </a:endParaRPr>
        </a:p>
        <a:p>
          <a:pPr marL="114300" lvl="1" indent="-114300" algn="l" defTabSz="533400">
            <a:lnSpc>
              <a:spcPct val="90000"/>
            </a:lnSpc>
            <a:spcBef>
              <a:spcPct val="0"/>
            </a:spcBef>
            <a:spcAft>
              <a:spcPct val="15000"/>
            </a:spcAft>
            <a:buChar char="•"/>
          </a:pPr>
          <a:r>
            <a:rPr lang="fr-FR" sz="1200" kern="1200">
              <a:solidFill>
                <a:schemeClr val="tx1"/>
              </a:solidFill>
            </a:rPr>
            <a:t>Un autographe s’il vous plaît…</a:t>
          </a:r>
        </a:p>
      </dsp:txBody>
      <dsp:txXfrm>
        <a:off x="1279956" y="4954641"/>
        <a:ext cx="4377258" cy="2067765"/>
      </dsp:txXfrm>
    </dsp:sp>
    <dsp:sp modelId="{17F76A43-86C7-4504-ABDC-77B34E6BFBCE}">
      <dsp:nvSpPr>
        <dsp:cNvPr id="0" name=""/>
        <dsp:cNvSpPr/>
      </dsp:nvSpPr>
      <dsp:spPr>
        <a:xfrm>
          <a:off x="148513" y="5394470"/>
          <a:ext cx="1131443" cy="1188106"/>
        </a:xfrm>
        <a:prstGeom prst="roundRect">
          <a:avLst>
            <a:gd name="adj" fmla="val 10000"/>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4#1">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626</Words>
  <Characters>3444</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MAIRIE DE SAINT CYR L'ECOLE</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GUITTON Ophélie</dc:creator>
  <cp:lastModifiedBy>Mairie Médan</cp:lastModifiedBy>
  <cp:revision>7</cp:revision>
  <cp:lastPrinted>2016-09-14T17:05:00Z</cp:lastPrinted>
  <dcterms:created xsi:type="dcterms:W3CDTF">2025-07-07T11:17:00Z</dcterms:created>
  <dcterms:modified xsi:type="dcterms:W3CDTF">2025-07-08T07:12:00Z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MAIRIE DE SAINT CYR L'ECOLE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