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pPr>
      <w:bookmarkStart w:colFirst="0" w:colLast="0" w:name="_rkzzmyddy3gk" w:id="0"/>
      <w:bookmarkEnd w:id="0"/>
      <w:r w:rsidDel="00000000" w:rsidR="00000000" w:rsidRPr="00000000">
        <w:rPr>
          <w:rtl w:val="0"/>
        </w:rPr>
        <w:t xml:space="preserve">Méthodes de RAG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i w:val="1"/>
          <w:iCs w:val="1"/>
        </w:rPr>
      </w:pPr>
      <w:r w:rsidDel="00000000" w:rsidR="00000000" w:rsidRPr="00000000">
        <w:rPr>
          <w:rtl w:val="0"/>
        </w:rPr>
        <w:t xml:space="preserve">Article </w:t>
      </w:r>
      <w:r w:rsidDel="00000000" w:rsidR="00000000" w:rsidRPr="00000000">
        <w:rPr>
          <w:b w:val="1"/>
          <w:bCs w:val="1"/>
          <w:i w:val="1"/>
          <w:iCs w:val="1"/>
          <w:rtl w:val="0"/>
        </w:rPr>
        <w:t xml:space="preserve">Maximizing RAG efficiency: A comparative analysis of RAG methods (Şakar T, Emekci H., 2024)</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Reciprocal RAG method</w:t>
      </w:r>
      <w:r w:rsidDel="00000000" w:rsidR="00000000" w:rsidRPr="00000000">
        <w:rPr>
          <w:rtl w:val="0"/>
        </w:rPr>
        <w:t xml:space="preserve"> consiste à générer plusieurs questions reformulées à partir du prompt d’origine afin de perdre le moins d’information possible lors de la récupération de documents. Ensuite le LLM va répondre à ces questions en parallèle. Une fois ces réponses générés, on va appliquer un mécanisme de Re-rank (similarité cosinus) pour ne garder que les réponses les plus pertinentes</w:t>
      </w:r>
    </w:p>
    <w:p w:rsidR="00000000" w:rsidDel="00000000" w:rsidP="00000000" w:rsidRDefault="00000000" w:rsidRPr="00000000" w14:paraId="00000005">
      <w:pPr>
        <w:spacing w:after="240" w:before="240" w:lineRule="auto"/>
        <w:rPr/>
      </w:pPr>
      <w:r w:rsidDel="00000000" w:rsidR="00000000" w:rsidRPr="00000000">
        <w:rPr>
          <w:rtl w:val="0"/>
        </w:rPr>
        <w:t xml:space="preserve">Il s’agit d’une méthode intéressante, cependant on sélectionne les N réponses les plus pertinentes et pas uniquement les réponses pertinentes, cela pose un problème dans le cas où aucune réponse est vraiment bonne.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Query Step-down method</w:t>
      </w:r>
      <w:r w:rsidDel="00000000" w:rsidR="00000000" w:rsidRPr="00000000">
        <w:rPr>
          <w:rtl w:val="0"/>
        </w:rPr>
        <w:t xml:space="preserve"> se rapproche du Reciprocal RAG, on exécute en parallèles plusieurs requêtes avec des prompts reformulés et à la fin on combine toutes les réponses pour en avoir plus qu’une finale, ce n’est pas vraiment ce que l’on veut car le prompt n’est pas voué à changer, autant l’optimiser dès le début.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Stuff method</w:t>
      </w:r>
      <w:r w:rsidDel="00000000" w:rsidR="00000000" w:rsidRPr="00000000">
        <w:rPr>
          <w:rtl w:val="0"/>
        </w:rPr>
        <w:t xml:space="preserve"> est la méthode la plus simple, le principe est le suivant : À partir d’une requête utilisateur, on va chercher les k documents les plus similaires dans une base vectorielle. Puis, on ajouter ces documents au contexte et enfin on exécute cette requête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Refine method,</w:t>
      </w:r>
      <w:r w:rsidDel="00000000" w:rsidR="00000000" w:rsidRPr="00000000">
        <w:rPr>
          <w:rtl w:val="0"/>
        </w:rPr>
        <w:t xml:space="preserve"> pour une itération i, à partir de la requête utilisateur, on récupère le document i puis on ajoute ce document au contexte et on exécute la requête associée. A chaque itération, on vient ajouter un contexte additionnel, la réponse du LLM à l’itération précédente. Cette méthode permet de raffiner la réponse du LLM d’itération en itération. Cela permet donc d’obtenir des réponses pertinentes même avec un grand nombre de documents. En revanche, cela demande beaucoup de requête au LLM.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Map-reduce method</w:t>
      </w:r>
      <w:r w:rsidDel="00000000" w:rsidR="00000000" w:rsidRPr="00000000">
        <w:rPr>
          <w:rtl w:val="0"/>
        </w:rPr>
        <w:t xml:space="preserve"> est similaire à la refine method, à chaque itération on exécute notre requête avec le contenu d’un document i. Ce qui change c’est qu’on ne réutilise pas le résultat de la requête comme contexte additionnel pour la requête suivante. On utilise ces réponses pour créer un contexte combiné une fois toutes les requêtes exécutées. Finalement on utilise ce contexte et on ré-exécute une requête avec. Cette méthode permet d’avoir un contexte solide.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Map re-rank method</w:t>
      </w:r>
      <w:r w:rsidDel="00000000" w:rsidR="00000000" w:rsidRPr="00000000">
        <w:rPr>
          <w:rtl w:val="0"/>
        </w:rPr>
        <w:t xml:space="preserve">, très similaire à Map-reduce sauf que au lieu de juste concaténer toute les réponses de chaque itération qui donne un contexte très lourd, on applique un mécanisme de Re-rank (similarité cosinus) pour garder uniquement les k réponses les plus similaires à la requête.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Notre méthode (HyDE):</w:t>
      </w:r>
    </w:p>
    <w:p w:rsidR="00000000" w:rsidDel="00000000" w:rsidP="00000000" w:rsidRDefault="00000000" w:rsidRPr="00000000" w14:paraId="0000000D">
      <w:pPr>
        <w:spacing w:after="240" w:before="240" w:lineRule="auto"/>
        <w:rPr/>
      </w:pPr>
      <w:r w:rsidDel="00000000" w:rsidR="00000000" w:rsidRPr="00000000">
        <w:rPr>
          <w:rtl w:val="0"/>
        </w:rPr>
        <w:t xml:space="preserve">On génère plusieurs réponses hypothétiques à partir du prompt d’origine, en demandant explicitement au LLM de se comporter comme un article scientifique. Ainsi les termes utilisés dans ces réponses hypothétiques se rapprochent des termes que l’on retrouve dans de véritables articles de biologie. Ces réponses sont ensuite vectorisées à l’aide d’un modèle d’embedding. Finalement, on fait la moyenne de ces vecteurs pour en obtenir un seul qui concentre toute l’information sémantique présente dans l’ensemble des réponses hypothétiques générées. Ainsi une meilleure récupération (retrieval) des documents est possible. Mais, on retrouve le même problème que pour la reciprocal rag method, au final on récupère les k documents les plus similaires peu importe leur distance avec le prompt.</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257.401574803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