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DEE9" w14:textId="77777777" w:rsidR="00853B06" w:rsidRDefault="00853B06" w:rsidP="00853B06">
      <w:pPr>
        <w:jc w:val="right"/>
      </w:pPr>
      <w:r>
        <w:rPr>
          <w:noProof/>
        </w:rPr>
        <w:drawing>
          <wp:anchor distT="0" distB="0" distL="114300" distR="114300" simplePos="0" relativeHeight="251659264" behindDoc="0" locked="0" layoutInCell="1" allowOverlap="1" wp14:anchorId="47F6FE4A" wp14:editId="3A369805">
            <wp:simplePos x="0" y="0"/>
            <wp:positionH relativeFrom="column">
              <wp:posOffset>-643255</wp:posOffset>
            </wp:positionH>
            <wp:positionV relativeFrom="paragraph">
              <wp:posOffset>-406118</wp:posOffset>
            </wp:positionV>
            <wp:extent cx="1692910" cy="338455"/>
            <wp:effectExtent l="0" t="0" r="0" b="4445"/>
            <wp:wrapNone/>
            <wp:docPr id="835666835" name="Picture 1" descr="A red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66835" name="Picture 1" descr="A red letter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2910" cy="338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D8EDEFD" wp14:editId="55DDD4B9">
            <wp:simplePos x="0" y="0"/>
            <wp:positionH relativeFrom="column">
              <wp:posOffset>4751988</wp:posOffset>
            </wp:positionH>
            <wp:positionV relativeFrom="paragraph">
              <wp:posOffset>-711059</wp:posOffset>
            </wp:positionV>
            <wp:extent cx="1621790" cy="901065"/>
            <wp:effectExtent l="0" t="0" r="3810" b="635"/>
            <wp:wrapNone/>
            <wp:docPr id="1262239573" name="Picture 2" descr="A logo with a person in a head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39573" name="Picture 2" descr="A logo with a person in a headdres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790" cy="90106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032DB701" w14:textId="77777777" w:rsidR="00853B06" w:rsidRDefault="00853B06" w:rsidP="00853B06">
      <w:pPr>
        <w:jc w:val="right"/>
      </w:pPr>
    </w:p>
    <w:p w14:paraId="209D1BCE" w14:textId="77777777" w:rsidR="00853B06" w:rsidRDefault="00853B06" w:rsidP="00853B06">
      <w:pPr>
        <w:jc w:val="right"/>
      </w:pPr>
    </w:p>
    <w:p w14:paraId="32A7844F" w14:textId="77777777" w:rsidR="00853B06" w:rsidRDefault="00853B06" w:rsidP="00853B06">
      <w:pPr>
        <w:jc w:val="right"/>
      </w:pPr>
    </w:p>
    <w:p w14:paraId="07EF9971" w14:textId="77777777" w:rsidR="00853B06" w:rsidRDefault="00853B06" w:rsidP="00853B06">
      <w:pPr>
        <w:jc w:val="right"/>
      </w:pPr>
    </w:p>
    <w:p w14:paraId="2272174B" w14:textId="77777777" w:rsidR="00853B06" w:rsidRDefault="00853B06" w:rsidP="00853B06">
      <w:pPr>
        <w:jc w:val="right"/>
      </w:pPr>
    </w:p>
    <w:p w14:paraId="676B8848" w14:textId="77777777" w:rsidR="00853B06" w:rsidRDefault="00853B06" w:rsidP="00853B06">
      <w:pPr>
        <w:pStyle w:val="Title"/>
        <w:jc w:val="center"/>
        <w:rPr>
          <w:lang w:val="fr-FR"/>
        </w:rPr>
      </w:pPr>
    </w:p>
    <w:p w14:paraId="095187F1" w14:textId="77777777" w:rsidR="00853B06" w:rsidRDefault="00853B06" w:rsidP="00853B06">
      <w:pPr>
        <w:pStyle w:val="Title"/>
        <w:jc w:val="center"/>
        <w:rPr>
          <w:lang w:val="fr-FR"/>
        </w:rPr>
      </w:pPr>
    </w:p>
    <w:p w14:paraId="778332EF" w14:textId="77777777" w:rsidR="00853B06" w:rsidRDefault="00853B06" w:rsidP="00853B06">
      <w:pPr>
        <w:pStyle w:val="Title"/>
        <w:jc w:val="center"/>
        <w:rPr>
          <w:lang w:val="fr-FR"/>
        </w:rPr>
      </w:pPr>
    </w:p>
    <w:p w14:paraId="38BC644F" w14:textId="77777777" w:rsidR="00853B06" w:rsidRDefault="00853B06" w:rsidP="00853B06">
      <w:pPr>
        <w:pStyle w:val="Title"/>
        <w:jc w:val="center"/>
        <w:rPr>
          <w:lang w:val="fr-FR"/>
        </w:rPr>
      </w:pPr>
    </w:p>
    <w:p w14:paraId="5CA72068" w14:textId="77777777" w:rsidR="00853B06" w:rsidRDefault="00853B06" w:rsidP="00853B06">
      <w:pPr>
        <w:pStyle w:val="Title"/>
        <w:jc w:val="center"/>
        <w:rPr>
          <w:lang w:val="fr-FR"/>
        </w:rPr>
      </w:pPr>
    </w:p>
    <w:p w14:paraId="7A332F00" w14:textId="0184B8B8" w:rsidR="00853B06" w:rsidRDefault="006107BD" w:rsidP="00853B06">
      <w:pPr>
        <w:pStyle w:val="Title"/>
        <w:jc w:val="center"/>
        <w:rPr>
          <w:lang w:val="fr-FR"/>
        </w:rPr>
      </w:pPr>
      <w:r>
        <w:rPr>
          <w:lang w:val="fr-FR"/>
        </w:rPr>
        <w:t>Système d’exploitation miniature</w:t>
      </w:r>
    </w:p>
    <w:p w14:paraId="39918995" w14:textId="0721C4D6" w:rsidR="00853B06" w:rsidRDefault="006107BD" w:rsidP="00853B06">
      <w:pPr>
        <w:pStyle w:val="Subtitle"/>
        <w:jc w:val="center"/>
        <w:rPr>
          <w:lang w:val="fr-FR"/>
        </w:rPr>
      </w:pPr>
      <w:r>
        <w:rPr>
          <w:lang w:val="fr-FR"/>
        </w:rPr>
        <w:t>Présentation du projet</w:t>
      </w:r>
    </w:p>
    <w:p w14:paraId="1839B4BB" w14:textId="77777777" w:rsidR="00853B06" w:rsidRDefault="00853B06">
      <w:pPr>
        <w:rPr>
          <w:rFonts w:eastAsiaTheme="minorEastAsia"/>
          <w:color w:val="5A5A5A" w:themeColor="text1" w:themeTint="A5"/>
          <w:spacing w:val="15"/>
          <w:sz w:val="22"/>
          <w:szCs w:val="22"/>
          <w:lang w:val="fr-FR"/>
        </w:rPr>
      </w:pPr>
      <w:r>
        <w:rPr>
          <w:lang w:val="fr-FR"/>
        </w:rPr>
        <w:br w:type="page"/>
      </w:r>
    </w:p>
    <w:sdt>
      <w:sdtPr>
        <w:id w:val="-198401600"/>
        <w:docPartObj>
          <w:docPartGallery w:val="Table of Contents"/>
          <w:docPartUnique/>
        </w:docPartObj>
      </w:sdtPr>
      <w:sdtEndPr>
        <w:rPr>
          <w:rFonts w:asciiTheme="minorHAnsi" w:eastAsiaTheme="minorHAnsi" w:hAnsiTheme="minorHAnsi" w:cstheme="minorBidi"/>
          <w:noProof/>
          <w:color w:val="auto"/>
          <w:kern w:val="2"/>
          <w:sz w:val="24"/>
          <w:szCs w:val="24"/>
          <w:lang w:val="en-FR"/>
          <w14:ligatures w14:val="standardContextual"/>
        </w:rPr>
      </w:sdtEndPr>
      <w:sdtContent>
        <w:p w14:paraId="036B0862" w14:textId="46707D2F" w:rsidR="00853B06" w:rsidRPr="006107BD" w:rsidRDefault="00853B06">
          <w:pPr>
            <w:pStyle w:val="TOCHeading"/>
            <w:rPr>
              <w:lang w:val="fr-FR"/>
            </w:rPr>
          </w:pPr>
          <w:r w:rsidRPr="006107BD">
            <w:rPr>
              <w:lang w:val="fr-FR"/>
            </w:rPr>
            <w:t>Sommaire</w:t>
          </w:r>
        </w:p>
        <w:p w14:paraId="3C2D46F5" w14:textId="64E6D392" w:rsidR="00853B06" w:rsidRDefault="00853B06">
          <w:fldSimple w:instr=" TOC \o &quot;1-3&quot; \h \z \u ">
            <w:r>
              <w:rPr>
                <w:b/>
                <w:bCs/>
                <w:noProof/>
                <w:lang w:val="en-GB"/>
              </w:rPr>
              <w:t>No table of contents entries found.</w:t>
            </w:r>
          </w:fldSimple>
        </w:p>
      </w:sdtContent>
    </w:sdt>
    <w:p w14:paraId="2E1320B6" w14:textId="647F5FF8" w:rsidR="00853B06" w:rsidRDefault="00853B06">
      <w:pPr>
        <w:rPr>
          <w:rFonts w:eastAsiaTheme="minorEastAsia"/>
          <w:color w:val="5A5A5A" w:themeColor="text1" w:themeTint="A5"/>
          <w:spacing w:val="15"/>
          <w:sz w:val="22"/>
          <w:szCs w:val="22"/>
          <w:lang w:val="en-US"/>
        </w:rPr>
      </w:pPr>
      <w:r>
        <w:rPr>
          <w:lang w:val="en-US"/>
        </w:rPr>
        <w:br w:type="page"/>
      </w:r>
    </w:p>
    <w:p w14:paraId="05919C84" w14:textId="06D9D7B5" w:rsidR="00853B06" w:rsidRDefault="00853B06" w:rsidP="00853B06">
      <w:pPr>
        <w:pStyle w:val="Heading1"/>
        <w:rPr>
          <w:lang w:val="en-US"/>
        </w:rPr>
      </w:pPr>
      <w:r>
        <w:rPr>
          <w:lang w:val="en-US"/>
        </w:rPr>
        <w:lastRenderedPageBreak/>
        <w:t>Introduction</w:t>
      </w:r>
    </w:p>
    <w:p w14:paraId="7981FD15" w14:textId="77777777" w:rsidR="00B023B2" w:rsidRPr="00B023B2" w:rsidRDefault="00853B06" w:rsidP="00B023B2">
      <w:pPr>
        <w:jc w:val="both"/>
        <w:rPr>
          <w:lang w:val="fr-FR"/>
        </w:rPr>
      </w:pPr>
      <w:r>
        <w:rPr>
          <w:lang w:val="en-US"/>
        </w:rPr>
        <w:tab/>
      </w:r>
      <w:r w:rsidR="00B023B2" w:rsidRPr="00B023B2">
        <w:rPr>
          <w:lang w:val="fr-FR"/>
        </w:rPr>
        <w:t>Dans ce compte rendu, nous aborderons divers aspects liés au projet de développement d'un mini-système d'exploitation, dans le cadre du cours "NSY103 – Linux". Afin de mener à bien ce projet, nous avons entamé une analyse approfondie des besoins des utilisateurs, visant à élaborer une solution optimale.</w:t>
      </w:r>
    </w:p>
    <w:p w14:paraId="0AD71415" w14:textId="77777777" w:rsidR="00B023B2" w:rsidRPr="00B023B2" w:rsidRDefault="00B023B2" w:rsidP="00B023B2">
      <w:pPr>
        <w:jc w:val="both"/>
        <w:rPr>
          <w:lang w:val="fr-FR"/>
        </w:rPr>
      </w:pPr>
    </w:p>
    <w:p w14:paraId="782A20FF" w14:textId="77777777" w:rsidR="00B023B2" w:rsidRPr="00B023B2" w:rsidRDefault="00B023B2" w:rsidP="00B023B2">
      <w:pPr>
        <w:jc w:val="both"/>
        <w:rPr>
          <w:lang w:val="fr-FR"/>
        </w:rPr>
      </w:pPr>
      <w:r w:rsidRPr="00B023B2">
        <w:rPr>
          <w:lang w:val="fr-FR"/>
        </w:rPr>
        <w:t>Au fil de ce document, nous procéderons à une analyse approfondie des exigences, puis nous détaillerons la conception et le développement du système envisagé pour répondre à ces besoins. Nous fournirons également une description détaillée des fonctions générales du système, mettant en lumière les solutions que nous avons sélectionnées pour sa mise en œuvre.</w:t>
      </w:r>
    </w:p>
    <w:p w14:paraId="0340DFC2" w14:textId="77777777" w:rsidR="00B023B2" w:rsidRPr="00B023B2" w:rsidRDefault="00B023B2" w:rsidP="00B023B2">
      <w:pPr>
        <w:jc w:val="both"/>
        <w:rPr>
          <w:lang w:val="fr-FR"/>
        </w:rPr>
      </w:pPr>
    </w:p>
    <w:p w14:paraId="6AD4D863" w14:textId="77777777" w:rsidR="00B023B2" w:rsidRPr="00B023B2" w:rsidRDefault="00B023B2" w:rsidP="00B023B2">
      <w:pPr>
        <w:jc w:val="both"/>
        <w:rPr>
          <w:lang w:val="fr-FR"/>
        </w:rPr>
      </w:pPr>
      <w:r w:rsidRPr="00B023B2">
        <w:rPr>
          <w:lang w:val="fr-FR"/>
        </w:rPr>
        <w:t>Par la suite, nous examinerons les choix opérés en ce qui concerne les structures de données à adopter pour ce projet. Enfin, nous conclurons par la répartition des tâches au sein de l'équipe, détaillant les responsabilités de chacun des membres.</w:t>
      </w:r>
    </w:p>
    <w:p w14:paraId="027E2FAE" w14:textId="77777777" w:rsidR="00B023B2" w:rsidRPr="00B023B2" w:rsidRDefault="00B023B2" w:rsidP="00B023B2">
      <w:pPr>
        <w:jc w:val="both"/>
        <w:rPr>
          <w:lang w:val="fr-FR"/>
        </w:rPr>
      </w:pPr>
    </w:p>
    <w:p w14:paraId="7ACD5862" w14:textId="3AC54334" w:rsidR="00B023B2" w:rsidRDefault="00B023B2" w:rsidP="00B023B2">
      <w:pPr>
        <w:jc w:val="both"/>
        <w:rPr>
          <w:lang w:val="fr-FR"/>
        </w:rPr>
      </w:pPr>
      <w:r w:rsidRPr="00B023B2">
        <w:rPr>
          <w:lang w:val="fr-FR"/>
        </w:rPr>
        <w:t>Ce document vise à offrir une vision exhaustive du processus de développement de notre mini-</w:t>
      </w:r>
      <w:proofErr w:type="spellStart"/>
      <w:r w:rsidRPr="00B023B2">
        <w:rPr>
          <w:lang w:val="fr-FR"/>
        </w:rPr>
        <w:t>shell</w:t>
      </w:r>
      <w:proofErr w:type="spellEnd"/>
      <w:r w:rsidRPr="00B023B2">
        <w:rPr>
          <w:lang w:val="fr-FR"/>
        </w:rPr>
        <w:t xml:space="preserve"> en C, en mettant en avant nos prises de décision et les étapes clés de notre démarche.</w:t>
      </w:r>
    </w:p>
    <w:p w14:paraId="3CAFE5C7" w14:textId="77777777" w:rsidR="00B023B2" w:rsidRDefault="00B023B2">
      <w:pPr>
        <w:rPr>
          <w:lang w:val="fr-FR"/>
        </w:rPr>
      </w:pPr>
      <w:r>
        <w:rPr>
          <w:lang w:val="fr-FR"/>
        </w:rPr>
        <w:br w:type="page"/>
      </w:r>
    </w:p>
    <w:p w14:paraId="0A09F33E" w14:textId="137B9454" w:rsidR="00B023B2" w:rsidRDefault="00B023B2" w:rsidP="00B023B2">
      <w:pPr>
        <w:pStyle w:val="Heading1"/>
        <w:rPr>
          <w:lang w:val="fr-FR"/>
        </w:rPr>
      </w:pPr>
      <w:r>
        <w:rPr>
          <w:lang w:val="fr-FR"/>
        </w:rPr>
        <w:lastRenderedPageBreak/>
        <w:t>Analyse du besoin</w:t>
      </w:r>
    </w:p>
    <w:p w14:paraId="272D8A56" w14:textId="57322C45" w:rsidR="00B023B2" w:rsidRDefault="00B023B2" w:rsidP="00B023B2">
      <w:pPr>
        <w:pStyle w:val="Heading2"/>
        <w:rPr>
          <w:lang w:val="fr-FR"/>
        </w:rPr>
      </w:pPr>
      <w:r>
        <w:rPr>
          <w:lang w:val="fr-FR"/>
        </w:rPr>
        <w:t>Besoins de l’utilisateur</w:t>
      </w:r>
    </w:p>
    <w:p w14:paraId="3809F88D" w14:textId="595F9986" w:rsidR="00B023B2" w:rsidRDefault="00B023B2" w:rsidP="00B023B2">
      <w:pPr>
        <w:ind w:firstLine="720"/>
        <w:jc w:val="both"/>
        <w:rPr>
          <w:lang w:val="fr-FR"/>
        </w:rPr>
      </w:pPr>
      <w:r w:rsidRPr="00B023B2">
        <w:rPr>
          <w:lang w:val="fr-FR"/>
        </w:rPr>
        <w:t xml:space="preserve">Le projet exige la réalisation d'un interpréteur basique, similaire à un mini </w:t>
      </w:r>
      <w:proofErr w:type="spellStart"/>
      <w:r w:rsidRPr="00B023B2">
        <w:rPr>
          <w:lang w:val="fr-FR"/>
        </w:rPr>
        <w:t>bash</w:t>
      </w:r>
      <w:proofErr w:type="spellEnd"/>
      <w:r w:rsidRPr="00B023B2">
        <w:rPr>
          <w:lang w:val="fr-FR"/>
        </w:rPr>
        <w:t xml:space="preserve">, afin de fournir une interface utilisateur conviviale. Parallèlement, une structure interne des inodes, des blocs, et l'arborescence des fichiers doivent être créées, formant ainsi le système de gestion de fichiers (SGF). Un ensemble de fonctions sera défini pour permettre une interaction efficace avec le SGF, facilitant la manipulation des fichiers et des répertoires. Enfin, un ensemble de commandes </w:t>
      </w:r>
      <w:proofErr w:type="spellStart"/>
      <w:r w:rsidRPr="00B023B2">
        <w:rPr>
          <w:lang w:val="fr-FR"/>
        </w:rPr>
        <w:t>shell</w:t>
      </w:r>
      <w:proofErr w:type="spellEnd"/>
      <w:r w:rsidRPr="00B023B2">
        <w:rPr>
          <w:lang w:val="fr-FR"/>
        </w:rPr>
        <w:t xml:space="preserve"> sera développé, exploitant ces fonctions pour offrir des fonctionnalités telles que la navigation dans le système de fichiers, la création de fichiers, et l'exécution de commandes. L'objectif global est de créer un mini-</w:t>
      </w:r>
      <w:proofErr w:type="spellStart"/>
      <w:r w:rsidRPr="00B023B2">
        <w:rPr>
          <w:lang w:val="fr-FR"/>
        </w:rPr>
        <w:t>shell</w:t>
      </w:r>
      <w:proofErr w:type="spellEnd"/>
      <w:r w:rsidRPr="00B023B2">
        <w:rPr>
          <w:lang w:val="fr-FR"/>
        </w:rPr>
        <w:t xml:space="preserve"> complet, capable d'exécuter des commandes de base tout en gérant la structure interne des fichiers de manière efficace.</w:t>
      </w:r>
    </w:p>
    <w:p w14:paraId="25CC5FDC" w14:textId="77777777" w:rsidR="00994C3A" w:rsidRDefault="00994C3A" w:rsidP="00B023B2">
      <w:pPr>
        <w:ind w:firstLine="720"/>
        <w:jc w:val="both"/>
        <w:rPr>
          <w:lang w:val="fr-FR"/>
        </w:rPr>
      </w:pPr>
    </w:p>
    <w:p w14:paraId="3851CFCE" w14:textId="16DD09B3" w:rsidR="00994C3A" w:rsidRDefault="00994C3A" w:rsidP="00994C3A">
      <w:pPr>
        <w:pStyle w:val="Heading2"/>
        <w:rPr>
          <w:lang w:val="fr-FR"/>
        </w:rPr>
      </w:pPr>
      <w:r>
        <w:rPr>
          <w:lang w:val="fr-FR"/>
        </w:rPr>
        <w:t>Difficultés à envisager</w:t>
      </w:r>
    </w:p>
    <w:p w14:paraId="30F860E1" w14:textId="77777777" w:rsidR="00994C3A" w:rsidRDefault="00994C3A" w:rsidP="00994C3A">
      <w:pPr>
        <w:rPr>
          <w:lang w:val="fr-FR"/>
        </w:rPr>
      </w:pPr>
    </w:p>
    <w:p w14:paraId="3C6006BB" w14:textId="6E2AD977" w:rsidR="0064591C" w:rsidRDefault="0064591C" w:rsidP="0064591C">
      <w:pPr>
        <w:pStyle w:val="Heading1"/>
        <w:rPr>
          <w:lang w:val="fr-FR"/>
        </w:rPr>
      </w:pPr>
      <w:r>
        <w:rPr>
          <w:lang w:val="fr-FR"/>
        </w:rPr>
        <w:t>Architecture</w:t>
      </w:r>
    </w:p>
    <w:p w14:paraId="79D02D30" w14:textId="49DA41AF" w:rsidR="0064591C" w:rsidRDefault="0064591C" w:rsidP="0064591C">
      <w:pPr>
        <w:pStyle w:val="Heading2"/>
        <w:rPr>
          <w:lang w:val="fr-FR"/>
        </w:rPr>
      </w:pPr>
      <w:r>
        <w:rPr>
          <w:lang w:val="fr-FR"/>
        </w:rPr>
        <w:t>Système global</w:t>
      </w:r>
    </w:p>
    <w:p w14:paraId="02953723" w14:textId="77777777" w:rsidR="00C8212A" w:rsidRPr="00C8212A" w:rsidRDefault="00C8212A" w:rsidP="00C8212A">
      <w:pPr>
        <w:rPr>
          <w:lang w:val="fr-FR"/>
        </w:rPr>
      </w:pPr>
    </w:p>
    <w:p w14:paraId="62CA0A9C" w14:textId="7015F835" w:rsidR="0064591C" w:rsidRDefault="0064591C" w:rsidP="0064591C">
      <w:pPr>
        <w:pStyle w:val="Heading2"/>
        <w:rPr>
          <w:lang w:val="fr-FR"/>
        </w:rPr>
      </w:pPr>
      <w:r>
        <w:rPr>
          <w:lang w:val="fr-FR"/>
        </w:rPr>
        <w:t>Fonctions globales</w:t>
      </w:r>
    </w:p>
    <w:p w14:paraId="54877FA1" w14:textId="77777777" w:rsidR="00C8212A" w:rsidRPr="00C8212A" w:rsidRDefault="00C8212A" w:rsidP="00C8212A">
      <w:pPr>
        <w:rPr>
          <w:lang w:val="fr-FR"/>
        </w:rPr>
      </w:pPr>
    </w:p>
    <w:p w14:paraId="096A8DF0" w14:textId="77486742" w:rsidR="0064591C" w:rsidRPr="0064591C" w:rsidRDefault="0064591C" w:rsidP="0064591C">
      <w:pPr>
        <w:pStyle w:val="Heading2"/>
        <w:rPr>
          <w:lang w:val="fr-FR"/>
        </w:rPr>
      </w:pPr>
      <w:r>
        <w:rPr>
          <w:lang w:val="fr-FR"/>
        </w:rPr>
        <w:t>Procédure de réalisation</w:t>
      </w:r>
    </w:p>
    <w:p w14:paraId="0F3033E0" w14:textId="77777777" w:rsidR="0064591C" w:rsidRDefault="0064591C" w:rsidP="0064591C">
      <w:pPr>
        <w:rPr>
          <w:lang w:val="fr-FR"/>
        </w:rPr>
      </w:pPr>
    </w:p>
    <w:p w14:paraId="6773C8CC" w14:textId="76F63A7E" w:rsidR="0064591C" w:rsidRDefault="0064591C" w:rsidP="0064591C">
      <w:pPr>
        <w:pStyle w:val="Heading1"/>
        <w:rPr>
          <w:lang w:val="fr-FR"/>
        </w:rPr>
      </w:pPr>
      <w:r>
        <w:rPr>
          <w:lang w:val="fr-FR"/>
        </w:rPr>
        <w:t>Structure de données</w:t>
      </w:r>
    </w:p>
    <w:p w14:paraId="23B7D902" w14:textId="77777777" w:rsidR="0064591C" w:rsidRDefault="0064591C" w:rsidP="0064591C">
      <w:pPr>
        <w:rPr>
          <w:lang w:val="fr-FR"/>
        </w:rPr>
      </w:pPr>
    </w:p>
    <w:p w14:paraId="0D10BE66" w14:textId="6676E780" w:rsidR="0064591C" w:rsidRDefault="0064591C" w:rsidP="0064591C">
      <w:pPr>
        <w:pStyle w:val="Heading1"/>
        <w:rPr>
          <w:lang w:val="fr-FR"/>
        </w:rPr>
      </w:pPr>
      <w:r>
        <w:rPr>
          <w:lang w:val="fr-FR"/>
        </w:rPr>
        <w:t>Organisation</w:t>
      </w:r>
    </w:p>
    <w:p w14:paraId="515962A6" w14:textId="77777777" w:rsidR="0064591C" w:rsidRDefault="0064591C" w:rsidP="0064591C">
      <w:pPr>
        <w:rPr>
          <w:lang w:val="fr-FR"/>
        </w:rPr>
      </w:pPr>
    </w:p>
    <w:p w14:paraId="0CB41810" w14:textId="69E527E8" w:rsidR="0064591C" w:rsidRPr="0064591C" w:rsidRDefault="0064591C" w:rsidP="0064591C">
      <w:pPr>
        <w:pStyle w:val="Heading1"/>
        <w:rPr>
          <w:lang w:val="fr-FR"/>
        </w:rPr>
      </w:pPr>
      <w:r>
        <w:rPr>
          <w:lang w:val="fr-FR"/>
        </w:rPr>
        <w:t>Conclusion</w:t>
      </w:r>
    </w:p>
    <w:p w14:paraId="07C6156C" w14:textId="77777777" w:rsidR="00DE3251" w:rsidRPr="00B023B2" w:rsidRDefault="00DE3251" w:rsidP="00DE3251">
      <w:pPr>
        <w:jc w:val="both"/>
        <w:rPr>
          <w:lang w:val="fr-FR"/>
        </w:rPr>
      </w:pPr>
    </w:p>
    <w:sectPr w:rsidR="00DE3251" w:rsidRPr="00B023B2" w:rsidSect="00853B06">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04731" w14:textId="77777777" w:rsidR="00853B06" w:rsidRDefault="00853B06" w:rsidP="00853B06">
      <w:r>
        <w:separator/>
      </w:r>
    </w:p>
  </w:endnote>
  <w:endnote w:type="continuationSeparator" w:id="0">
    <w:p w14:paraId="3B483A95" w14:textId="77777777" w:rsidR="00853B06" w:rsidRDefault="00853B06" w:rsidP="0085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8440466"/>
      <w:docPartObj>
        <w:docPartGallery w:val="Page Numbers (Bottom of Page)"/>
        <w:docPartUnique/>
      </w:docPartObj>
    </w:sdtPr>
    <w:sdtContent>
      <w:p w14:paraId="70ACD3A1" w14:textId="75DCCE7B" w:rsidR="00853B06" w:rsidRDefault="00853B06" w:rsidP="00215E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7020F3" w14:textId="77777777" w:rsidR="00853B06" w:rsidRDefault="00853B06" w:rsidP="00853B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379410"/>
      <w:docPartObj>
        <w:docPartGallery w:val="Page Numbers (Bottom of Page)"/>
        <w:docPartUnique/>
      </w:docPartObj>
    </w:sdtPr>
    <w:sdtContent>
      <w:p w14:paraId="4E0B8AC9" w14:textId="6A8FB485" w:rsidR="00853B06" w:rsidRDefault="00853B06" w:rsidP="00215E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CE8D32" w14:textId="77777777" w:rsidR="00853B06" w:rsidRDefault="00853B06" w:rsidP="00853B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89DD" w14:textId="77777777" w:rsidR="00853B06" w:rsidRDefault="00853B06" w:rsidP="00853B06">
      <w:r>
        <w:separator/>
      </w:r>
    </w:p>
  </w:footnote>
  <w:footnote w:type="continuationSeparator" w:id="0">
    <w:p w14:paraId="07899C45" w14:textId="77777777" w:rsidR="00853B06" w:rsidRDefault="00853B06" w:rsidP="00853B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06"/>
    <w:rsid w:val="006107BD"/>
    <w:rsid w:val="0064591C"/>
    <w:rsid w:val="007C6BCE"/>
    <w:rsid w:val="00853B06"/>
    <w:rsid w:val="00994C3A"/>
    <w:rsid w:val="00B023B2"/>
    <w:rsid w:val="00C8212A"/>
    <w:rsid w:val="00DE325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4B87"/>
  <w15:chartTrackingRefBased/>
  <w15:docId w15:val="{EF5CAF17-0E02-0144-A3D1-117A08EE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3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B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B0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53B0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53B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B0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853B06"/>
    <w:pPr>
      <w:spacing w:before="120"/>
    </w:pPr>
    <w:rPr>
      <w:rFonts w:cstheme="minorHAnsi"/>
      <w:b/>
      <w:bCs/>
      <w:i/>
      <w:iCs/>
    </w:rPr>
  </w:style>
  <w:style w:type="paragraph" w:styleId="TOC2">
    <w:name w:val="toc 2"/>
    <w:basedOn w:val="Normal"/>
    <w:next w:val="Normal"/>
    <w:autoRedefine/>
    <w:uiPriority w:val="39"/>
    <w:semiHidden/>
    <w:unhideWhenUsed/>
    <w:rsid w:val="00853B0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53B06"/>
    <w:pPr>
      <w:ind w:left="480"/>
    </w:pPr>
    <w:rPr>
      <w:rFonts w:cstheme="minorHAnsi"/>
      <w:sz w:val="20"/>
      <w:szCs w:val="20"/>
    </w:rPr>
  </w:style>
  <w:style w:type="paragraph" w:styleId="TOC4">
    <w:name w:val="toc 4"/>
    <w:basedOn w:val="Normal"/>
    <w:next w:val="Normal"/>
    <w:autoRedefine/>
    <w:uiPriority w:val="39"/>
    <w:semiHidden/>
    <w:unhideWhenUsed/>
    <w:rsid w:val="00853B06"/>
    <w:pPr>
      <w:ind w:left="720"/>
    </w:pPr>
    <w:rPr>
      <w:rFonts w:cstheme="minorHAnsi"/>
      <w:sz w:val="20"/>
      <w:szCs w:val="20"/>
    </w:rPr>
  </w:style>
  <w:style w:type="paragraph" w:styleId="TOC5">
    <w:name w:val="toc 5"/>
    <w:basedOn w:val="Normal"/>
    <w:next w:val="Normal"/>
    <w:autoRedefine/>
    <w:uiPriority w:val="39"/>
    <w:semiHidden/>
    <w:unhideWhenUsed/>
    <w:rsid w:val="00853B06"/>
    <w:pPr>
      <w:ind w:left="960"/>
    </w:pPr>
    <w:rPr>
      <w:rFonts w:cstheme="minorHAnsi"/>
      <w:sz w:val="20"/>
      <w:szCs w:val="20"/>
    </w:rPr>
  </w:style>
  <w:style w:type="paragraph" w:styleId="TOC6">
    <w:name w:val="toc 6"/>
    <w:basedOn w:val="Normal"/>
    <w:next w:val="Normal"/>
    <w:autoRedefine/>
    <w:uiPriority w:val="39"/>
    <w:semiHidden/>
    <w:unhideWhenUsed/>
    <w:rsid w:val="00853B06"/>
    <w:pPr>
      <w:ind w:left="1200"/>
    </w:pPr>
    <w:rPr>
      <w:rFonts w:cstheme="minorHAnsi"/>
      <w:sz w:val="20"/>
      <w:szCs w:val="20"/>
    </w:rPr>
  </w:style>
  <w:style w:type="paragraph" w:styleId="TOC7">
    <w:name w:val="toc 7"/>
    <w:basedOn w:val="Normal"/>
    <w:next w:val="Normal"/>
    <w:autoRedefine/>
    <w:uiPriority w:val="39"/>
    <w:semiHidden/>
    <w:unhideWhenUsed/>
    <w:rsid w:val="00853B06"/>
    <w:pPr>
      <w:ind w:left="1440"/>
    </w:pPr>
    <w:rPr>
      <w:rFonts w:cstheme="minorHAnsi"/>
      <w:sz w:val="20"/>
      <w:szCs w:val="20"/>
    </w:rPr>
  </w:style>
  <w:style w:type="paragraph" w:styleId="TOC8">
    <w:name w:val="toc 8"/>
    <w:basedOn w:val="Normal"/>
    <w:next w:val="Normal"/>
    <w:autoRedefine/>
    <w:uiPriority w:val="39"/>
    <w:semiHidden/>
    <w:unhideWhenUsed/>
    <w:rsid w:val="00853B06"/>
    <w:pPr>
      <w:ind w:left="1680"/>
    </w:pPr>
    <w:rPr>
      <w:rFonts w:cstheme="minorHAnsi"/>
      <w:sz w:val="20"/>
      <w:szCs w:val="20"/>
    </w:rPr>
  </w:style>
  <w:style w:type="paragraph" w:styleId="TOC9">
    <w:name w:val="toc 9"/>
    <w:basedOn w:val="Normal"/>
    <w:next w:val="Normal"/>
    <w:autoRedefine/>
    <w:uiPriority w:val="39"/>
    <w:semiHidden/>
    <w:unhideWhenUsed/>
    <w:rsid w:val="00853B06"/>
    <w:pPr>
      <w:ind w:left="1920"/>
    </w:pPr>
    <w:rPr>
      <w:rFonts w:cstheme="minorHAnsi"/>
      <w:sz w:val="20"/>
      <w:szCs w:val="20"/>
    </w:rPr>
  </w:style>
  <w:style w:type="paragraph" w:styleId="FootnoteText">
    <w:name w:val="footnote text"/>
    <w:basedOn w:val="Normal"/>
    <w:link w:val="FootnoteTextChar"/>
    <w:uiPriority w:val="99"/>
    <w:semiHidden/>
    <w:unhideWhenUsed/>
    <w:rsid w:val="00853B06"/>
    <w:rPr>
      <w:sz w:val="20"/>
      <w:szCs w:val="20"/>
    </w:rPr>
  </w:style>
  <w:style w:type="character" w:customStyle="1" w:styleId="FootnoteTextChar">
    <w:name w:val="Footnote Text Char"/>
    <w:basedOn w:val="DefaultParagraphFont"/>
    <w:link w:val="FootnoteText"/>
    <w:uiPriority w:val="99"/>
    <w:semiHidden/>
    <w:rsid w:val="00853B06"/>
    <w:rPr>
      <w:sz w:val="20"/>
      <w:szCs w:val="20"/>
    </w:rPr>
  </w:style>
  <w:style w:type="character" w:styleId="FootnoteReference">
    <w:name w:val="footnote reference"/>
    <w:basedOn w:val="DefaultParagraphFont"/>
    <w:uiPriority w:val="99"/>
    <w:semiHidden/>
    <w:unhideWhenUsed/>
    <w:rsid w:val="00853B06"/>
    <w:rPr>
      <w:vertAlign w:val="superscript"/>
    </w:rPr>
  </w:style>
  <w:style w:type="paragraph" w:styleId="Footer">
    <w:name w:val="footer"/>
    <w:basedOn w:val="Normal"/>
    <w:link w:val="FooterChar"/>
    <w:uiPriority w:val="99"/>
    <w:unhideWhenUsed/>
    <w:rsid w:val="00853B06"/>
    <w:pPr>
      <w:tabs>
        <w:tab w:val="center" w:pos="4513"/>
        <w:tab w:val="right" w:pos="9026"/>
      </w:tabs>
    </w:pPr>
  </w:style>
  <w:style w:type="character" w:customStyle="1" w:styleId="FooterChar">
    <w:name w:val="Footer Char"/>
    <w:basedOn w:val="DefaultParagraphFont"/>
    <w:link w:val="Footer"/>
    <w:uiPriority w:val="99"/>
    <w:rsid w:val="00853B06"/>
  </w:style>
  <w:style w:type="character" w:styleId="PageNumber">
    <w:name w:val="page number"/>
    <w:basedOn w:val="DefaultParagraphFont"/>
    <w:uiPriority w:val="99"/>
    <w:semiHidden/>
    <w:unhideWhenUsed/>
    <w:rsid w:val="00853B06"/>
  </w:style>
  <w:style w:type="character" w:customStyle="1" w:styleId="Heading2Char">
    <w:name w:val="Heading 2 Char"/>
    <w:basedOn w:val="DefaultParagraphFont"/>
    <w:link w:val="Heading2"/>
    <w:uiPriority w:val="9"/>
    <w:rsid w:val="00B023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975A1-BD32-454B-AECF-29F50491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Richards</dc:creator>
  <cp:keywords/>
  <dc:description/>
  <cp:lastModifiedBy>Louis Richards</cp:lastModifiedBy>
  <cp:revision>1</cp:revision>
  <dcterms:created xsi:type="dcterms:W3CDTF">2023-11-21T19:05:00Z</dcterms:created>
  <dcterms:modified xsi:type="dcterms:W3CDTF">2023-11-22T00:05:00Z</dcterms:modified>
</cp:coreProperties>
</file>