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C6646" w14:textId="77777777" w:rsidR="0041551E" w:rsidRDefault="0041551E" w:rsidP="0041551E">
      <w:pPr>
        <w:pStyle w:val="Ttulo"/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E20947" wp14:editId="1C8AA4D0">
            <wp:simplePos x="0" y="0"/>
            <wp:positionH relativeFrom="column">
              <wp:posOffset>2000250</wp:posOffset>
            </wp:positionH>
            <wp:positionV relativeFrom="paragraph">
              <wp:posOffset>504825</wp:posOffset>
            </wp:positionV>
            <wp:extent cx="1679509" cy="1068087"/>
            <wp:effectExtent l="0" t="0" r="0" b="0"/>
            <wp:wrapNone/>
            <wp:docPr id="1024035679" name="Imagen 1" descr="En UPN apostamos por el cambio |U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 UPN apostamos por el cambio |UPN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9509" cy="106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C6B31" w14:textId="77777777" w:rsidR="0041551E" w:rsidRDefault="0041551E" w:rsidP="0041551E">
      <w:pPr>
        <w:pStyle w:val="Ttulo"/>
        <w:spacing w:line="360" w:lineRule="auto"/>
        <w:jc w:val="both"/>
        <w:rPr>
          <w:u w:val="single"/>
        </w:rPr>
      </w:pPr>
    </w:p>
    <w:p w14:paraId="1CA8EF86" w14:textId="77777777" w:rsidR="0041551E" w:rsidRDefault="0041551E" w:rsidP="0041551E">
      <w:pPr>
        <w:pStyle w:val="Ttulo"/>
        <w:spacing w:line="360" w:lineRule="auto"/>
        <w:rPr>
          <w:u w:val="single"/>
        </w:rPr>
      </w:pPr>
    </w:p>
    <w:p w14:paraId="60A4DDF7" w14:textId="4AF34680" w:rsidR="0041551E" w:rsidRPr="006500DA" w:rsidRDefault="0041551E" w:rsidP="006500DA">
      <w:pPr>
        <w:pStyle w:val="Ttulo"/>
        <w:spacing w:line="360" w:lineRule="auto"/>
        <w:jc w:val="center"/>
        <w:rPr>
          <w:spacing w:val="-2"/>
          <w:u w:val="single"/>
        </w:rPr>
      </w:pPr>
      <w:r w:rsidRPr="5B9364D9">
        <w:rPr>
          <w:u w:val="single"/>
        </w:rPr>
        <w:t>UNIVERSIDAD PRIVADA DEL NORTE</w:t>
      </w:r>
    </w:p>
    <w:p w14:paraId="5CE1B9C2" w14:textId="252C1B8F" w:rsidR="0041551E" w:rsidRPr="0041551E" w:rsidRDefault="0041551E" w:rsidP="006500DA">
      <w:pPr>
        <w:spacing w:before="5" w:line="259" w:lineRule="auto"/>
        <w:ind w:left="720" w:right="865"/>
        <w:jc w:val="center"/>
        <w:rPr>
          <w:sz w:val="40"/>
          <w:szCs w:val="40"/>
          <w:lang w:val="es-ES"/>
        </w:rPr>
      </w:pPr>
      <w:r>
        <w:rPr>
          <w:sz w:val="36"/>
          <w:szCs w:val="36"/>
          <w:lang w:val="es-ES"/>
        </w:rPr>
        <w:t>DESAFIO</w:t>
      </w:r>
      <w:r w:rsidR="00175DB9">
        <w:rPr>
          <w:sz w:val="36"/>
          <w:szCs w:val="36"/>
          <w:lang w:val="es-ES"/>
        </w:rPr>
        <w:t>_</w:t>
      </w:r>
      <w:r>
        <w:rPr>
          <w:sz w:val="36"/>
          <w:szCs w:val="36"/>
          <w:lang w:val="es-ES"/>
        </w:rPr>
        <w:t>ENTREGA 01</w:t>
      </w:r>
      <w:r w:rsidRPr="44E867D6">
        <w:rPr>
          <w:sz w:val="44"/>
          <w:szCs w:val="44"/>
          <w:lang w:val="es-ES"/>
        </w:rPr>
        <w:t>:</w:t>
      </w:r>
      <w:r w:rsidRPr="44E867D6">
        <w:rPr>
          <w:sz w:val="40"/>
          <w:szCs w:val="40"/>
          <w:lang w:val="es-ES"/>
        </w:rPr>
        <w:t xml:space="preserve"> </w:t>
      </w:r>
      <w:r w:rsidRPr="44E867D6">
        <w:rPr>
          <w:sz w:val="40"/>
          <w:szCs w:val="40"/>
        </w:rPr>
        <w:t xml:space="preserve"> </w:t>
      </w:r>
      <w:r w:rsidRPr="0041551E">
        <w:rPr>
          <w:sz w:val="40"/>
          <w:szCs w:val="40"/>
          <w:lang w:val="es-ES"/>
        </w:rPr>
        <w:t>Selección y</w:t>
      </w:r>
    </w:p>
    <w:p w14:paraId="20F4715A" w14:textId="71E46A0D" w:rsidR="0041551E" w:rsidRDefault="0041551E" w:rsidP="006500DA">
      <w:pPr>
        <w:spacing w:before="5" w:line="259" w:lineRule="auto"/>
        <w:ind w:left="720" w:right="865"/>
        <w:jc w:val="center"/>
        <w:rPr>
          <w:sz w:val="40"/>
          <w:szCs w:val="40"/>
          <w:lang w:val="es-ES"/>
        </w:rPr>
      </w:pPr>
      <w:r w:rsidRPr="0041551E">
        <w:rPr>
          <w:sz w:val="40"/>
          <w:szCs w:val="40"/>
          <w:lang w:val="es-ES"/>
        </w:rPr>
        <w:t>delimitación del</w:t>
      </w:r>
      <w:r>
        <w:rPr>
          <w:sz w:val="40"/>
          <w:szCs w:val="40"/>
          <w:lang w:val="es-ES"/>
        </w:rPr>
        <w:t xml:space="preserve"> </w:t>
      </w:r>
      <w:r w:rsidRPr="0041551E">
        <w:rPr>
          <w:sz w:val="40"/>
          <w:szCs w:val="40"/>
          <w:lang w:val="es-ES"/>
        </w:rPr>
        <w:t>caso de dominio</w:t>
      </w:r>
      <w:r>
        <w:rPr>
          <w:sz w:val="40"/>
          <w:szCs w:val="40"/>
          <w:lang w:val="es-ES"/>
        </w:rPr>
        <w:t xml:space="preserve"> </w:t>
      </w:r>
      <w:r w:rsidRPr="0041551E">
        <w:rPr>
          <w:sz w:val="40"/>
          <w:szCs w:val="40"/>
          <w:lang w:val="es-ES"/>
        </w:rPr>
        <w:t>peruano</w:t>
      </w:r>
    </w:p>
    <w:p w14:paraId="7F1BBB1E" w14:textId="77777777" w:rsidR="0041551E" w:rsidRDefault="0041551E" w:rsidP="0041551E">
      <w:pPr>
        <w:spacing w:before="5" w:line="259" w:lineRule="auto"/>
        <w:ind w:left="157" w:right="865"/>
        <w:jc w:val="center"/>
        <w:rPr>
          <w:sz w:val="40"/>
          <w:szCs w:val="40"/>
          <w:lang w:val="es-ES"/>
        </w:rPr>
      </w:pPr>
      <w:r w:rsidRPr="44E867D6">
        <w:rPr>
          <w:sz w:val="40"/>
          <w:szCs w:val="40"/>
          <w:lang w:val="es-ES"/>
        </w:rPr>
        <w:t xml:space="preserve">– </w:t>
      </w:r>
    </w:p>
    <w:p w14:paraId="2FE4352F" w14:textId="5CAD4ACE" w:rsidR="0041551E" w:rsidRPr="0041551E" w:rsidRDefault="0041551E" w:rsidP="0041551E">
      <w:pPr>
        <w:spacing w:before="5" w:line="259" w:lineRule="auto"/>
        <w:ind w:left="157" w:right="865"/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t>Posta Médica Jicamarca</w:t>
      </w:r>
    </w:p>
    <w:p w14:paraId="60D9077E" w14:textId="1AEB1895" w:rsidR="0041551E" w:rsidRPr="00AA0261" w:rsidRDefault="0041551E" w:rsidP="006500DA">
      <w:pPr>
        <w:spacing w:before="5" w:line="259" w:lineRule="auto"/>
        <w:ind w:left="157" w:right="865"/>
        <w:rPr>
          <w:b/>
          <w:bCs/>
          <w:sz w:val="44"/>
          <w:szCs w:val="44"/>
        </w:rPr>
      </w:pPr>
    </w:p>
    <w:p w14:paraId="293B23FE" w14:textId="4266437F" w:rsidR="0041551E" w:rsidRDefault="0041551E" w:rsidP="006500DA">
      <w:pPr>
        <w:spacing w:before="192" w:line="259" w:lineRule="auto"/>
        <w:ind w:left="160" w:right="862"/>
        <w:jc w:val="center"/>
      </w:pPr>
      <w:r w:rsidRPr="5B9364D9">
        <w:rPr>
          <w:b/>
          <w:bCs/>
          <w:sz w:val="28"/>
          <w:szCs w:val="28"/>
        </w:rPr>
        <w:t xml:space="preserve">   CURSO</w:t>
      </w:r>
      <w:r w:rsidR="006500DA" w:rsidRPr="44E867D6">
        <w:rPr>
          <w:b/>
          <w:bCs/>
          <w:sz w:val="28"/>
          <w:szCs w:val="28"/>
        </w:rPr>
        <w:t>:</w:t>
      </w:r>
      <w:r w:rsidRPr="44E867D6">
        <w:rPr>
          <w:b/>
          <w:bCs/>
          <w:sz w:val="36"/>
          <w:szCs w:val="36"/>
        </w:rPr>
        <w:t xml:space="preserve"> </w:t>
      </w:r>
      <w:r w:rsidR="00175DB9">
        <w:rPr>
          <w:sz w:val="36"/>
          <w:szCs w:val="36"/>
          <w:lang w:val="es-ES"/>
        </w:rPr>
        <w:t>Base de Datos</w:t>
      </w:r>
    </w:p>
    <w:p w14:paraId="5CD306CF" w14:textId="77777777" w:rsidR="0041551E" w:rsidRDefault="0041551E" w:rsidP="0041551E">
      <w:pPr>
        <w:pStyle w:val="Textoindependiente"/>
        <w:rPr>
          <w:rFonts w:ascii="Arial" w:eastAsia="Arial" w:hAnsi="Arial" w:cs="Arial"/>
          <w:sz w:val="28"/>
          <w:szCs w:val="28"/>
        </w:rPr>
      </w:pPr>
    </w:p>
    <w:tbl>
      <w:tblPr>
        <w:tblStyle w:val="Tablaconcuadrcula"/>
        <w:tblW w:w="6710" w:type="dxa"/>
        <w:jc w:val="center"/>
        <w:tblLook w:val="04A0" w:firstRow="1" w:lastRow="0" w:firstColumn="1" w:lastColumn="0" w:noHBand="0" w:noVBand="1"/>
      </w:tblPr>
      <w:tblGrid>
        <w:gridCol w:w="3110"/>
        <w:gridCol w:w="3600"/>
      </w:tblGrid>
      <w:tr w:rsidR="006500DA" w14:paraId="1F4208BE" w14:textId="77777777" w:rsidTr="006500DA">
        <w:trPr>
          <w:jc w:val="center"/>
        </w:trPr>
        <w:tc>
          <w:tcPr>
            <w:tcW w:w="3110" w:type="dxa"/>
          </w:tcPr>
          <w:p w14:paraId="26B90B8B" w14:textId="77777777" w:rsidR="006500DA" w:rsidRDefault="006500DA" w:rsidP="00115A4B">
            <w:pPr>
              <w:pStyle w:val="Textoindependiente"/>
              <w:rPr>
                <w:rFonts w:ascii="Arial" w:eastAsia="Arial" w:hAnsi="Arial" w:cs="Arial"/>
                <w:sz w:val="28"/>
                <w:szCs w:val="28"/>
              </w:rPr>
            </w:pPr>
            <w:r w:rsidRPr="5B9364D9">
              <w:rPr>
                <w:rFonts w:ascii="Arial" w:eastAsia="Arial" w:hAnsi="Arial" w:cs="Arial"/>
                <w:sz w:val="28"/>
                <w:szCs w:val="28"/>
              </w:rPr>
              <w:t>CÓDIGO</w:t>
            </w:r>
          </w:p>
        </w:tc>
        <w:tc>
          <w:tcPr>
            <w:tcW w:w="3600" w:type="dxa"/>
          </w:tcPr>
          <w:p w14:paraId="23FC8CE5" w14:textId="7F5510C7" w:rsidR="006500DA" w:rsidRDefault="006500DA" w:rsidP="00115A4B">
            <w:pPr>
              <w:pStyle w:val="Textoindependiente"/>
              <w:rPr>
                <w:rFonts w:ascii="Arial" w:eastAsia="Arial" w:hAnsi="Arial" w:cs="Arial"/>
                <w:sz w:val="28"/>
                <w:szCs w:val="28"/>
              </w:rPr>
            </w:pPr>
            <w:r w:rsidRPr="5B9364D9">
              <w:rPr>
                <w:rFonts w:ascii="Arial" w:eastAsia="Arial" w:hAnsi="Arial" w:cs="Arial"/>
                <w:sz w:val="28"/>
                <w:szCs w:val="28"/>
              </w:rPr>
              <w:t>ESTUDIANTE</w:t>
            </w:r>
            <w:r w:rsidR="008563C6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6500DA" w14:paraId="39F9A90D" w14:textId="77777777" w:rsidTr="006500DA">
        <w:trPr>
          <w:jc w:val="center"/>
        </w:trPr>
        <w:tc>
          <w:tcPr>
            <w:tcW w:w="3110" w:type="dxa"/>
          </w:tcPr>
          <w:p w14:paraId="2CF2E156" w14:textId="4E40348A" w:rsidR="006500DA" w:rsidRDefault="006500DA" w:rsidP="00115A4B">
            <w:pPr>
              <w:pStyle w:val="Textoindependiente"/>
              <w:spacing w:line="259" w:lineRule="auto"/>
              <w:rPr>
                <w:lang w:val="es"/>
              </w:rPr>
            </w:pPr>
            <w:r w:rsidRPr="006500DA">
              <w:rPr>
                <w:lang w:val="es"/>
              </w:rPr>
              <w:t>N00566910</w:t>
            </w:r>
          </w:p>
          <w:p w14:paraId="5FB61C72" w14:textId="77D360C4" w:rsidR="006500DA" w:rsidRDefault="006500DA" w:rsidP="00115A4B">
            <w:pPr>
              <w:pStyle w:val="Textoindependiente"/>
              <w:spacing w:line="259" w:lineRule="auto"/>
            </w:pPr>
            <w:r>
              <w:rPr>
                <w:lang w:val="es"/>
              </w:rPr>
              <w:t>N</w:t>
            </w:r>
            <w:r w:rsidRPr="006500DA">
              <w:rPr>
                <w:lang w:val="es"/>
              </w:rPr>
              <w:t>00471762</w:t>
            </w:r>
          </w:p>
          <w:p w14:paraId="533DADCF" w14:textId="77777777" w:rsidR="006500DA" w:rsidRDefault="006500DA" w:rsidP="00115A4B">
            <w:pPr>
              <w:pStyle w:val="Textoindependiente"/>
              <w:spacing w:line="259" w:lineRule="auto"/>
              <w:rPr>
                <w:lang w:val="es"/>
              </w:rPr>
            </w:pPr>
            <w:r>
              <w:rPr>
                <w:lang w:val="es"/>
              </w:rPr>
              <w:t>N</w:t>
            </w:r>
            <w:r w:rsidRPr="006500DA">
              <w:rPr>
                <w:lang w:val="es"/>
              </w:rPr>
              <w:t>00413381</w:t>
            </w:r>
          </w:p>
          <w:p w14:paraId="743E294D" w14:textId="77777777" w:rsidR="006500DA" w:rsidRDefault="006500DA" w:rsidP="00115A4B">
            <w:pPr>
              <w:pStyle w:val="Textoindependiente"/>
              <w:spacing w:line="259" w:lineRule="auto"/>
            </w:pPr>
          </w:p>
          <w:p w14:paraId="4356267B" w14:textId="6D59134D" w:rsidR="006500DA" w:rsidRDefault="006500DA" w:rsidP="00115A4B">
            <w:pPr>
              <w:pStyle w:val="Textoindependiente"/>
              <w:spacing w:line="259" w:lineRule="auto"/>
            </w:pPr>
          </w:p>
        </w:tc>
        <w:tc>
          <w:tcPr>
            <w:tcW w:w="3600" w:type="dxa"/>
          </w:tcPr>
          <w:p w14:paraId="7A1C452D" w14:textId="77777777" w:rsidR="006500DA" w:rsidRPr="006500DA" w:rsidRDefault="006500DA" w:rsidP="0065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1"/>
                <w:szCs w:val="21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LUIS ABEL SOTELO RAMIREZ</w:t>
            </w:r>
          </w:p>
          <w:p w14:paraId="2996D03A" w14:textId="77777777" w:rsidR="006500DA" w:rsidRPr="006500DA" w:rsidRDefault="006500DA" w:rsidP="00650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1"/>
                <w:szCs w:val="21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VICTOR MANUEL GALARZA MARTINEZ</w:t>
            </w:r>
          </w:p>
          <w:p w14:paraId="63EAD2C3" w14:textId="19BF04BC" w:rsidR="006500DA" w:rsidRDefault="006500DA" w:rsidP="006500DA">
            <w:pPr>
              <w:pStyle w:val="Textoindependiente"/>
              <w:spacing w:line="259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6500DA">
              <w:rPr>
                <w:rFonts w:ascii="Arial" w:hAnsi="Arial" w:cs="Arial"/>
                <w:sz w:val="21"/>
                <w:szCs w:val="21"/>
              </w:rPr>
              <w:t>HAROLD SANTA CRUZ MONDRAGON</w:t>
            </w:r>
          </w:p>
        </w:tc>
      </w:tr>
    </w:tbl>
    <w:p w14:paraId="0F057974" w14:textId="0DC42222" w:rsidR="0041551E" w:rsidRPr="006500DA" w:rsidRDefault="0041551E" w:rsidP="0041551E">
      <w:pPr>
        <w:rPr>
          <w:color w:val="000000" w:themeColor="text1"/>
        </w:rPr>
      </w:pPr>
    </w:p>
    <w:p w14:paraId="3F7F039D" w14:textId="6889E932" w:rsidR="0041551E" w:rsidRDefault="0041551E" w:rsidP="006500DA">
      <w:pPr>
        <w:ind w:left="720"/>
        <w:rPr>
          <w:b/>
          <w:bCs/>
          <w:sz w:val="36"/>
          <w:szCs w:val="36"/>
        </w:rPr>
      </w:pPr>
      <w:r w:rsidRPr="44E867D6">
        <w:rPr>
          <w:b/>
          <w:bCs/>
          <w:sz w:val="32"/>
          <w:szCs w:val="32"/>
          <w:lang w:val="es-ES"/>
        </w:rPr>
        <w:t xml:space="preserve">                           Fecha </w:t>
      </w:r>
      <w:r w:rsidRPr="44E867D6">
        <w:rPr>
          <w:sz w:val="28"/>
          <w:szCs w:val="28"/>
          <w:lang w:val="es-ES"/>
        </w:rPr>
        <w:t xml:space="preserve">: </w:t>
      </w:r>
      <w:r w:rsidR="006500DA">
        <w:rPr>
          <w:sz w:val="28"/>
          <w:szCs w:val="28"/>
          <w:lang w:val="es-ES"/>
        </w:rPr>
        <w:t>12</w:t>
      </w:r>
      <w:r w:rsidRPr="44E867D6">
        <w:rPr>
          <w:sz w:val="28"/>
          <w:szCs w:val="28"/>
          <w:lang w:val="es-ES"/>
        </w:rPr>
        <w:t>/09/2026.</w:t>
      </w:r>
    </w:p>
    <w:p w14:paraId="3A817EF4" w14:textId="77777777" w:rsidR="0041551E" w:rsidRDefault="0041551E">
      <w:pPr>
        <w:rPr>
          <w:b/>
          <w:bCs/>
          <w:sz w:val="36"/>
          <w:szCs w:val="36"/>
        </w:rPr>
      </w:pPr>
    </w:p>
    <w:p w14:paraId="5C02618E" w14:textId="77777777" w:rsidR="0041551E" w:rsidRDefault="0041551E">
      <w:pPr>
        <w:rPr>
          <w:b/>
          <w:bCs/>
          <w:sz w:val="36"/>
          <w:szCs w:val="36"/>
        </w:rPr>
      </w:pPr>
    </w:p>
    <w:p w14:paraId="53CAB7DA" w14:textId="30E75180" w:rsidR="00677734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Visión del Proyecto</w:t>
      </w:r>
    </w:p>
    <w:p w14:paraId="22FC1A7C" w14:textId="77777777" w:rsidR="00677734" w:rsidRDefault="00677734"/>
    <w:tbl>
      <w:tblPr>
        <w:tblStyle w:val="a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500"/>
        <w:gridCol w:w="5700"/>
      </w:tblGrid>
      <w:tr w:rsidR="00677734" w14:paraId="64C5DB5A" w14:textId="77777777">
        <w:trPr>
          <w:trHeight w:val="585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DD4A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Cod. Proyecto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3C59" w14:textId="262FEA5E" w:rsidR="00677734" w:rsidRDefault="002056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POSTA_MEDICA_JICAMARCA</w:t>
            </w:r>
          </w:p>
        </w:tc>
      </w:tr>
      <w:tr w:rsidR="00677734" w14:paraId="3EC04FA6" w14:textId="77777777">
        <w:trPr>
          <w:trHeight w:val="585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EE4E" w14:textId="4D1C259C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Nombre</w:t>
            </w:r>
            <w:r w:rsidR="007E47C7">
              <w:rPr>
                <w:b/>
                <w:bCs/>
              </w:rPr>
              <w:t>(s)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7D0EB" w14:textId="77777777" w:rsidR="007E47C7" w:rsidRP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LUIS ABEL SOTELO RAMIREZ</w:t>
            </w:r>
          </w:p>
          <w:p w14:paraId="08363EBF" w14:textId="468A14AB" w:rsid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VICTOR MANUEL GALARZA MARTINEZ</w:t>
            </w:r>
          </w:p>
          <w:p w14:paraId="74CEDB4F" w14:textId="06FB960B" w:rsidR="007E47C7" w:rsidRDefault="007E4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E47C7">
              <w:t>HAROLD SANTA CRUZ MONDRAGON</w:t>
            </w:r>
          </w:p>
        </w:tc>
      </w:tr>
      <w:tr w:rsidR="00677734" w14:paraId="39F478D2" w14:textId="77777777">
        <w:trPr>
          <w:trHeight w:val="942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6726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Usuarios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04E07" w14:textId="35D4017D" w:rsidR="009C13E3" w:rsidRDefault="009C13E3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20C8">
              <w:rPr>
                <w:b/>
                <w:bCs/>
              </w:rPr>
              <w:t>Pacientes</w:t>
            </w:r>
            <w:r>
              <w:t>.</w:t>
            </w:r>
          </w:p>
          <w:p w14:paraId="3FDC3357" w14:textId="77777777" w:rsidR="009C13E3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03AAF">
              <w:t>Personal de Admisión (</w:t>
            </w:r>
            <w:r w:rsidRPr="00ED20C8">
              <w:rPr>
                <w:b/>
                <w:bCs/>
              </w:rPr>
              <w:t>Recepcionistas</w:t>
            </w:r>
            <w:r w:rsidRPr="00303AAF">
              <w:t>)</w:t>
            </w:r>
          </w:p>
          <w:p w14:paraId="381F746E" w14:textId="4C426261" w:rsidR="009C13E3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03AAF">
              <w:t xml:space="preserve">Personal </w:t>
            </w:r>
            <w:r w:rsidR="00EA0D55">
              <w:t>Médico</w:t>
            </w:r>
            <w:r w:rsidRPr="00303AAF">
              <w:t xml:space="preserve"> (</w:t>
            </w:r>
            <w:r w:rsidRPr="00ED20C8">
              <w:rPr>
                <w:b/>
                <w:bCs/>
              </w:rPr>
              <w:t>Médicos</w:t>
            </w:r>
            <w:r w:rsidRPr="00303AAF">
              <w:t xml:space="preserve"> de medicina general y </w:t>
            </w:r>
            <w:r w:rsidRPr="00ED20C8">
              <w:rPr>
                <w:b/>
                <w:bCs/>
              </w:rPr>
              <w:t>Enfermeras</w:t>
            </w:r>
            <w:r w:rsidRPr="00303AAF">
              <w:t xml:space="preserve"> de triaje) </w:t>
            </w:r>
          </w:p>
          <w:p w14:paraId="40CE0076" w14:textId="29C26B31" w:rsidR="00677734" w:rsidRDefault="00303AAF" w:rsidP="00ED20C8">
            <w:pPr>
              <w:pStyle w:val="Prrafodelista"/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D20C8">
              <w:rPr>
                <w:b/>
                <w:bCs/>
              </w:rPr>
              <w:t>Administrador del Sistema</w:t>
            </w:r>
            <w:r w:rsidRPr="00303AAF">
              <w:t xml:space="preserve"> (TI)</w:t>
            </w:r>
          </w:p>
        </w:tc>
      </w:tr>
      <w:tr w:rsidR="00677734" w14:paraId="70BDE439" w14:textId="77777777">
        <w:trPr>
          <w:trHeight w:val="171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F4D7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Problema o Necesidad que soluciona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F712" w14:textId="77777777" w:rsidR="0067773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485CB4">
              <w:t xml:space="preserve">Las postas médicas en el Perú enfrentan graves deficiencias en la gestión de su información debido al uso de sistemas tradicionales y registros físicos. Esto genera la </w:t>
            </w:r>
            <w:r w:rsidRPr="00485CB4">
              <w:rPr>
                <w:b/>
                <w:bCs/>
              </w:rPr>
              <w:t>pérdida constante de historias clínicas</w:t>
            </w:r>
            <w:r w:rsidRPr="00485CB4">
              <w:t xml:space="preserve">, la </w:t>
            </w:r>
            <w:r w:rsidRPr="00485CB4">
              <w:rPr>
                <w:b/>
                <w:bCs/>
              </w:rPr>
              <w:t>duplicidad de registros de identidad</w:t>
            </w:r>
            <w:r w:rsidRPr="00485CB4">
              <w:t xml:space="preserve"> (ocasionada por errores ortográficos al anotar a un mismo paciente en cuadernos o ficheros distintos) y una alta </w:t>
            </w:r>
            <w:r w:rsidRPr="00485CB4">
              <w:rPr>
                <w:b/>
                <w:bCs/>
              </w:rPr>
              <w:t>vulnerabilidad en la privacidad de datos sensibles</w:t>
            </w:r>
            <w:r w:rsidRPr="00485CB4">
              <w:t xml:space="preserve">. A nivel técnico, sus registros arrastran severas anomalías de diseño de datos, tales como una </w:t>
            </w:r>
            <w:r w:rsidRPr="00485CB4">
              <w:rPr>
                <w:b/>
                <w:bCs/>
              </w:rPr>
              <w:t>redundancia masiva</w:t>
            </w:r>
            <w:r w:rsidRPr="00485CB4">
              <w:t xml:space="preserve"> de información y el riesgo crítico de </w:t>
            </w:r>
            <w:r w:rsidRPr="00485CB4">
              <w:rPr>
                <w:b/>
                <w:bCs/>
              </w:rPr>
              <w:t>pérdida de datos</w:t>
            </w:r>
            <w:r w:rsidRPr="00485CB4">
              <w:t xml:space="preserve"> (por ejemplo, borrar accidentalmente el historial médico de un paciente al eliminar o modificar una cita).</w:t>
            </w:r>
          </w:p>
          <w:p w14:paraId="542BB4E9" w14:textId="77777777" w:rsidR="00485CB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  <w:p w14:paraId="157CD32B" w14:textId="21C89F0A" w:rsidR="00485CB4" w:rsidRDefault="00485CB4" w:rsidP="009C13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485CB4">
              <w:t xml:space="preserve">Este proyecto soluciona la necesidad urgente de </w:t>
            </w:r>
            <w:r w:rsidRPr="00485CB4">
              <w:rPr>
                <w:b/>
                <w:bCs/>
              </w:rPr>
              <w:t>modernizar, centralizar y proteger la información médica</w:t>
            </w:r>
            <w:r w:rsidRPr="00485CB4">
              <w:t xml:space="preserve"> en el sector salud. Mediante la implementación de una base de datos optimizada bajo el proceso de </w:t>
            </w:r>
            <w:r w:rsidRPr="00485CB4">
              <w:rPr>
                <w:b/>
                <w:bCs/>
              </w:rPr>
              <w:t>normalización hasta la Tercera Forma Normal (3FN)</w:t>
            </w:r>
            <w:r w:rsidRPr="00485CB4">
              <w:t xml:space="preserve">, el sistema elimina por completo la redundancia de datos y las anomalías de borrado o actualización. De esta manera, se garantiza una estructura donde </w:t>
            </w:r>
            <w:r w:rsidRPr="00485CB4">
              <w:rPr>
                <w:b/>
                <w:bCs/>
              </w:rPr>
              <w:t xml:space="preserve">cada dato está en </w:t>
            </w:r>
            <w:r w:rsidR="00F9711E">
              <w:rPr>
                <w:b/>
                <w:bCs/>
              </w:rPr>
              <w:t>el</w:t>
            </w:r>
            <w:r w:rsidRPr="00485CB4">
              <w:rPr>
                <w:b/>
                <w:bCs/>
              </w:rPr>
              <w:t xml:space="preserve"> lugar correcto</w:t>
            </w:r>
            <w:r w:rsidR="00F9711E">
              <w:rPr>
                <w:b/>
                <w:bCs/>
              </w:rPr>
              <w:t xml:space="preserve"> dentro del sistema</w:t>
            </w:r>
            <w:r w:rsidRPr="00485CB4">
              <w:t xml:space="preserve">, asegurando la integridad de las historias clínicas, la </w:t>
            </w:r>
            <w:r w:rsidR="00FF3268">
              <w:t>identificación</w:t>
            </w:r>
            <w:r w:rsidRPr="00485CB4">
              <w:t xml:space="preserve"> de los pacientes mediante su DNI y un control de acceso estricto que resguarda la confidencialidad de la información médica.</w:t>
            </w:r>
          </w:p>
        </w:tc>
      </w:tr>
      <w:tr w:rsidR="00677734" w14:paraId="4654E313" w14:textId="77777777">
        <w:trPr>
          <w:trHeight w:val="2292"/>
        </w:trPr>
        <w:tc>
          <w:tcPr>
            <w:tcW w:w="18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431C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Descripción del proyecto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0724B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Funcional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0CAE5" w14:textId="54415DCA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RF-01: </w:t>
            </w:r>
            <w:r w:rsidRPr="008B0F3C">
              <w:rPr>
                <w:lang w:val="es-PE"/>
              </w:rPr>
              <w:t xml:space="preserve">El sistema debe permitir el registro único de pacientes utilizando su número de DNI como </w:t>
            </w:r>
            <w:r w:rsidR="000F29A7">
              <w:rPr>
                <w:lang w:val="es-PE"/>
              </w:rPr>
              <w:t>ID</w:t>
            </w:r>
            <w:r w:rsidRPr="008B0F3C">
              <w:rPr>
                <w:lang w:val="es-PE"/>
              </w:rPr>
              <w:t xml:space="preserve"> principal.</w:t>
            </w:r>
          </w:p>
          <w:p w14:paraId="1FC4A53C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RF-02: </w:t>
            </w:r>
            <w:r w:rsidRPr="008B0F3C">
              <w:rPr>
                <w:lang w:val="es-PE"/>
              </w:rPr>
              <w:t>El sistema debe almacenar la agenda de citas médicas, guardando la fecha, hora, médico asignado y especialidad.</w:t>
            </w:r>
          </w:p>
          <w:p w14:paraId="5603B3F4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RF-03: </w:t>
            </w:r>
            <w:r w:rsidRPr="008B0F3C">
              <w:rPr>
                <w:lang w:val="es-PE"/>
              </w:rPr>
              <w:t>El sistema debe almacenar los signos vitales en el módulo de triaje (presión arterial, frecuencia cardíaca, temperatura, saturación, peso y talla).</w:t>
            </w:r>
          </w:p>
          <w:p w14:paraId="671B8A94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RF-04: </w:t>
            </w:r>
            <w:r w:rsidRPr="008B0F3C">
              <w:rPr>
                <w:lang w:val="es-PE"/>
              </w:rPr>
              <w:t>El sistema debe almacenar la documentación de la atención médica, registrando los diagnósticos bajo la normativa y códigos del MINSA.</w:t>
            </w:r>
          </w:p>
          <w:p w14:paraId="26A04208" w14:textId="77777777" w:rsidR="008B0F3C" w:rsidRPr="008B0F3C" w:rsidRDefault="008B0F3C" w:rsidP="00F9116E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RF-05: </w:t>
            </w:r>
            <w:r w:rsidRPr="008B0F3C">
              <w:rPr>
                <w:lang w:val="es-PE"/>
              </w:rPr>
              <w:t>El sistema debe almacenar las recetas electrónicas emitidas, incluyendo el nombre del medicamento, dosis y frecuencia.</w:t>
            </w:r>
          </w:p>
          <w:p w14:paraId="25D30ACA" w14:textId="77777777" w:rsidR="00022A9A" w:rsidRPr="00022A9A" w:rsidRDefault="00022A9A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</w:p>
          <w:p w14:paraId="679C7EED" w14:textId="163C63F2" w:rsidR="008B0F3C" w:rsidRPr="008B0F3C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RF-06: </w:t>
            </w:r>
            <w:r w:rsidRPr="008B0F3C">
              <w:rPr>
                <w:lang w:val="es-PE"/>
              </w:rPr>
              <w:t>El sistema debe permitir buscar y consultar el perfil del paciente de forma rápida ingresando su número de DNI.</w:t>
            </w:r>
          </w:p>
          <w:p w14:paraId="79BE45CD" w14:textId="77777777" w:rsidR="008B0F3C" w:rsidRPr="008B0F3C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8B0F3C">
              <w:rPr>
                <w:b/>
                <w:bCs/>
                <w:lang w:val="es-PE"/>
              </w:rPr>
              <w:lastRenderedPageBreak/>
              <w:t xml:space="preserve">RF-07: </w:t>
            </w:r>
            <w:r w:rsidRPr="008B0F3C">
              <w:rPr>
                <w:lang w:val="es-PE"/>
              </w:rPr>
              <w:t>El sistema debe permitir consultar la disponibilidad de la agenda de citas filtrando por médico, especialidad o fecha.</w:t>
            </w:r>
          </w:p>
          <w:p w14:paraId="1388C568" w14:textId="77777777" w:rsidR="008B0F3C" w:rsidRPr="00FB3C53" w:rsidRDefault="008B0F3C" w:rsidP="00F9116E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b/>
                <w:bCs/>
                <w:lang w:val="es-PE"/>
              </w:rPr>
              <w:t xml:space="preserve">RF-08: </w:t>
            </w:r>
            <w:r w:rsidRPr="008B0F3C">
              <w:rPr>
                <w:lang w:val="es-PE"/>
              </w:rPr>
              <w:t>El sistema debe permitir al médico consultar el historial de triaje y atenciones anteriores del paciente durante la consulta.</w:t>
            </w:r>
          </w:p>
          <w:p w14:paraId="43194031" w14:textId="77777777" w:rsidR="00FB3C53" w:rsidRPr="008B0F3C" w:rsidRDefault="00FB3C53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jc w:val="both"/>
              <w:rPr>
                <w:b/>
                <w:bCs/>
                <w:lang w:val="es-PE"/>
              </w:rPr>
            </w:pPr>
          </w:p>
          <w:p w14:paraId="0109EB0C" w14:textId="77777777" w:rsidR="008B0F3C" w:rsidRPr="008B0F3C" w:rsidRDefault="008B0F3C" w:rsidP="00F911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lang w:val="es-PE"/>
              </w:rPr>
            </w:pPr>
            <w:r w:rsidRPr="008B0F3C">
              <w:rPr>
                <w:rFonts w:ascii="Segoe UI Emoji" w:hAnsi="Segoe UI Emoji" w:cs="Segoe UI Emoji"/>
                <w:b/>
                <w:bCs/>
                <w:lang w:val="es-PE"/>
              </w:rPr>
              <w:t>🔒</w:t>
            </w:r>
            <w:r w:rsidRPr="008B0F3C">
              <w:rPr>
                <w:b/>
                <w:bCs/>
                <w:lang w:val="es-PE"/>
              </w:rPr>
              <w:t xml:space="preserve"> Seguridad</w:t>
            </w:r>
          </w:p>
          <w:p w14:paraId="0A820C18" w14:textId="77777777" w:rsidR="00677734" w:rsidRPr="00DC6F10" w:rsidRDefault="00022A9A" w:rsidP="00F9116E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b/>
                <w:bCs/>
                <w:lang w:val="es-PE"/>
              </w:rPr>
              <w:t>R</w:t>
            </w:r>
            <w:r w:rsidRPr="00022A9A">
              <w:rPr>
                <w:b/>
                <w:bCs/>
                <w:lang w:val="es-PE"/>
              </w:rPr>
              <w:t xml:space="preserve">F-09: </w:t>
            </w:r>
            <w:r w:rsidRPr="00022A9A">
              <w:rPr>
                <w:lang w:val="es-PE"/>
              </w:rPr>
              <w:t>El sistema debe controlar el acceso a las funciones e historias clínicas mediante roles de usuario, permitiendo asignar permisos especiales y restricciones específicas a cada trabajador según su tipo de puesto.</w:t>
            </w:r>
          </w:p>
          <w:p w14:paraId="05C68E45" w14:textId="77777777" w:rsidR="00DC6F10" w:rsidRPr="00DC6F10" w:rsidRDefault="00DC6F10" w:rsidP="00DC6F10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0000"/>
              </w:rPr>
            </w:pPr>
            <w:r w:rsidRPr="00DC6F10">
              <w:rPr>
                <w:b/>
                <w:bCs/>
                <w:color w:val="FF0000"/>
              </w:rPr>
              <w:t>RF-10 (Gestión de Personal):</w:t>
            </w:r>
            <w:r w:rsidRPr="00DC6F10">
              <w:rPr>
                <w:color w:val="FF0000"/>
              </w:rPr>
              <w:t xml:space="preserve"> El sistema debe permitir el registro único de todo el personal de la posta (médicos, enfermeras y recepcionistas) utilizando su DNI como identificador, asignándoles un rol y una especialidad si corresponde.</w:t>
            </w:r>
          </w:p>
          <w:p w14:paraId="2D4C9C59" w14:textId="77777777" w:rsidR="00DC6F10" w:rsidRPr="00DC6F10" w:rsidRDefault="00DC6F10" w:rsidP="00DC6F10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0000"/>
              </w:rPr>
            </w:pPr>
            <w:r w:rsidRPr="00DC6F10">
              <w:rPr>
                <w:b/>
                <w:bCs/>
                <w:color w:val="FF0000"/>
              </w:rPr>
              <w:t>RF-11 (Asignación de Espacios):</w:t>
            </w:r>
            <w:r w:rsidRPr="00DC6F10">
              <w:rPr>
                <w:color w:val="FF0000"/>
              </w:rPr>
              <w:t xml:space="preserve"> El sistema debe permitir registrar los consultorios físicos disponibles y vincularlos a la programación de turnos de los médicos.</w:t>
            </w:r>
          </w:p>
          <w:p w14:paraId="6F16CD68" w14:textId="77777777" w:rsidR="00DC6F10" w:rsidRPr="00DC6F10" w:rsidRDefault="00DC6F10" w:rsidP="00DC6F10">
            <w:pPr>
              <w:pStyle w:val="Prrafode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0000"/>
              </w:rPr>
            </w:pPr>
            <w:r w:rsidRPr="00DC6F10">
              <w:rPr>
                <w:b/>
                <w:bCs/>
                <w:color w:val="FF0000"/>
              </w:rPr>
              <w:t>RF-12 (Control de Caja/Pagos):</w:t>
            </w:r>
            <w:r w:rsidRPr="00DC6F10">
              <w:rPr>
                <w:color w:val="FF0000"/>
              </w:rPr>
              <w:t xml:space="preserve"> El sistema debe registrar los pagos de las citas médicas, detallando el monto, método de pago, estado (pagado/pendiente) y la recepcionista responsable de la transacción.</w:t>
            </w:r>
          </w:p>
          <w:p w14:paraId="5BEDA161" w14:textId="65A7C2C4" w:rsidR="00DC6F10" w:rsidRDefault="00DC6F10" w:rsidP="00DC6F10">
            <w:pPr>
              <w:pStyle w:val="Prrafodelista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677734" w14:paraId="2768F1CA" w14:textId="77777777">
        <w:trPr>
          <w:trHeight w:val="2082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2BC4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CC35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 funcional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BCAF0" w14:textId="29EDAD08" w:rsidR="00022A9A" w:rsidRPr="00022A9A" w:rsidRDefault="00022A9A" w:rsidP="00F9116E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1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</w:t>
            </w:r>
            <w:r w:rsidRPr="00022A9A">
              <w:rPr>
                <w:b/>
                <w:bCs/>
                <w:lang w:val="es-PE"/>
              </w:rPr>
              <w:t xml:space="preserve">procesar las consultas de DNI y citas en menos de </w:t>
            </w:r>
            <w:r>
              <w:rPr>
                <w:b/>
                <w:bCs/>
                <w:lang w:val="es-PE"/>
              </w:rPr>
              <w:t>20</w:t>
            </w:r>
            <w:r w:rsidRPr="00022A9A">
              <w:rPr>
                <w:b/>
                <w:bCs/>
                <w:lang w:val="es-PE"/>
              </w:rPr>
              <w:t xml:space="preserve"> segundos</w:t>
            </w:r>
            <w:r w:rsidRPr="00022A9A">
              <w:rPr>
                <w:lang w:val="es-PE"/>
              </w:rPr>
              <w:t xml:space="preserve"> para no retrasar la atención en las colas de espera.</w:t>
            </w:r>
          </w:p>
          <w:p w14:paraId="45B4C9DF" w14:textId="48448DAF" w:rsidR="00022A9A" w:rsidRPr="00022A9A" w:rsidRDefault="00022A9A" w:rsidP="00F9116E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2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garantizar una </w:t>
            </w:r>
            <w:r w:rsidRPr="00022A9A">
              <w:rPr>
                <w:b/>
                <w:bCs/>
                <w:lang w:val="es-PE"/>
              </w:rPr>
              <w:t>disponibilidad del 99.9% del tiempo</w:t>
            </w:r>
            <w:r w:rsidRPr="00022A9A">
              <w:rPr>
                <w:lang w:val="es-PE"/>
              </w:rPr>
              <w:t xml:space="preserve"> durante el horario de atención, asegurando que los módulos de triaje y emergencia funcionen sin interrupciones.</w:t>
            </w:r>
          </w:p>
          <w:p w14:paraId="7FCDA12D" w14:textId="77777777" w:rsidR="00677734" w:rsidRDefault="00022A9A" w:rsidP="00F9116E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022A9A">
              <w:rPr>
                <w:b/>
                <w:bCs/>
                <w:lang w:val="es-PE"/>
              </w:rPr>
              <w:t>RNF-0</w:t>
            </w:r>
            <w:r>
              <w:rPr>
                <w:b/>
                <w:bCs/>
                <w:lang w:val="es-PE"/>
              </w:rPr>
              <w:t>3</w:t>
            </w:r>
            <w:r w:rsidRPr="00022A9A">
              <w:rPr>
                <w:b/>
                <w:bCs/>
                <w:lang w:val="es-PE"/>
              </w:rPr>
              <w:t>:</w:t>
            </w:r>
            <w:r w:rsidRPr="00022A9A">
              <w:rPr>
                <w:lang w:val="es-PE"/>
              </w:rPr>
              <w:t xml:space="preserve"> El sistema debe contar con una </w:t>
            </w:r>
            <w:r w:rsidRPr="00022A9A">
              <w:rPr>
                <w:b/>
                <w:bCs/>
                <w:lang w:val="es-PE"/>
              </w:rPr>
              <w:t>interfaz intuitiva y fácil de usar</w:t>
            </w:r>
            <w:r w:rsidRPr="00022A9A">
              <w:rPr>
                <w:lang w:val="es-PE"/>
              </w:rPr>
              <w:t>, diseñada para que el personal médico y de enfermería pueda registrar los signos vitales y diagnósticos con el menor número de clics posible.</w:t>
            </w:r>
          </w:p>
          <w:p w14:paraId="5DFCB856" w14:textId="77777777" w:rsidR="00EC73DD" w:rsidRPr="00F05D36" w:rsidRDefault="00EC73DD" w:rsidP="00F9116E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F05D36">
              <w:rPr>
                <w:b/>
                <w:bCs/>
                <w:color w:val="FF0000"/>
              </w:rPr>
              <w:t>RNF-0</w:t>
            </w:r>
            <w:r w:rsidR="00F05D36">
              <w:rPr>
                <w:b/>
                <w:bCs/>
                <w:color w:val="FF0000"/>
              </w:rPr>
              <w:t>4</w:t>
            </w:r>
            <w:r w:rsidRPr="00F05D36">
              <w:rPr>
                <w:b/>
                <w:bCs/>
                <w:color w:val="FF0000"/>
              </w:rPr>
              <w:t xml:space="preserve"> (Auditoría de Caja):</w:t>
            </w:r>
            <w:r w:rsidRPr="00F05D36">
              <w:rPr>
                <w:color w:val="FF0000"/>
              </w:rPr>
              <w:t xml:space="preserve"> La base de datos debe registrar de forma inmutable la fecha, hora y el ID de la recepcionista en cada transacción de Pago, impidiendo que estos registros sean modificados o eliminados posteriormente (integridad referencial estricta).</w:t>
            </w:r>
          </w:p>
          <w:p w14:paraId="294DC41A" w14:textId="1888E96F" w:rsidR="00F05D36" w:rsidRPr="007645B1" w:rsidRDefault="00F05D36" w:rsidP="00F9116E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F05D36">
              <w:rPr>
                <w:b/>
                <w:bCs/>
                <w:color w:val="FF0000"/>
              </w:rPr>
              <w:t>RNF-0</w:t>
            </w:r>
            <w:r w:rsidR="00553CD2">
              <w:rPr>
                <w:b/>
                <w:bCs/>
                <w:color w:val="FF0000"/>
              </w:rPr>
              <w:t>5</w:t>
            </w:r>
            <w:r w:rsidRPr="00F05D36">
              <w:rPr>
                <w:b/>
                <w:bCs/>
                <w:color w:val="FF0000"/>
              </w:rPr>
              <w:t xml:space="preserve"> (Reglas de Integridad Referencial):</w:t>
            </w:r>
            <w:r w:rsidRPr="00F05D36">
              <w:rPr>
                <w:color w:val="FF0000"/>
              </w:rPr>
              <w:t xml:space="preserve"> La base de datos bajo MySQL debe aplicar restricciones de eliminación restringida (ON DELETE RESTRICT) en las llaves foráneas de </w:t>
            </w:r>
            <w:r w:rsidRPr="00F05D36">
              <w:rPr>
                <w:color w:val="FF0000"/>
              </w:rPr>
              <w:lastRenderedPageBreak/>
              <w:t>Personal y Consultorio. Esto garantiza que no se pueda borrar a un médico o un consultorio si tienen citas o pagos asociados en el histórico.</w:t>
            </w:r>
          </w:p>
        </w:tc>
      </w:tr>
      <w:tr w:rsidR="00677734" w14:paraId="67F48692" w14:textId="77777777">
        <w:trPr>
          <w:trHeight w:val="1917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8BC8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3061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E2E6" w14:textId="77777777" w:rsidR="00C65062" w:rsidRPr="00C65062" w:rsidRDefault="00C65062" w:rsidP="00C65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C65062">
              <w:rPr>
                <w:lang w:val="es-PE"/>
              </w:rPr>
              <w:t xml:space="preserve">El sistema está desarrollado sobre </w:t>
            </w:r>
            <w:r w:rsidRPr="00C65062">
              <w:rPr>
                <w:b/>
                <w:bCs/>
                <w:lang w:val="es-PE"/>
              </w:rPr>
              <w:t>MySQL</w:t>
            </w:r>
            <w:r w:rsidRPr="00C65062">
              <w:rPr>
                <w:lang w:val="es-PE"/>
              </w:rPr>
              <w:t xml:space="preserve"> y diseñado para ordenar la información de forma eficiente. Mediante un proceso de </w:t>
            </w:r>
            <w:r w:rsidRPr="00C65062">
              <w:rPr>
                <w:b/>
                <w:bCs/>
                <w:lang w:val="es-PE"/>
              </w:rPr>
              <w:t>normalización de base de datos (1FN, 2FN y 3FN)</w:t>
            </w:r>
            <w:r w:rsidRPr="00C65062">
              <w:rPr>
                <w:lang w:val="es-PE"/>
              </w:rPr>
              <w:t>, eliminamos los errores de diseño, evitando que los datos se dupliquen o se borren por accidente.</w:t>
            </w:r>
          </w:p>
          <w:p w14:paraId="7C578DDB" w14:textId="77777777" w:rsidR="00C65062" w:rsidRPr="00C65062" w:rsidRDefault="00C65062" w:rsidP="00C650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C65062">
              <w:rPr>
                <w:lang w:val="es-PE"/>
              </w:rPr>
              <w:t xml:space="preserve">Para agilizar la atención, incluye </w:t>
            </w:r>
            <w:r w:rsidRPr="00C65062">
              <w:rPr>
                <w:b/>
                <w:bCs/>
                <w:lang w:val="es-PE"/>
              </w:rPr>
              <w:t>consultas SQL avanzadas</w:t>
            </w:r>
            <w:r w:rsidRPr="00C65062">
              <w:rPr>
                <w:lang w:val="es-PE"/>
              </w:rPr>
              <w:t xml:space="preserve"> que combinan tablas y generan reportes de salud rápidos en tiempo real. Además, la seguridad está integrada directamente en la base de datos: utiliza </w:t>
            </w:r>
            <w:r w:rsidRPr="00C65062">
              <w:rPr>
                <w:b/>
                <w:bCs/>
                <w:lang w:val="es-PE"/>
              </w:rPr>
              <w:t>usuarios con permisos específicos y vistas restringidas</w:t>
            </w:r>
            <w:r w:rsidRPr="00C65062">
              <w:rPr>
                <w:lang w:val="es-PE"/>
              </w:rPr>
              <w:t>, garantizando que cada trabajador acceda únicamente a la información autorizada según su rol.</w:t>
            </w:r>
          </w:p>
          <w:p w14:paraId="487FBFF9" w14:textId="66C02185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77734" w14:paraId="1F9EA854" w14:textId="77777777">
        <w:trPr>
          <w:trHeight w:val="1317"/>
        </w:trPr>
        <w:tc>
          <w:tcPr>
            <w:tcW w:w="18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71DF" w14:textId="77777777" w:rsidR="00677734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41E4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 proyecto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DA624" w14:textId="77777777" w:rsidR="00503DF5" w:rsidRPr="00503DF5" w:rsidRDefault="00503DF5" w:rsidP="00503D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lang w:val="es-PE"/>
              </w:rPr>
              <w:t xml:space="preserve">El proyecto se desarrolla de forma ordenada en </w:t>
            </w:r>
            <w:r w:rsidRPr="00503DF5">
              <w:rPr>
                <w:b/>
                <w:bCs/>
                <w:lang w:val="es-PE"/>
              </w:rPr>
              <w:t>cuatro etapas</w:t>
            </w:r>
            <w:r w:rsidRPr="00503DF5">
              <w:rPr>
                <w:lang w:val="es-PE"/>
              </w:rPr>
              <w:t>:</w:t>
            </w:r>
          </w:p>
          <w:p w14:paraId="1C1B656F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Modelado inicial:</w:t>
            </w:r>
            <w:r w:rsidRPr="00503DF5">
              <w:rPr>
                <w:lang w:val="es-PE"/>
              </w:rPr>
              <w:t xml:space="preserve"> Analizamos el problema y diseñamos la estructura lógica de la información.</w:t>
            </w:r>
          </w:p>
          <w:p w14:paraId="620F0932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Optimización y orden:</w:t>
            </w:r>
            <w:r w:rsidRPr="00503DF5">
              <w:rPr>
                <w:lang w:val="es-PE"/>
              </w:rPr>
              <w:t xml:space="preserve"> Aplicamos la normalización técnica para eliminar datos duplicados y errores de diseño.</w:t>
            </w:r>
          </w:p>
          <w:p w14:paraId="75E0B401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Construcción en MySQL:</w:t>
            </w:r>
            <w:r w:rsidRPr="00503DF5">
              <w:rPr>
                <w:lang w:val="es-PE"/>
              </w:rPr>
              <w:t xml:space="preserve"> Creamos la base de datos digital e ingresamos datos de prueba para asegurar su correcto funcionamiento.</w:t>
            </w:r>
          </w:p>
          <w:p w14:paraId="48667955" w14:textId="77777777" w:rsidR="00503DF5" w:rsidRPr="00503DF5" w:rsidRDefault="00503DF5" w:rsidP="00503DF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Seguridad y reportes:</w:t>
            </w:r>
            <w:r w:rsidRPr="00503DF5">
              <w:rPr>
                <w:lang w:val="es-PE"/>
              </w:rPr>
              <w:t xml:space="preserve"> Configuramos los permisos por roles de usuario y validamos las consultas para generar reportes rápidos.</w:t>
            </w:r>
          </w:p>
          <w:p w14:paraId="4E68A56A" w14:textId="7F5BCFDF" w:rsidR="00677734" w:rsidRPr="00503DF5" w:rsidRDefault="006777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PE"/>
              </w:rPr>
            </w:pPr>
          </w:p>
        </w:tc>
      </w:tr>
      <w:tr w:rsidR="00677734" w14:paraId="1B1628C1" w14:textId="77777777">
        <w:trPr>
          <w:trHeight w:val="165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C69AC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Ventajas del proyecto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E44B" w14:textId="06F8A6A2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Atención más rápida:</w:t>
            </w:r>
            <w:r w:rsidRPr="00503DF5">
              <w:rPr>
                <w:lang w:val="es-PE"/>
              </w:rPr>
              <w:t xml:space="preserve"> Reduce los tiempos de espera en cola al eliminar por completo la búsqueda manual de carpetas de papel.</w:t>
            </w:r>
          </w:p>
          <w:p w14:paraId="7342D3DB" w14:textId="1DCA27A4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Información exacta y sin errores:</w:t>
            </w:r>
            <w:r w:rsidRPr="00503DF5">
              <w:rPr>
                <w:lang w:val="es-PE"/>
              </w:rPr>
              <w:t xml:space="preserve"> Garantiza un registro limpio y ordenado, logrando </w:t>
            </w:r>
            <w:r w:rsidRPr="00503DF5">
              <w:rPr>
                <w:b/>
                <w:bCs/>
                <w:lang w:val="es-PE"/>
              </w:rPr>
              <w:t>cero historias clínicas duplicadas</w:t>
            </w:r>
            <w:r w:rsidRPr="00503DF5">
              <w:rPr>
                <w:lang w:val="es-PE"/>
              </w:rPr>
              <w:t xml:space="preserve"> gracias al uso correcto de llaves primarias basadas en el DNI.</w:t>
            </w:r>
          </w:p>
          <w:p w14:paraId="055EA615" w14:textId="211A1AF7" w:rsidR="00677734" w:rsidRDefault="00503DF5" w:rsidP="00503DF5">
            <w:pPr>
              <w:pStyle w:val="Prrafodelista"/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503DF5">
              <w:rPr>
                <w:b/>
                <w:bCs/>
                <w:lang w:val="es-PE"/>
              </w:rPr>
              <w:t>Seguridad y cumplimiento legal:</w:t>
            </w:r>
            <w:r w:rsidRPr="00503DF5">
              <w:rPr>
                <w:lang w:val="es-PE"/>
              </w:rPr>
              <w:t xml:space="preserve"> Protege el historial médico de accesos no autorizados, asegurando el cumplimiento estricto de la </w:t>
            </w:r>
            <w:r w:rsidRPr="00503DF5">
              <w:rPr>
                <w:b/>
                <w:bCs/>
                <w:lang w:val="es-PE"/>
              </w:rPr>
              <w:t>Ley de Protección de Datos Personales en el Perú (Ley N° 29733)</w:t>
            </w:r>
            <w:r w:rsidRPr="00503DF5">
              <w:rPr>
                <w:lang w:val="es-PE"/>
              </w:rPr>
              <w:t>.</w:t>
            </w:r>
          </w:p>
        </w:tc>
      </w:tr>
      <w:tr w:rsidR="00677734" w14:paraId="73F8FB96" w14:textId="77777777">
        <w:trPr>
          <w:trHeight w:val="2620"/>
        </w:trPr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45A3" w14:textId="77777777" w:rsidR="006777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Otras opciones</w:t>
            </w:r>
          </w:p>
        </w:tc>
        <w:tc>
          <w:tcPr>
            <w:tcW w:w="72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9384" w14:textId="71016CAB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Seguir con el sistema en papel:</w:t>
            </w:r>
            <w:r w:rsidRPr="00503DF5">
              <w:rPr>
                <w:lang w:val="es-PE"/>
              </w:rPr>
              <w:t xml:space="preserve"> Mantener el uso tradicional de archivadores y cuadernos. Aunque no requiere inversión económica inicial, mantiene los problemas de </w:t>
            </w:r>
            <w:r w:rsidRPr="00503DF5">
              <w:rPr>
                <w:b/>
                <w:bCs/>
                <w:lang w:val="es-PE"/>
              </w:rPr>
              <w:t>pérdida, robo, deterioro físico</w:t>
            </w:r>
            <w:r w:rsidRPr="00503DF5">
              <w:rPr>
                <w:lang w:val="es-PE"/>
              </w:rPr>
              <w:t xml:space="preserve"> y la lentitud en la atención.</w:t>
            </w:r>
          </w:p>
          <w:p w14:paraId="2ABB14C8" w14:textId="6F7414A0" w:rsidR="00503DF5" w:rsidRPr="00503DF5" w:rsidRDefault="00503DF5" w:rsidP="00503DF5">
            <w:pPr>
              <w:pStyle w:val="Prrafodelista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lang w:val="es-PE"/>
              </w:rPr>
            </w:pPr>
            <w:r w:rsidRPr="00503DF5">
              <w:rPr>
                <w:b/>
                <w:bCs/>
                <w:lang w:val="es-PE"/>
              </w:rPr>
              <w:t>Adquirir un software para clínicas privadas:</w:t>
            </w:r>
            <w:r w:rsidRPr="00503DF5">
              <w:rPr>
                <w:lang w:val="es-PE"/>
              </w:rPr>
              <w:t xml:space="preserve"> Implementar un sistema comercial prefabricado. Esta opción resulta </w:t>
            </w:r>
            <w:r w:rsidRPr="00503DF5">
              <w:rPr>
                <w:b/>
                <w:bCs/>
                <w:lang w:val="es-PE"/>
              </w:rPr>
              <w:t>excesivamente costosa en licencias</w:t>
            </w:r>
            <w:r w:rsidRPr="00503DF5">
              <w:rPr>
                <w:lang w:val="es-PE"/>
              </w:rPr>
              <w:t xml:space="preserve"> y es demasiado compleja para la infraestructura tecnológica de una posta, sobrecargando al personal con flujos innecesarios.</w:t>
            </w:r>
          </w:p>
          <w:p w14:paraId="234A49AB" w14:textId="0E60FB43" w:rsidR="00677734" w:rsidRDefault="00503DF5" w:rsidP="00503DF5">
            <w:pPr>
              <w:pStyle w:val="Prrafodelista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503DF5">
              <w:rPr>
                <w:b/>
                <w:bCs/>
                <w:lang w:val="es-PE"/>
              </w:rPr>
              <w:t>Usar hojas de cálculo compartidas (Excel):</w:t>
            </w:r>
            <w:r w:rsidRPr="00503DF5">
              <w:rPr>
                <w:lang w:val="es-PE"/>
              </w:rPr>
              <w:t xml:space="preserve"> Digitalizar la información en archivos locales o en la nube. Si bien es económico, </w:t>
            </w:r>
            <w:r w:rsidRPr="00503DF5">
              <w:rPr>
                <w:b/>
                <w:bCs/>
                <w:lang w:val="es-PE"/>
              </w:rPr>
              <w:t>no evita la duplicidad de datos</w:t>
            </w:r>
            <w:r w:rsidRPr="00503DF5">
              <w:rPr>
                <w:lang w:val="es-PE"/>
              </w:rPr>
              <w:t>, carece de seguridad por roles y genera un alto riesgo de que los registros se borren o modifiquen por accidente.</w:t>
            </w:r>
          </w:p>
        </w:tc>
      </w:tr>
    </w:tbl>
    <w:p w14:paraId="31D89ADC" w14:textId="77777777" w:rsidR="00677734" w:rsidRDefault="00677734"/>
    <w:p w14:paraId="5DB9BD04" w14:textId="77777777" w:rsidR="00677734" w:rsidRDefault="00677734"/>
    <w:p w14:paraId="39952D27" w14:textId="77777777" w:rsidR="00677734" w:rsidRDefault="00677734"/>
    <w:p w14:paraId="2AF1FDD2" w14:textId="77777777" w:rsidR="00677734" w:rsidRDefault="00677734"/>
    <w:p w14:paraId="30A33BD6" w14:textId="77777777" w:rsidR="00073145" w:rsidRDefault="00073145"/>
    <w:p w14:paraId="5D2B9682" w14:textId="77777777" w:rsidR="00073145" w:rsidRDefault="00073145"/>
    <w:p w14:paraId="00E49602" w14:textId="77777777" w:rsidR="00073145" w:rsidRDefault="00073145"/>
    <w:p w14:paraId="3A310328" w14:textId="77777777" w:rsidR="00073145" w:rsidRDefault="00073145"/>
    <w:p w14:paraId="56042BBB" w14:textId="77777777" w:rsidR="00073145" w:rsidRDefault="00073145"/>
    <w:p w14:paraId="3E080DBF" w14:textId="77777777" w:rsidR="00073145" w:rsidRDefault="00073145"/>
    <w:p w14:paraId="7916379A" w14:textId="77777777" w:rsidR="00073145" w:rsidRDefault="00073145"/>
    <w:p w14:paraId="544335C6" w14:textId="77777777" w:rsidR="00073145" w:rsidRDefault="00073145"/>
    <w:p w14:paraId="1E458274" w14:textId="77777777" w:rsidR="00073145" w:rsidRDefault="00073145"/>
    <w:p w14:paraId="00444BFF" w14:textId="77777777" w:rsidR="00073145" w:rsidRDefault="00073145"/>
    <w:p w14:paraId="20F3D317" w14:textId="77777777" w:rsidR="00073145" w:rsidRDefault="00073145"/>
    <w:p w14:paraId="281E3241" w14:textId="77777777" w:rsidR="00073145" w:rsidRDefault="00073145"/>
    <w:p w14:paraId="63FDA097" w14:textId="77777777" w:rsidR="00073145" w:rsidRDefault="00073145"/>
    <w:p w14:paraId="5CF36A20" w14:textId="77777777" w:rsidR="00073145" w:rsidRDefault="00073145"/>
    <w:p w14:paraId="5A2E5ACF" w14:textId="77777777" w:rsidR="00073145" w:rsidRDefault="00073145"/>
    <w:p w14:paraId="2B3C7AC5" w14:textId="77777777" w:rsidR="00073145" w:rsidRDefault="00073145"/>
    <w:p w14:paraId="5E3D8196" w14:textId="77777777" w:rsidR="00073145" w:rsidRDefault="00073145"/>
    <w:p w14:paraId="5DAE9BDD" w14:textId="77777777" w:rsidR="00073145" w:rsidRDefault="00073145"/>
    <w:p w14:paraId="6CF83BCE" w14:textId="77777777" w:rsidR="00073145" w:rsidRDefault="00073145"/>
    <w:p w14:paraId="54C1650D" w14:textId="77777777" w:rsidR="00073145" w:rsidRDefault="00073145"/>
    <w:sectPr w:rsidR="00073145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EE8C" w14:textId="77777777" w:rsidR="003E3843" w:rsidRDefault="003E3843">
      <w:pPr>
        <w:spacing w:line="240" w:lineRule="auto"/>
      </w:pPr>
      <w:r>
        <w:separator/>
      </w:r>
    </w:p>
  </w:endnote>
  <w:endnote w:type="continuationSeparator" w:id="0">
    <w:p w14:paraId="25B5F89F" w14:textId="77777777" w:rsidR="003E3843" w:rsidRDefault="003E3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69256FA-AF30-42BB-8310-746771465FC9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2" w:fontKey="{AC7D57DF-F364-4CB6-B378-1BE9275E97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1301AF5-FB1D-44B9-9BE5-F760567ED6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EF666" w14:textId="77777777" w:rsidR="003E3843" w:rsidRDefault="003E3843">
      <w:pPr>
        <w:spacing w:line="240" w:lineRule="auto"/>
      </w:pPr>
      <w:r>
        <w:separator/>
      </w:r>
    </w:p>
  </w:footnote>
  <w:footnote w:type="continuationSeparator" w:id="0">
    <w:p w14:paraId="010988F2" w14:textId="77777777" w:rsidR="003E3843" w:rsidRDefault="003E38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435CB" w14:textId="77777777" w:rsidR="00677734" w:rsidRDefault="006777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8F9"/>
    <w:multiLevelType w:val="multilevel"/>
    <w:tmpl w:val="AE92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0585"/>
    <w:multiLevelType w:val="multilevel"/>
    <w:tmpl w:val="F6EE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9337C"/>
    <w:multiLevelType w:val="hybridMultilevel"/>
    <w:tmpl w:val="CC6C06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34485"/>
    <w:multiLevelType w:val="multilevel"/>
    <w:tmpl w:val="AD6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357D9"/>
    <w:multiLevelType w:val="multilevel"/>
    <w:tmpl w:val="D83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E3FAC"/>
    <w:multiLevelType w:val="multilevel"/>
    <w:tmpl w:val="C9F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14EE3"/>
    <w:multiLevelType w:val="multilevel"/>
    <w:tmpl w:val="213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5025"/>
    <w:multiLevelType w:val="multilevel"/>
    <w:tmpl w:val="D07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C7AD8"/>
    <w:multiLevelType w:val="multilevel"/>
    <w:tmpl w:val="FBC2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7158D"/>
    <w:multiLevelType w:val="multilevel"/>
    <w:tmpl w:val="050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855A7"/>
    <w:multiLevelType w:val="multilevel"/>
    <w:tmpl w:val="817A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C2935"/>
    <w:multiLevelType w:val="multilevel"/>
    <w:tmpl w:val="079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C4597"/>
    <w:multiLevelType w:val="hybridMultilevel"/>
    <w:tmpl w:val="0E52E06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FC1139"/>
    <w:multiLevelType w:val="multilevel"/>
    <w:tmpl w:val="F7F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41FAC"/>
    <w:multiLevelType w:val="multilevel"/>
    <w:tmpl w:val="A27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E5D1E"/>
    <w:multiLevelType w:val="multilevel"/>
    <w:tmpl w:val="3BC6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71A8F"/>
    <w:multiLevelType w:val="hybridMultilevel"/>
    <w:tmpl w:val="18B42E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FC670C"/>
    <w:multiLevelType w:val="multilevel"/>
    <w:tmpl w:val="E8EA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791806">
    <w:abstractNumId w:val="5"/>
  </w:num>
  <w:num w:numId="2" w16cid:durableId="902058091">
    <w:abstractNumId w:val="1"/>
  </w:num>
  <w:num w:numId="3" w16cid:durableId="1574588554">
    <w:abstractNumId w:val="11"/>
  </w:num>
  <w:num w:numId="4" w16cid:durableId="410352153">
    <w:abstractNumId w:val="6"/>
  </w:num>
  <w:num w:numId="5" w16cid:durableId="1251811121">
    <w:abstractNumId w:val="10"/>
  </w:num>
  <w:num w:numId="6" w16cid:durableId="172185498">
    <w:abstractNumId w:val="17"/>
  </w:num>
  <w:num w:numId="7" w16cid:durableId="2052609745">
    <w:abstractNumId w:val="8"/>
  </w:num>
  <w:num w:numId="8" w16cid:durableId="51469300">
    <w:abstractNumId w:val="9"/>
  </w:num>
  <w:num w:numId="9" w16cid:durableId="1023673507">
    <w:abstractNumId w:val="4"/>
  </w:num>
  <w:num w:numId="10" w16cid:durableId="1342855765">
    <w:abstractNumId w:val="15"/>
  </w:num>
  <w:num w:numId="11" w16cid:durableId="2026859176">
    <w:abstractNumId w:val="16"/>
  </w:num>
  <w:num w:numId="12" w16cid:durableId="709038529">
    <w:abstractNumId w:val="12"/>
  </w:num>
  <w:num w:numId="13" w16cid:durableId="326791442">
    <w:abstractNumId w:val="2"/>
  </w:num>
  <w:num w:numId="14" w16cid:durableId="1985894443">
    <w:abstractNumId w:val="3"/>
  </w:num>
  <w:num w:numId="15" w16cid:durableId="604464249">
    <w:abstractNumId w:val="0"/>
  </w:num>
  <w:num w:numId="16" w16cid:durableId="786509769">
    <w:abstractNumId w:val="13"/>
  </w:num>
  <w:num w:numId="17" w16cid:durableId="726417082">
    <w:abstractNumId w:val="7"/>
  </w:num>
  <w:num w:numId="18" w16cid:durableId="17213210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734"/>
    <w:rsid w:val="00022A9A"/>
    <w:rsid w:val="00073145"/>
    <w:rsid w:val="0009206E"/>
    <w:rsid w:val="000E1E39"/>
    <w:rsid w:val="000F29A7"/>
    <w:rsid w:val="00175DB9"/>
    <w:rsid w:val="00194590"/>
    <w:rsid w:val="001C2779"/>
    <w:rsid w:val="001D5830"/>
    <w:rsid w:val="002056B8"/>
    <w:rsid w:val="00247D54"/>
    <w:rsid w:val="00274662"/>
    <w:rsid w:val="00303AAF"/>
    <w:rsid w:val="003E3843"/>
    <w:rsid w:val="0041551E"/>
    <w:rsid w:val="0048270F"/>
    <w:rsid w:val="00485CB4"/>
    <w:rsid w:val="004A5CB2"/>
    <w:rsid w:val="00503DF5"/>
    <w:rsid w:val="00553CD2"/>
    <w:rsid w:val="005F62C0"/>
    <w:rsid w:val="006500DA"/>
    <w:rsid w:val="00677734"/>
    <w:rsid w:val="00682E45"/>
    <w:rsid w:val="006E01EF"/>
    <w:rsid w:val="007116A1"/>
    <w:rsid w:val="007645B1"/>
    <w:rsid w:val="007E47C7"/>
    <w:rsid w:val="00850351"/>
    <w:rsid w:val="008563C6"/>
    <w:rsid w:val="008B0F3C"/>
    <w:rsid w:val="008B44DA"/>
    <w:rsid w:val="008E5FD9"/>
    <w:rsid w:val="009C13E3"/>
    <w:rsid w:val="00A90C9D"/>
    <w:rsid w:val="00B86CA1"/>
    <w:rsid w:val="00C6427A"/>
    <w:rsid w:val="00C65062"/>
    <w:rsid w:val="00D87DFA"/>
    <w:rsid w:val="00DC6F10"/>
    <w:rsid w:val="00E42861"/>
    <w:rsid w:val="00EA0D55"/>
    <w:rsid w:val="00EC73DD"/>
    <w:rsid w:val="00ED20C8"/>
    <w:rsid w:val="00F05D36"/>
    <w:rsid w:val="00F9116E"/>
    <w:rsid w:val="00F9711E"/>
    <w:rsid w:val="00FB3C53"/>
    <w:rsid w:val="00FF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D9F22"/>
  <w15:docId w15:val="{5F1AE3A3-4637-40D5-B534-0D292C4E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22A9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41551E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1551E"/>
    <w:rPr>
      <w:rFonts w:ascii="Arial MT" w:eastAsia="Arial MT" w:hAnsi="Arial MT" w:cs="Arial MT"/>
      <w:lang w:val="es-ES" w:eastAsia="en-US"/>
    </w:rPr>
  </w:style>
  <w:style w:type="table" w:styleId="Tablaconcuadrcula">
    <w:name w:val="Table Grid"/>
    <w:basedOn w:val="Tablanormal"/>
    <w:uiPriority w:val="39"/>
    <w:rsid w:val="0041551E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3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7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46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59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81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0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1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4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1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4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999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55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0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6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20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63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6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4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8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6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5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30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4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0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1165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AAAdmin</cp:lastModifiedBy>
  <cp:revision>30</cp:revision>
  <dcterms:created xsi:type="dcterms:W3CDTF">2026-09-10T15:51:00Z</dcterms:created>
  <dcterms:modified xsi:type="dcterms:W3CDTF">2026-09-26T05:10:00Z</dcterms:modified>
</cp:coreProperties>
</file>