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E9794" w14:textId="27BBCEEA" w:rsidR="00006277" w:rsidRDefault="00CA0D8C">
      <w:pPr>
        <w:rPr>
          <w:sz w:val="32"/>
          <w:szCs w:val="32"/>
        </w:rPr>
      </w:pPr>
      <w:r w:rsidRPr="00CA0D8C">
        <w:rPr>
          <w:sz w:val="32"/>
          <w:szCs w:val="32"/>
        </w:rPr>
        <w:t>Ve</w:t>
      </w:r>
      <w:r>
        <w:rPr>
          <w:sz w:val="32"/>
          <w:szCs w:val="32"/>
        </w:rPr>
        <w:t>jle</w:t>
      </w:r>
      <w:r w:rsidRPr="00CA0D8C">
        <w:rPr>
          <w:sz w:val="32"/>
          <w:szCs w:val="32"/>
        </w:rPr>
        <w:t>dningsaftale</w:t>
      </w:r>
    </w:p>
    <w:p w14:paraId="6AFDBE12" w14:textId="5A26F43A" w:rsidR="00CA0D8C" w:rsidRDefault="00CA0D8C" w:rsidP="00CA0D8C">
      <w:pPr>
        <w:jc w:val="left"/>
        <w:rPr>
          <w:sz w:val="24"/>
          <w:szCs w:val="24"/>
        </w:rPr>
      </w:pPr>
    </w:p>
    <w:p w14:paraId="23744145" w14:textId="7F699FBF" w:rsidR="00CA0D8C" w:rsidRPr="00CA0D8C" w:rsidRDefault="00CA0D8C" w:rsidP="00CA0D8C">
      <w:pPr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Spørgsmål:</w:t>
      </w:r>
    </w:p>
    <w:p w14:paraId="78C4F78E" w14:textId="1BB64647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Mødetid/Mødefrekvens</w:t>
      </w:r>
      <w:r>
        <w:rPr>
          <w:sz w:val="24"/>
          <w:szCs w:val="24"/>
        </w:rPr>
        <w:t xml:space="preserve"> </w:t>
      </w:r>
    </w:p>
    <w:p w14:paraId="2400D8AA" w14:textId="53D267E0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Microsoft Teams </w:t>
      </w:r>
    </w:p>
    <w:p w14:paraId="49E7EE31" w14:textId="15EC044E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Hvilken type vejledning kan vi forvente (rent faglig)</w:t>
      </w:r>
    </w:p>
    <w:p w14:paraId="1A6DDFAF" w14:textId="04E5F8D5" w:rsidR="00640CF9" w:rsidRDefault="00640CF9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Evt. faste mødepunkter/mødeplan (i stil med s. 54 i bog) </w:t>
      </w:r>
    </w:p>
    <w:p w14:paraId="77A87557" w14:textId="03B075D3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ontaktmetode/</w:t>
      </w:r>
      <w:r>
        <w:rPr>
          <w:sz w:val="24"/>
          <w:szCs w:val="24"/>
        </w:rPr>
        <w:t>K</w:t>
      </w:r>
      <w:r>
        <w:rPr>
          <w:sz w:val="24"/>
          <w:szCs w:val="24"/>
        </w:rPr>
        <w:t>ontaktfrekvens</w:t>
      </w:r>
    </w:p>
    <w:p w14:paraId="23A4D4EE" w14:textId="11738182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Mail og løbende spørgsmål</w:t>
      </w:r>
    </w:p>
    <w:p w14:paraId="173C1692" w14:textId="2AF06A88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Yderligere materiale og udvikling</w:t>
      </w:r>
    </w:p>
    <w:p w14:paraId="6E18FE29" w14:textId="3A27FDF0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Er der mere materiale (ud over de 2 links)</w:t>
      </w:r>
    </w:p>
    <w:p w14:paraId="2B45A054" w14:textId="3800E8B4" w:rsidR="00CA0D8C" w:rsidRPr="00CA0D8C" w:rsidRDefault="00640CF9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Er der yderligere muligheder for udvikling (plus point)</w:t>
      </w:r>
    </w:p>
    <w:p w14:paraId="5DFD8DE1" w14:textId="73860D9B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Datagrundlag </w:t>
      </w:r>
    </w:p>
    <w:p w14:paraId="7C0AD8DF" w14:textId="0F12D664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Størrelse og adgang (ift. DTU Compute ressourcer).</w:t>
      </w:r>
    </w:p>
    <w:p w14:paraId="60B78089" w14:textId="15818C87" w:rsidR="00D258D3" w:rsidRDefault="00D258D3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Hvordan evaluerer vi kvaliteten af observationer (gode opkald og </w:t>
      </w:r>
      <w:proofErr w:type="spellStart"/>
      <w:r>
        <w:rPr>
          <w:sz w:val="24"/>
          <w:szCs w:val="24"/>
        </w:rPr>
        <w:t>outliers</w:t>
      </w:r>
      <w:proofErr w:type="spellEnd"/>
      <w:r>
        <w:rPr>
          <w:sz w:val="24"/>
          <w:szCs w:val="24"/>
        </w:rPr>
        <w:t>)</w:t>
      </w:r>
    </w:p>
    <w:p w14:paraId="1E77BE0C" w14:textId="670E80DD" w:rsidR="00CA0D8C" w:rsidRDefault="00CA0D8C" w:rsidP="00CA0D8C">
      <w:pPr>
        <w:pStyle w:val="Listeafsnit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Forventninger og krav</w:t>
      </w:r>
    </w:p>
    <w:p w14:paraId="32729D4B" w14:textId="5B8C71C0" w:rsidR="00CA0D8C" w:rsidRDefault="00CA0D8C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Specielle krav til licens (ift. kommercielt brug)</w:t>
      </w:r>
    </w:p>
    <w:p w14:paraId="35F4AFF6" w14:textId="7FE183AD" w:rsidR="00640CF9" w:rsidRDefault="00640CF9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Succeskriterier (apropos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rate fra præsentation)</w:t>
      </w:r>
    </w:p>
    <w:p w14:paraId="0375F33F" w14:textId="5C024EF8" w:rsidR="00640CF9" w:rsidRDefault="00640CF9" w:rsidP="00CA0D8C">
      <w:pPr>
        <w:pStyle w:val="Listeafsnit"/>
        <w:numPr>
          <w:ilvl w:val="1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Krav til statistiske metoder</w:t>
      </w:r>
    </w:p>
    <w:p w14:paraId="5F9C6D1D" w14:textId="59685754" w:rsidR="00D258D3" w:rsidRDefault="00D258D3" w:rsidP="00D258D3">
      <w:pPr>
        <w:jc w:val="left"/>
        <w:rPr>
          <w:sz w:val="24"/>
          <w:szCs w:val="24"/>
        </w:rPr>
      </w:pPr>
    </w:p>
    <w:p w14:paraId="12EB18B2" w14:textId="77777777" w:rsidR="00D258D3" w:rsidRPr="00D258D3" w:rsidRDefault="00D258D3" w:rsidP="00D258D3">
      <w:pPr>
        <w:jc w:val="left"/>
        <w:rPr>
          <w:sz w:val="24"/>
          <w:szCs w:val="24"/>
        </w:rPr>
      </w:pPr>
    </w:p>
    <w:p w14:paraId="779AE50A" w14:textId="27703240" w:rsidR="00CA0D8C" w:rsidRDefault="00CA0D8C" w:rsidP="00640CF9">
      <w:pPr>
        <w:jc w:val="left"/>
        <w:rPr>
          <w:sz w:val="24"/>
          <w:szCs w:val="24"/>
        </w:rPr>
      </w:pPr>
    </w:p>
    <w:p w14:paraId="164476C0" w14:textId="77777777" w:rsidR="00640CF9" w:rsidRPr="00640CF9" w:rsidRDefault="00640CF9" w:rsidP="00640CF9">
      <w:pPr>
        <w:jc w:val="left"/>
        <w:rPr>
          <w:sz w:val="24"/>
          <w:szCs w:val="24"/>
        </w:rPr>
      </w:pPr>
    </w:p>
    <w:p w14:paraId="56C4E235" w14:textId="122255A9" w:rsidR="00CA0D8C" w:rsidRDefault="00CA0D8C" w:rsidP="00CA0D8C">
      <w:pPr>
        <w:jc w:val="left"/>
        <w:rPr>
          <w:sz w:val="24"/>
          <w:szCs w:val="24"/>
        </w:rPr>
      </w:pPr>
    </w:p>
    <w:p w14:paraId="4A3CEDDD" w14:textId="1E7E1D57" w:rsidR="00CA0D8C" w:rsidRDefault="00CA0D8C" w:rsidP="00CA0D8C">
      <w:pPr>
        <w:jc w:val="left"/>
        <w:rPr>
          <w:sz w:val="24"/>
          <w:szCs w:val="24"/>
        </w:rPr>
      </w:pPr>
    </w:p>
    <w:p w14:paraId="67385537" w14:textId="772A0B2D" w:rsidR="00CA0D8C" w:rsidRDefault="00CA0D8C" w:rsidP="00CA0D8C">
      <w:pPr>
        <w:jc w:val="left"/>
        <w:rPr>
          <w:sz w:val="24"/>
          <w:szCs w:val="24"/>
        </w:rPr>
      </w:pPr>
    </w:p>
    <w:p w14:paraId="22FBA247" w14:textId="2A8D4B0C" w:rsidR="00CA0D8C" w:rsidRDefault="00CA0D8C" w:rsidP="00CA0D8C">
      <w:pPr>
        <w:jc w:val="left"/>
        <w:rPr>
          <w:sz w:val="24"/>
          <w:szCs w:val="24"/>
        </w:rPr>
      </w:pPr>
    </w:p>
    <w:p w14:paraId="0984C941" w14:textId="46297770" w:rsidR="00CA0D8C" w:rsidRDefault="00CA0D8C" w:rsidP="00CA0D8C">
      <w:pPr>
        <w:jc w:val="left"/>
        <w:rPr>
          <w:sz w:val="24"/>
          <w:szCs w:val="24"/>
        </w:rPr>
      </w:pPr>
    </w:p>
    <w:p w14:paraId="3FD7DFB3" w14:textId="77777777" w:rsidR="00CA0D8C" w:rsidRDefault="00CA0D8C" w:rsidP="00CA0D8C">
      <w:pPr>
        <w:jc w:val="left"/>
        <w:rPr>
          <w:sz w:val="24"/>
          <w:szCs w:val="24"/>
        </w:rPr>
      </w:pPr>
    </w:p>
    <w:p w14:paraId="5D2ADE5F" w14:textId="476A1DB4" w:rsidR="00CA0D8C" w:rsidRDefault="00CA0D8C" w:rsidP="00CA0D8C">
      <w:pPr>
        <w:jc w:val="left"/>
        <w:rPr>
          <w:sz w:val="24"/>
          <w:szCs w:val="24"/>
        </w:rPr>
      </w:pPr>
    </w:p>
    <w:p w14:paraId="4D025FC0" w14:textId="6F202F06" w:rsidR="00CA0D8C" w:rsidRDefault="00CA0D8C" w:rsidP="00CA0D8C">
      <w:pPr>
        <w:jc w:val="left"/>
        <w:rPr>
          <w:sz w:val="24"/>
          <w:szCs w:val="24"/>
        </w:rPr>
      </w:pPr>
    </w:p>
    <w:p w14:paraId="40B8F70F" w14:textId="77777777" w:rsidR="00CA0D8C" w:rsidRDefault="00CA0D8C" w:rsidP="00CA0D8C">
      <w:pPr>
        <w:jc w:val="left"/>
        <w:rPr>
          <w:sz w:val="24"/>
          <w:szCs w:val="24"/>
        </w:rPr>
      </w:pPr>
    </w:p>
    <w:p w14:paraId="1A738E68" w14:textId="5E2ADFDB" w:rsidR="00CA0D8C" w:rsidRDefault="00CA0D8C" w:rsidP="00CA0D8C">
      <w:pPr>
        <w:jc w:val="left"/>
        <w:rPr>
          <w:sz w:val="24"/>
          <w:szCs w:val="24"/>
        </w:rPr>
      </w:pPr>
    </w:p>
    <w:p w14:paraId="2DDAB79D" w14:textId="3AC2E0D2" w:rsidR="00CA0D8C" w:rsidRDefault="00CA0D8C" w:rsidP="00CA0D8C">
      <w:pPr>
        <w:jc w:val="left"/>
        <w:rPr>
          <w:sz w:val="24"/>
          <w:szCs w:val="24"/>
        </w:rPr>
      </w:pPr>
    </w:p>
    <w:p w14:paraId="6137A982" w14:textId="2F6EDC89" w:rsidR="00CA0D8C" w:rsidRDefault="00CA0D8C" w:rsidP="00CA0D8C">
      <w:pPr>
        <w:jc w:val="left"/>
        <w:rPr>
          <w:sz w:val="24"/>
          <w:szCs w:val="24"/>
        </w:rPr>
      </w:pPr>
    </w:p>
    <w:p w14:paraId="4B0F345B" w14:textId="215876EE" w:rsidR="00CA0D8C" w:rsidRDefault="00CA0D8C" w:rsidP="00CA0D8C">
      <w:pPr>
        <w:jc w:val="left"/>
        <w:rPr>
          <w:sz w:val="24"/>
          <w:szCs w:val="24"/>
        </w:rPr>
      </w:pPr>
    </w:p>
    <w:p w14:paraId="59D74334" w14:textId="747F983F" w:rsidR="00CA0D8C" w:rsidRPr="00CA0D8C" w:rsidRDefault="00CA0D8C" w:rsidP="00CA0D8C">
      <w:pPr>
        <w:jc w:val="left"/>
        <w:rPr>
          <w:b/>
          <w:bCs/>
          <w:sz w:val="24"/>
          <w:szCs w:val="24"/>
          <w:u w:val="single"/>
        </w:rPr>
      </w:pPr>
      <w:r w:rsidRPr="00CA0D8C">
        <w:rPr>
          <w:b/>
          <w:bCs/>
          <w:sz w:val="24"/>
          <w:szCs w:val="24"/>
          <w:u w:val="single"/>
        </w:rPr>
        <w:t>Praktiske kontakt-ting:</w:t>
      </w:r>
    </w:p>
    <w:p w14:paraId="18C5E732" w14:textId="32A38D22" w:rsidR="00CA0D8C" w:rsidRPr="00CA0D8C" w:rsidRDefault="00CA0D8C" w:rsidP="00CA0D8C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Anders er HPC-</w:t>
      </w:r>
      <w:proofErr w:type="spellStart"/>
      <w:r>
        <w:rPr>
          <w:sz w:val="24"/>
          <w:szCs w:val="24"/>
        </w:rPr>
        <w:t>dude</w:t>
      </w:r>
      <w:proofErr w:type="spellEnd"/>
      <w:r>
        <w:rPr>
          <w:sz w:val="24"/>
          <w:szCs w:val="24"/>
        </w:rPr>
        <w:t xml:space="preserve">. Så han sørger for at tage kontakt til DTU Compute vedr. at skaffe ressourcer. </w:t>
      </w:r>
    </w:p>
    <w:p w14:paraId="6ABD5818" w14:textId="7CE97E8F" w:rsidR="00CA0D8C" w:rsidRDefault="00CA0D8C" w:rsidP="00CA0D8C">
      <w:pPr>
        <w:jc w:val="left"/>
        <w:rPr>
          <w:sz w:val="24"/>
          <w:szCs w:val="24"/>
        </w:rPr>
      </w:pPr>
    </w:p>
    <w:p w14:paraId="24A93F18" w14:textId="77777777" w:rsidR="00CA0D8C" w:rsidRPr="00CA0D8C" w:rsidRDefault="00CA0D8C" w:rsidP="00CA0D8C">
      <w:pPr>
        <w:jc w:val="left"/>
        <w:rPr>
          <w:sz w:val="24"/>
          <w:szCs w:val="24"/>
        </w:rPr>
      </w:pPr>
    </w:p>
    <w:sectPr w:rsidR="00CA0D8C" w:rsidRPr="00CA0D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571"/>
    <w:multiLevelType w:val="hybridMultilevel"/>
    <w:tmpl w:val="A498E8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3689"/>
    <w:multiLevelType w:val="hybridMultilevel"/>
    <w:tmpl w:val="CB90D0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8C"/>
    <w:rsid w:val="004103FB"/>
    <w:rsid w:val="00640CF9"/>
    <w:rsid w:val="006E3170"/>
    <w:rsid w:val="008779A9"/>
    <w:rsid w:val="00CA0D8C"/>
    <w:rsid w:val="00D2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D210"/>
  <w15:chartTrackingRefBased/>
  <w15:docId w15:val="{14E818FE-F643-4BD0-9B35-4B07302A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A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2</cp:revision>
  <dcterms:created xsi:type="dcterms:W3CDTF">2021-02-10T14:37:00Z</dcterms:created>
  <dcterms:modified xsi:type="dcterms:W3CDTF">2021-02-10T14:51:00Z</dcterms:modified>
</cp:coreProperties>
</file>