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3E32" w14:textId="77777777" w:rsidR="00065744" w:rsidRDefault="00065744" w:rsidP="00AA0D91">
      <w:pPr>
        <w:pStyle w:val="Title"/>
        <w:jc w:val="center"/>
        <w:rPr>
          <w:b/>
        </w:rPr>
      </w:pPr>
    </w:p>
    <w:p w14:paraId="210044D6" w14:textId="77777777" w:rsidR="00065744" w:rsidRDefault="00065744" w:rsidP="00AA0D91">
      <w:pPr>
        <w:pStyle w:val="Title"/>
        <w:jc w:val="center"/>
        <w:rPr>
          <w:b/>
        </w:rPr>
      </w:pPr>
    </w:p>
    <w:p w14:paraId="4CFBB6E7" w14:textId="4D71C786" w:rsidR="00AA0D91" w:rsidRDefault="00AA0D91" w:rsidP="00AA0D91">
      <w:pPr>
        <w:pStyle w:val="Title"/>
        <w:jc w:val="center"/>
        <w:rPr>
          <w:b/>
        </w:rPr>
      </w:pPr>
      <w:r w:rsidRPr="00AA0D91">
        <w:rPr>
          <w:b/>
        </w:rPr>
        <w:t>Double Entry Accounting System</w:t>
      </w:r>
    </w:p>
    <w:p w14:paraId="001CF68E" w14:textId="722B5BE8" w:rsidR="00065744" w:rsidRDefault="00065744" w:rsidP="00065744"/>
    <w:p w14:paraId="0471C793" w14:textId="1C0210AC" w:rsidR="00065744" w:rsidRDefault="00065744" w:rsidP="00065744"/>
    <w:p w14:paraId="164647CA" w14:textId="77777777" w:rsidR="00065744" w:rsidRPr="00065744" w:rsidRDefault="00065744" w:rsidP="00065744"/>
    <w:sdt>
      <w:sdtPr>
        <w:id w:val="-10159933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E8A46F2" w14:textId="5184763F" w:rsidR="00BA5F74" w:rsidRDefault="00BA5F74">
          <w:pPr>
            <w:pStyle w:val="TOCHeading"/>
          </w:pPr>
          <w:r>
            <w:t>Table of Contents</w:t>
          </w:r>
        </w:p>
        <w:p w14:paraId="77421A8A" w14:textId="3243A629" w:rsidR="00C07CA5" w:rsidRDefault="00BA5F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6357" w:history="1">
            <w:r w:rsidR="00C07CA5" w:rsidRPr="00C53BEC">
              <w:rPr>
                <w:rStyle w:val="Hyperlink"/>
                <w:b/>
                <w:noProof/>
              </w:rPr>
              <w:t>DEFINITION</w:t>
            </w:r>
            <w:r w:rsidR="00C07CA5">
              <w:rPr>
                <w:noProof/>
                <w:webHidden/>
              </w:rPr>
              <w:tab/>
            </w:r>
            <w:r w:rsidR="00C07CA5">
              <w:rPr>
                <w:noProof/>
                <w:webHidden/>
              </w:rPr>
              <w:fldChar w:fldCharType="begin"/>
            </w:r>
            <w:r w:rsidR="00C07CA5">
              <w:rPr>
                <w:noProof/>
                <w:webHidden/>
              </w:rPr>
              <w:instrText xml:space="preserve"> PAGEREF _Toc50386357 \h </w:instrText>
            </w:r>
            <w:r w:rsidR="00C07CA5">
              <w:rPr>
                <w:noProof/>
                <w:webHidden/>
              </w:rPr>
            </w:r>
            <w:r w:rsidR="00C07CA5">
              <w:rPr>
                <w:noProof/>
                <w:webHidden/>
              </w:rPr>
              <w:fldChar w:fldCharType="separate"/>
            </w:r>
            <w:r w:rsidR="00C07CA5">
              <w:rPr>
                <w:noProof/>
                <w:webHidden/>
              </w:rPr>
              <w:t>2</w:t>
            </w:r>
            <w:r w:rsidR="00C07CA5">
              <w:rPr>
                <w:noProof/>
                <w:webHidden/>
              </w:rPr>
              <w:fldChar w:fldCharType="end"/>
            </w:r>
          </w:hyperlink>
        </w:p>
        <w:p w14:paraId="3E01109A" w14:textId="38BBC0D0" w:rsidR="00C07CA5" w:rsidRDefault="00C07C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6358" w:history="1">
            <w:r w:rsidRPr="00C53BEC">
              <w:rPr>
                <w:rStyle w:val="Hyperlink"/>
                <w:b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B026" w14:textId="56722E9B" w:rsidR="00C07CA5" w:rsidRDefault="00C07C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6359" w:history="1">
            <w:r w:rsidRPr="00C53BEC">
              <w:rPr>
                <w:rStyle w:val="Hyperlink"/>
                <w:b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713B" w14:textId="045FEFA5" w:rsidR="00C07CA5" w:rsidRDefault="00C07C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6360" w:history="1">
            <w:r w:rsidRPr="00C53BEC">
              <w:rPr>
                <w:rStyle w:val="Hyperlink"/>
                <w:b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AC97" w14:textId="7597B6F8" w:rsidR="00C07CA5" w:rsidRDefault="00C07C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6361" w:history="1">
            <w:r w:rsidRPr="00C53BEC">
              <w:rPr>
                <w:rStyle w:val="Hyperlink"/>
                <w:b/>
                <w:bCs/>
                <w:noProof/>
              </w:rPr>
              <w:t>Deposit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F3A0" w14:textId="1B06A277" w:rsidR="00C07CA5" w:rsidRDefault="00C07C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6362" w:history="1">
            <w:r w:rsidRPr="00C53BEC">
              <w:rPr>
                <w:rStyle w:val="Hyperlink"/>
                <w:b/>
                <w:bCs/>
                <w:noProof/>
              </w:rPr>
              <w:t>Internal payment without fee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01A4" w14:textId="01666BB6" w:rsidR="00C07CA5" w:rsidRDefault="00C07C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6363" w:history="1">
            <w:r w:rsidRPr="00C53BEC">
              <w:rPr>
                <w:rStyle w:val="Hyperlink"/>
                <w:b/>
                <w:bCs/>
                <w:noProof/>
              </w:rPr>
              <w:t>External payment with fee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B31D" w14:textId="4FF10988" w:rsidR="00C07CA5" w:rsidRDefault="00C07C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86364" w:history="1">
            <w:r w:rsidRPr="00C53BEC">
              <w:rPr>
                <w:rStyle w:val="Hyperlink"/>
                <w:b/>
                <w:noProof/>
              </w:rPr>
              <w:t>BUSINESS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7521" w14:textId="6F50510C" w:rsidR="00BA5F74" w:rsidRDefault="00BA5F74">
          <w:r>
            <w:rPr>
              <w:b/>
              <w:bCs/>
              <w:noProof/>
            </w:rPr>
            <w:fldChar w:fldCharType="end"/>
          </w:r>
        </w:p>
      </w:sdtContent>
    </w:sdt>
    <w:p w14:paraId="14D27842" w14:textId="56BADCEB" w:rsidR="00AA0D91" w:rsidRDefault="00AA0D91" w:rsidP="00AA0D91"/>
    <w:p w14:paraId="59BA0D65" w14:textId="51A0B65B" w:rsidR="00BA5F74" w:rsidRDefault="00BA5F74" w:rsidP="00AA0D91"/>
    <w:p w14:paraId="1D8092A8" w14:textId="68870973" w:rsidR="00BA5F74" w:rsidRDefault="00BA5F74" w:rsidP="00AA0D91"/>
    <w:p w14:paraId="1F82797D" w14:textId="6B7B7BC9" w:rsidR="00BA5F74" w:rsidRDefault="00BA5F74" w:rsidP="00AA0D91"/>
    <w:p w14:paraId="7B48C3E1" w14:textId="318F844D" w:rsidR="00BA5F74" w:rsidRDefault="00BA5F74" w:rsidP="00AA0D91"/>
    <w:p w14:paraId="69D357A9" w14:textId="6BD6D87E" w:rsidR="00BA5F74" w:rsidRDefault="00BA5F74" w:rsidP="00AA0D91"/>
    <w:p w14:paraId="2C3C3B68" w14:textId="1DBFD256" w:rsidR="00BA5F74" w:rsidRDefault="00BA5F74" w:rsidP="00AA0D91"/>
    <w:p w14:paraId="62F4E0A4" w14:textId="675AE4A5" w:rsidR="00BA5F74" w:rsidRDefault="00BA5F74" w:rsidP="00AA0D91"/>
    <w:p w14:paraId="25026B74" w14:textId="68E10EFD" w:rsidR="00BA5F74" w:rsidRDefault="00BA5F74" w:rsidP="00AA0D91"/>
    <w:p w14:paraId="1D08F58D" w14:textId="7BC0DC70" w:rsidR="00BA5F74" w:rsidRDefault="00BA5F74" w:rsidP="00AA0D91"/>
    <w:p w14:paraId="30D5BA10" w14:textId="124FB794" w:rsidR="00BA5F74" w:rsidRDefault="00BA5F74" w:rsidP="00AA0D91"/>
    <w:p w14:paraId="17427259" w14:textId="6B29820B" w:rsidR="00BA5F74" w:rsidRDefault="00BA5F74" w:rsidP="00AA0D91"/>
    <w:p w14:paraId="326EC54D" w14:textId="5E93E4A0" w:rsidR="00BA5F74" w:rsidRDefault="00BA5F74" w:rsidP="00AA0D91"/>
    <w:p w14:paraId="4BF13546" w14:textId="2AD9AB67" w:rsidR="00404E39" w:rsidRPr="00404E39" w:rsidRDefault="00825F22" w:rsidP="00404E39">
      <w:pPr>
        <w:pStyle w:val="Heading1"/>
      </w:pPr>
      <w:bookmarkStart w:id="0" w:name="_Toc50386357"/>
      <w:bookmarkStart w:id="1" w:name="_GoBack"/>
      <w:bookmarkEnd w:id="1"/>
      <w:r>
        <w:rPr>
          <w:b/>
        </w:rPr>
        <w:t>DEFINITION</w:t>
      </w:r>
      <w:bookmarkEnd w:id="0"/>
    </w:p>
    <w:p w14:paraId="606D1CB1" w14:textId="2EEC2F12" w:rsidR="00AA0D91" w:rsidRDefault="00AA0D91" w:rsidP="00AA0D91">
      <w:pPr>
        <w:pStyle w:val="ListParagraph"/>
        <w:numPr>
          <w:ilvl w:val="0"/>
          <w:numId w:val="1"/>
        </w:numPr>
      </w:pPr>
      <w:r w:rsidRPr="00AA0D91">
        <w:rPr>
          <w:b/>
        </w:rPr>
        <w:t>Double</w:t>
      </w:r>
      <w:r w:rsidRPr="00AA0D91">
        <w:rPr>
          <w:b/>
        </w:rPr>
        <w:t xml:space="preserve"> </w:t>
      </w:r>
      <w:r w:rsidRPr="00AA0D91">
        <w:rPr>
          <w:b/>
        </w:rPr>
        <w:t>Entry</w:t>
      </w:r>
      <w:r>
        <w:t xml:space="preserve"> </w:t>
      </w:r>
      <w:r>
        <w:t>(</w:t>
      </w:r>
      <w:proofErr w:type="spellStart"/>
      <w:r>
        <w:t>Bút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ở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r w:rsidRPr="00764C3D">
        <w:rPr>
          <w:b/>
        </w:rPr>
        <w:t>Double Entry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54F2AB75" w14:textId="50FA45F9" w:rsidR="00AA0D91" w:rsidRDefault="00AA0D91" w:rsidP="00AA0D91">
      <w:pPr>
        <w:pStyle w:val="ListParagraph"/>
        <w:numPr>
          <w:ilvl w:val="0"/>
          <w:numId w:val="1"/>
        </w:numPr>
      </w:pPr>
      <w:r w:rsidRPr="00AA0D91">
        <w:rPr>
          <w:b/>
        </w:rPr>
        <w:t>Ledger General</w:t>
      </w:r>
      <w:r>
        <w:t xml:space="preserve"> (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7CA89CB0" w14:textId="7399F07E" w:rsidR="00AA0D91" w:rsidRDefault="00AA0D91" w:rsidP="00AA0D91">
      <w:pPr>
        <w:pStyle w:val="ListParagraph"/>
        <w:numPr>
          <w:ilvl w:val="1"/>
          <w:numId w:val="1"/>
        </w:numPr>
      </w:pPr>
      <w:r>
        <w:t xml:space="preserve">Debit: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T</w:t>
      </w:r>
      <w:r w:rsidR="00764C3D">
        <w:t>.</w:t>
      </w:r>
    </w:p>
    <w:p w14:paraId="0362D027" w14:textId="4F050415" w:rsidR="00AA0D91" w:rsidRDefault="00AA0D91" w:rsidP="00AA0D91">
      <w:pPr>
        <w:pStyle w:val="ListParagraph"/>
        <w:numPr>
          <w:ilvl w:val="1"/>
          <w:numId w:val="1"/>
        </w:numPr>
      </w:pPr>
      <w:r>
        <w:t xml:space="preserve">Credit: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T</w:t>
      </w:r>
      <w:r w:rsidR="00764C3D">
        <w:t>.</w:t>
      </w:r>
    </w:p>
    <w:p w14:paraId="0E7A76C5" w14:textId="5882D5C2" w:rsidR="00BA5F74" w:rsidRDefault="00BA5F74" w:rsidP="00BA5F74"/>
    <w:p w14:paraId="2E4F66DE" w14:textId="1C8ADB54" w:rsidR="00BA5F74" w:rsidRDefault="00BA5F74" w:rsidP="00BA5F74"/>
    <w:p w14:paraId="1F967402" w14:textId="7F95A4A1" w:rsidR="00404E39" w:rsidRPr="00404E39" w:rsidRDefault="00825F22" w:rsidP="00404E39">
      <w:pPr>
        <w:pStyle w:val="Heading1"/>
      </w:pPr>
      <w:bookmarkStart w:id="2" w:name="_Toc50386358"/>
      <w:r>
        <w:rPr>
          <w:b/>
        </w:rPr>
        <w:t>SCOPE</w:t>
      </w:r>
      <w:bookmarkEnd w:id="2"/>
    </w:p>
    <w:p w14:paraId="491927C0" w14:textId="277780D1" w:rsidR="00764C3D" w:rsidRPr="00764C3D" w:rsidRDefault="00764C3D" w:rsidP="00764C3D">
      <w:pPr>
        <w:pStyle w:val="ListParagraph"/>
        <w:numPr>
          <w:ilvl w:val="0"/>
          <w:numId w:val="1"/>
        </w:numPr>
        <w:rPr>
          <w:b/>
        </w:rPr>
      </w:pPr>
      <w:r w:rsidRPr="00764C3D">
        <w:rPr>
          <w:b/>
        </w:rPr>
        <w:t>Double Entry</w:t>
      </w:r>
      <w:r>
        <w:rPr>
          <w:b/>
        </w:rP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14:paraId="2E95AADE" w14:textId="7DCD4042" w:rsidR="00764C3D" w:rsidRPr="00764C3D" w:rsidRDefault="00764C3D" w:rsidP="00764C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Double Entry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.</w:t>
      </w:r>
    </w:p>
    <w:p w14:paraId="20B4FD5D" w14:textId="469E3DA1" w:rsidR="00764C3D" w:rsidRPr="00BA5F74" w:rsidRDefault="00764C3D" w:rsidP="00764C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Double Entry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3E0E7D9C" w14:textId="77777777" w:rsidR="00BA5F74" w:rsidRPr="00BA5F74" w:rsidRDefault="00BA5F74" w:rsidP="00BA5F74">
      <w:pPr>
        <w:rPr>
          <w:b/>
        </w:rPr>
      </w:pPr>
    </w:p>
    <w:p w14:paraId="793CF8B3" w14:textId="7B914C15" w:rsidR="00404E39" w:rsidRPr="00404E39" w:rsidRDefault="00825F22" w:rsidP="00404E39">
      <w:pPr>
        <w:pStyle w:val="Heading1"/>
      </w:pPr>
      <w:bookmarkStart w:id="3" w:name="_Hlk50386129"/>
      <w:bookmarkStart w:id="4" w:name="_Toc50386359"/>
      <w:r>
        <w:rPr>
          <w:b/>
        </w:rPr>
        <w:t>OBJECT</w:t>
      </w:r>
      <w:bookmarkEnd w:id="4"/>
    </w:p>
    <w:bookmarkEnd w:id="3"/>
    <w:p w14:paraId="4E69E790" w14:textId="082E00BB" w:rsidR="00764C3D" w:rsidRDefault="00764C3D" w:rsidP="00764C3D">
      <w:pPr>
        <w:pStyle w:val="ListParagraph"/>
        <w:numPr>
          <w:ilvl w:val="0"/>
          <w:numId w:val="1"/>
        </w:numPr>
      </w:pPr>
      <w:proofErr w:type="spellStart"/>
      <w:r>
        <w:t>AccountBooking</w:t>
      </w:r>
      <w:proofErr w:type="spellEnd"/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r w:rsidR="009821B2">
        <w:t>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77A49B4" w14:textId="6D05D08C" w:rsidR="00764C3D" w:rsidRDefault="00764C3D" w:rsidP="00764C3D">
      <w:pPr>
        <w:pStyle w:val="ListParagraph"/>
        <w:numPr>
          <w:ilvl w:val="0"/>
          <w:numId w:val="1"/>
        </w:numPr>
      </w:pPr>
      <w:proofErr w:type="spellStart"/>
      <w:r>
        <w:t>HouseBooking</w:t>
      </w:r>
      <w:proofErr w:type="spellEnd"/>
      <w:r>
        <w:t xml:space="preserve">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ví</w:t>
      </w:r>
      <w:proofErr w:type="spellEnd"/>
    </w:p>
    <w:p w14:paraId="131E8093" w14:textId="363079F1" w:rsidR="00764C3D" w:rsidRDefault="00764C3D" w:rsidP="00764C3D">
      <w:pPr>
        <w:pStyle w:val="ListParagraph"/>
        <w:numPr>
          <w:ilvl w:val="0"/>
          <w:numId w:val="1"/>
        </w:numPr>
      </w:pPr>
      <w:r>
        <w:t xml:space="preserve">Ledger General: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cái</w:t>
      </w:r>
      <w:proofErr w:type="spellEnd"/>
    </w:p>
    <w:p w14:paraId="7CC2D7A2" w14:textId="07FCF711" w:rsidR="00764C3D" w:rsidRDefault="00764C3D" w:rsidP="00764C3D">
      <w:pPr>
        <w:pStyle w:val="ListParagraph"/>
        <w:numPr>
          <w:ilvl w:val="0"/>
          <w:numId w:val="1"/>
        </w:numPr>
      </w:pPr>
      <w:r>
        <w:t xml:space="preserve">Order: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0E9EF63C" w14:textId="583621ED" w:rsidR="00764C3D" w:rsidRDefault="00764C3D" w:rsidP="00764C3D">
      <w:pPr>
        <w:pStyle w:val="ListParagraph"/>
        <w:numPr>
          <w:ilvl w:val="0"/>
          <w:numId w:val="1"/>
        </w:numPr>
      </w:pPr>
      <w:r>
        <w:t xml:space="preserve">Document: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2FC05B2A" w14:textId="2EA4386E" w:rsidR="00515E84" w:rsidRDefault="00515E84" w:rsidP="00515E84"/>
    <w:p w14:paraId="603B41D7" w14:textId="1020AE47" w:rsidR="00404E39" w:rsidRPr="00404E39" w:rsidRDefault="00825F22" w:rsidP="00404E39">
      <w:pPr>
        <w:pStyle w:val="Heading1"/>
      </w:pPr>
      <w:bookmarkStart w:id="5" w:name="_Toc50386360"/>
      <w:r>
        <w:rPr>
          <w:b/>
        </w:rPr>
        <w:t>DESCRIPTION</w:t>
      </w:r>
      <w:bookmarkEnd w:id="5"/>
    </w:p>
    <w:p w14:paraId="086CF21B" w14:textId="5F663566" w:rsidR="00764C3D" w:rsidRDefault="00764C3D" w:rsidP="00764C3D"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9821B2">
        <w:t>được</w:t>
      </w:r>
      <w:proofErr w:type="spellEnd"/>
      <w:r w:rsidR="009821B2">
        <w:t xml:space="preserve"> </w:t>
      </w:r>
      <w:proofErr w:type="spellStart"/>
      <w:r w:rsidR="009821B2">
        <w:t>lưu</w:t>
      </w:r>
      <w:proofErr w:type="spellEnd"/>
      <w:r w:rsidR="009821B2">
        <w:t xml:space="preserve"> </w:t>
      </w:r>
      <w:proofErr w:type="spellStart"/>
      <w:r w:rsidR="009821B2">
        <w:t>trữ</w:t>
      </w:r>
      <w:proofErr w:type="spellEnd"/>
      <w:r w:rsidR="009821B2">
        <w:t xml:space="preserve"> bao </w:t>
      </w:r>
      <w:proofErr w:type="spellStart"/>
      <w:r w:rsidR="009821B2">
        <w:t>gồm</w:t>
      </w:r>
      <w:proofErr w:type="spellEnd"/>
      <w:r w:rsidR="009821B2">
        <w:t>:</w:t>
      </w:r>
    </w:p>
    <w:p w14:paraId="6F1B7F04" w14:textId="7B9D54A2" w:rsidR="009821B2" w:rsidRDefault="009821B2" w:rsidP="009821B2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1A266858" w14:textId="25ACA314" w:rsidR="009821B2" w:rsidRDefault="009821B2" w:rsidP="009821B2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- </w:t>
      </w:r>
      <w:proofErr w:type="spellStart"/>
      <w:r>
        <w:t>close_date</w:t>
      </w:r>
      <w:proofErr w:type="spellEnd"/>
    </w:p>
    <w:p w14:paraId="671F469E" w14:textId="54B0F710" w:rsidR="009821B2" w:rsidRDefault="009821B2" w:rsidP="009821B2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- </w:t>
      </w:r>
      <w:proofErr w:type="spellStart"/>
      <w:r>
        <w:t>close_balance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>)</w:t>
      </w:r>
    </w:p>
    <w:p w14:paraId="04DBBE6C" w14:textId="36A9E85F" w:rsidR="009821B2" w:rsidRDefault="009821B2" w:rsidP="009821B2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- </w:t>
      </w:r>
      <w:proofErr w:type="spellStart"/>
      <w:r>
        <w:t>total_debit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>)</w:t>
      </w:r>
    </w:p>
    <w:p w14:paraId="6E03E76F" w14:textId="668E1967" w:rsidR="009821B2" w:rsidRPr="00764C3D" w:rsidRDefault="009821B2" w:rsidP="009821B2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- </w:t>
      </w:r>
      <w:proofErr w:type="spellStart"/>
      <w:r>
        <w:t>total_</w:t>
      </w:r>
      <w:r>
        <w:t>cred</w:t>
      </w:r>
      <w:r>
        <w:t>it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>)</w:t>
      </w:r>
    </w:p>
    <w:p w14:paraId="2F4465D8" w14:textId="77777777" w:rsidR="009821B2" w:rsidRPr="00764C3D" w:rsidRDefault="009821B2" w:rsidP="009821B2">
      <w:pPr>
        <w:pStyle w:val="ListParagraph"/>
      </w:pPr>
    </w:p>
    <w:p w14:paraId="18539151" w14:textId="77777777" w:rsidR="00764C3D" w:rsidRDefault="00764C3D" w:rsidP="00764C3D">
      <w:proofErr w:type="spellStart"/>
      <w:r>
        <w:t>Mỗi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14:paraId="5501AF89" w14:textId="77777777" w:rsidR="00764C3D" w:rsidRDefault="00764C3D" w:rsidP="00764C3D">
      <w:pPr>
        <w:pStyle w:val="ListParagraph"/>
        <w:numPr>
          <w:ilvl w:val="0"/>
          <w:numId w:val="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Credit</w:t>
      </w:r>
    </w:p>
    <w:p w14:paraId="68FF5B1E" w14:textId="77777777" w:rsidR="00764C3D" w:rsidRDefault="00764C3D" w:rsidP="00764C3D">
      <w:pPr>
        <w:pStyle w:val="ListParagraph"/>
        <w:numPr>
          <w:ilvl w:val="0"/>
          <w:numId w:val="1"/>
        </w:numPr>
      </w:pPr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Debit</w:t>
      </w:r>
    </w:p>
    <w:p w14:paraId="25690DCF" w14:textId="77777777" w:rsidR="00764C3D" w:rsidRDefault="00764C3D" w:rsidP="00764C3D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11E0B597" w14:textId="2E095105" w:rsidR="00764C3D" w:rsidRDefault="00764C3D" w:rsidP="00764C3D">
      <w:pPr>
        <w:pStyle w:val="ListParagraph"/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367609A7" w14:textId="7471642C" w:rsidR="00764C3D" w:rsidRDefault="00764C3D" w:rsidP="00764C3D"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bao </w:t>
      </w:r>
      <w:proofErr w:type="spellStart"/>
      <w:r>
        <w:t>gồm</w:t>
      </w:r>
      <w:proofErr w:type="spellEnd"/>
    </w:p>
    <w:p w14:paraId="3D1CF16F" w14:textId="3C3E6461" w:rsidR="009821B2" w:rsidRDefault="009821B2" w:rsidP="009821B2">
      <w:pPr>
        <w:pStyle w:val="ListParagraph"/>
        <w:numPr>
          <w:ilvl w:val="0"/>
          <w:numId w:val="1"/>
        </w:numPr>
      </w:pP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12C6D39D" w14:textId="443709D2" w:rsidR="009821B2" w:rsidRDefault="009821B2" w:rsidP="009821B2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E80A06C" w14:textId="409DB641" w:rsidR="009821B2" w:rsidRDefault="009821B2" w:rsidP="009821B2">
      <w:pPr>
        <w:pStyle w:val="ListParagrap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36DD6CD" w14:textId="7A10803D" w:rsidR="00515E84" w:rsidRDefault="00515E84" w:rsidP="00515E84"/>
    <w:p w14:paraId="288290C4" w14:textId="50CA9BF4" w:rsidR="00404E39" w:rsidRPr="00404E39" w:rsidRDefault="009821B2" w:rsidP="00404E39">
      <w:pPr>
        <w:pStyle w:val="Heading3"/>
      </w:pPr>
      <w:bookmarkStart w:id="6" w:name="_Toc50386361"/>
      <w:r w:rsidRPr="009821B2">
        <w:rPr>
          <w:rStyle w:val="Strong"/>
        </w:rPr>
        <w:t>Deposit</w:t>
      </w:r>
      <w:bookmarkEnd w:id="6"/>
    </w:p>
    <w:p w14:paraId="04362389" w14:textId="221842DD" w:rsidR="00825F22" w:rsidRDefault="009821B2" w:rsidP="00825F22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02/09/2020</w:t>
      </w:r>
      <w:r w:rsidR="00825F22">
        <w:t>,</w:t>
      </w:r>
      <w:r>
        <w:t xml:space="preserve"> </w:t>
      </w:r>
      <w:proofErr w:type="spellStart"/>
      <w:r w:rsidR="00825F22">
        <w:t>khách</w:t>
      </w:r>
      <w:proofErr w:type="spellEnd"/>
      <w:r w:rsidR="00825F22">
        <w:t xml:space="preserve"> </w:t>
      </w:r>
      <w:proofErr w:type="spellStart"/>
      <w:r w:rsidR="00825F22">
        <w:t>hàng</w:t>
      </w:r>
      <w:proofErr w:type="spellEnd"/>
      <w:r>
        <w:t xml:space="preserve"> A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1.000.000</w:t>
      </w:r>
      <w:r w:rsidR="00825F22">
        <w:t>.</w:t>
      </w:r>
      <w:r>
        <w:t xml:space="preserve"> </w:t>
      </w:r>
    </w:p>
    <w:p w14:paraId="78A569A0" w14:textId="40C2D3EB" w:rsidR="009821B2" w:rsidRDefault="00825F22" w:rsidP="00825F22">
      <w:pPr>
        <w:pStyle w:val="ListParagraph"/>
        <w:numPr>
          <w:ilvl w:val="0"/>
          <w:numId w:val="1"/>
        </w:numPr>
      </w:pPr>
      <w:proofErr w:type="spellStart"/>
      <w:r>
        <w:t>H</w:t>
      </w:r>
      <w:r w:rsidR="009821B2">
        <w:t>ệ</w:t>
      </w:r>
      <w:proofErr w:type="spellEnd"/>
      <w:r w:rsidR="009821B2">
        <w:t xml:space="preserve"> </w:t>
      </w:r>
      <w:proofErr w:type="spellStart"/>
      <w:r w:rsidR="009821B2">
        <w:t>thống</w:t>
      </w:r>
      <w:proofErr w:type="spellEnd"/>
      <w:r w:rsidR="009821B2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9821B2">
        <w:t xml:space="preserve"> </w:t>
      </w:r>
      <w:proofErr w:type="spellStart"/>
      <w:r w:rsidR="009821B2">
        <w:t>ghi</w:t>
      </w:r>
      <w:proofErr w:type="spellEnd"/>
      <w:r w:rsidR="009821B2">
        <w:t xml:space="preserve"> </w:t>
      </w:r>
      <w:proofErr w:type="spellStart"/>
      <w:r w:rsidR="009821B2">
        <w:t>có</w:t>
      </w:r>
      <w:proofErr w:type="spellEnd"/>
      <w:r w:rsidR="009821B2">
        <w:t xml:space="preserve"> </w:t>
      </w:r>
      <w:proofErr w:type="spellStart"/>
      <w:r w:rsidR="009821B2">
        <w:t>cho</w:t>
      </w:r>
      <w:proofErr w:type="spellEnd"/>
      <w:r w:rsidR="009821B2">
        <w:t xml:space="preserve"> </w:t>
      </w:r>
      <w:proofErr w:type="spellStart"/>
      <w:r w:rsidR="009821B2">
        <w:t>tài</w:t>
      </w:r>
      <w:proofErr w:type="spellEnd"/>
      <w:r w:rsidR="009821B2">
        <w:t xml:space="preserve"> </w:t>
      </w:r>
      <w:proofErr w:type="spellStart"/>
      <w:r w:rsidR="009821B2">
        <w:t>khoản</w:t>
      </w:r>
      <w:proofErr w:type="spellEnd"/>
      <w:r w:rsidR="009821B2">
        <w:t xml:space="preserve"> A </w:t>
      </w:r>
      <w:proofErr w:type="spellStart"/>
      <w:r w:rsidR="009821B2">
        <w:t>số</w:t>
      </w:r>
      <w:proofErr w:type="spellEnd"/>
      <w:r w:rsidR="009821B2">
        <w:t xml:space="preserve"> </w:t>
      </w:r>
      <w:proofErr w:type="spellStart"/>
      <w:r w:rsidR="009821B2">
        <w:t>tiền</w:t>
      </w:r>
      <w:proofErr w:type="spellEnd"/>
      <w:r w:rsidR="009821B2">
        <w:t xml:space="preserve"> 1.000.000 </w:t>
      </w:r>
      <w:proofErr w:type="spellStart"/>
      <w:r w:rsidR="009821B2">
        <w:t>và</w:t>
      </w:r>
      <w:proofErr w:type="spellEnd"/>
      <w:r w:rsidR="009821B2">
        <w:t xml:space="preserve"> </w:t>
      </w:r>
      <w:proofErr w:type="spellStart"/>
      <w:r w:rsidR="009821B2">
        <w:t>ghi</w:t>
      </w:r>
      <w:proofErr w:type="spellEnd"/>
      <w:r w:rsidR="009821B2">
        <w:t xml:space="preserve"> </w:t>
      </w:r>
      <w:proofErr w:type="spellStart"/>
      <w:r w:rsidR="009821B2">
        <w:t>nợ</w:t>
      </w:r>
      <w:proofErr w:type="spellEnd"/>
      <w:r w:rsidR="009821B2">
        <w:t xml:space="preserve"> </w:t>
      </w:r>
      <w:proofErr w:type="spellStart"/>
      <w:r w:rsidR="009821B2">
        <w:t>vào</w:t>
      </w:r>
      <w:proofErr w:type="spellEnd"/>
      <w:r w:rsidR="009821B2">
        <w:t xml:space="preserve"> </w:t>
      </w:r>
      <w:proofErr w:type="spellStart"/>
      <w:r w:rsidR="009821B2">
        <w:t>tài</w:t>
      </w:r>
      <w:proofErr w:type="spellEnd"/>
      <w:r w:rsidR="009821B2">
        <w:t xml:space="preserve"> </w:t>
      </w:r>
      <w:proofErr w:type="spellStart"/>
      <w:r w:rsidR="009821B2">
        <w:t>khoản</w:t>
      </w:r>
      <w:proofErr w:type="spellEnd"/>
      <w:r w:rsidR="009821B2">
        <w:t xml:space="preserve"> CASH </w:t>
      </w:r>
      <w:proofErr w:type="spellStart"/>
      <w:r w:rsidR="009821B2">
        <w:t>của</w:t>
      </w:r>
      <w:proofErr w:type="spellEnd"/>
      <w:r w:rsidR="009821B2">
        <w:t xml:space="preserve"> </w:t>
      </w:r>
      <w:proofErr w:type="spellStart"/>
      <w:r w:rsidR="009821B2">
        <w:t>ví</w:t>
      </w:r>
      <w:proofErr w:type="spellEnd"/>
      <w:r w:rsidR="009821B2">
        <w:t xml:space="preserve"> </w:t>
      </w:r>
      <w:proofErr w:type="spellStart"/>
      <w:r w:rsidR="009821B2">
        <w:t>số</w:t>
      </w:r>
      <w:proofErr w:type="spellEnd"/>
      <w:r w:rsidR="009821B2">
        <w:t xml:space="preserve"> </w:t>
      </w:r>
      <w:proofErr w:type="spellStart"/>
      <w:r w:rsidR="009821B2">
        <w:t>tiền</w:t>
      </w:r>
      <w:proofErr w:type="spellEnd"/>
      <w:r w:rsidR="009821B2">
        <w:t xml:space="preserve"> 1.000.000</w:t>
      </w:r>
    </w:p>
    <w:p w14:paraId="34EBAE5C" w14:textId="31E400C1" w:rsidR="009821B2" w:rsidRDefault="009821B2" w:rsidP="00825F22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</w:p>
    <w:p w14:paraId="7333109B" w14:textId="3CB0EA24" w:rsidR="009821B2" w:rsidRDefault="009821B2" w:rsidP="009948CA">
      <w:pPr>
        <w:jc w:val="center"/>
      </w:pPr>
      <w:r>
        <w:rPr>
          <w:noProof/>
        </w:rPr>
        <w:drawing>
          <wp:inline distT="0" distB="0" distL="0" distR="0" wp14:anchorId="25A70E9F" wp14:editId="14E8A93B">
            <wp:extent cx="38862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3946" w14:textId="4B711547" w:rsidR="009821B2" w:rsidRDefault="009821B2" w:rsidP="00825F22">
      <w:pPr>
        <w:pStyle w:val="ListParagraph"/>
        <w:numPr>
          <w:ilvl w:val="0"/>
          <w:numId w:val="1"/>
        </w:numPr>
      </w:pPr>
      <w:proofErr w:type="spellStart"/>
      <w:r>
        <w:t>Sổ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>:</w:t>
      </w:r>
    </w:p>
    <w:p w14:paraId="4C4A2A05" w14:textId="6AA2311E" w:rsidR="009948CA" w:rsidRDefault="009F20AB" w:rsidP="009948CA">
      <w:pPr>
        <w:jc w:val="center"/>
      </w:pPr>
      <w:r>
        <w:rPr>
          <w:noProof/>
        </w:rPr>
        <w:drawing>
          <wp:inline distT="0" distB="0" distL="0" distR="0" wp14:anchorId="6B432AD5" wp14:editId="0ACF0C8B">
            <wp:extent cx="5562600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61F0" w14:textId="77777777" w:rsidR="00515E84" w:rsidRDefault="00515E84" w:rsidP="00515E84"/>
    <w:p w14:paraId="7D53056A" w14:textId="07CDC865" w:rsidR="00404E39" w:rsidRPr="00404E39" w:rsidRDefault="00825F22" w:rsidP="00404E39">
      <w:pPr>
        <w:pStyle w:val="Heading3"/>
      </w:pPr>
      <w:bookmarkStart w:id="7" w:name="_Toc50386362"/>
      <w:r w:rsidRPr="00825F22">
        <w:rPr>
          <w:rStyle w:val="Strong"/>
        </w:rPr>
        <w:t>Internal payment without fee</w:t>
      </w:r>
      <w:bookmarkEnd w:id="7"/>
    </w:p>
    <w:p w14:paraId="206C725C" w14:textId="7889927B" w:rsidR="00825F22" w:rsidRDefault="00825F22" w:rsidP="009948CA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05/09/2020,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200.000.</w:t>
      </w:r>
    </w:p>
    <w:p w14:paraId="6FE361E8" w14:textId="28B6D3F1" w:rsidR="00825F22" w:rsidRDefault="00825F22" w:rsidP="009948CA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 200.000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CASH 200.000</w:t>
      </w:r>
    </w:p>
    <w:p w14:paraId="65AA6C5C" w14:textId="6A5EB4AE" w:rsidR="00825F22" w:rsidRDefault="00825F22" w:rsidP="009948CA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9948CA">
        <w:t>t</w:t>
      </w:r>
      <w:r>
        <w:t>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9948CA">
        <w:t xml:space="preserve"> </w:t>
      </w:r>
      <w:proofErr w:type="spellStart"/>
      <w:r w:rsidR="009948CA">
        <w:t>ghi</w:t>
      </w:r>
      <w:proofErr w:type="spellEnd"/>
      <w:r w:rsidR="009948CA">
        <w:t xml:space="preserve"> </w:t>
      </w:r>
      <w:proofErr w:type="spellStart"/>
      <w:r w:rsidR="009948CA">
        <w:t>nợ</w:t>
      </w:r>
      <w:proofErr w:type="spellEnd"/>
      <w:r w:rsidR="009948CA">
        <w:t xml:space="preserve"> </w:t>
      </w:r>
      <w:proofErr w:type="spellStart"/>
      <w:r w:rsidR="009948CA">
        <w:t>vào</w:t>
      </w:r>
      <w:proofErr w:type="spellEnd"/>
      <w:r w:rsidR="009948CA">
        <w:t xml:space="preserve"> </w:t>
      </w:r>
      <w:proofErr w:type="spellStart"/>
      <w:r w:rsidR="009948CA">
        <w:t>tài</w:t>
      </w:r>
      <w:proofErr w:type="spellEnd"/>
      <w:r w:rsidR="009948CA">
        <w:t xml:space="preserve"> </w:t>
      </w:r>
      <w:proofErr w:type="spellStart"/>
      <w:r w:rsidR="009948CA">
        <w:t>khoản</w:t>
      </w:r>
      <w:proofErr w:type="spellEnd"/>
      <w:r w:rsidR="009948CA">
        <w:t xml:space="preserve"> CASH 200.000 </w:t>
      </w:r>
      <w:proofErr w:type="spellStart"/>
      <w:r w:rsidR="009948CA">
        <w:t>và</w:t>
      </w:r>
      <w:proofErr w:type="spellEnd"/>
      <w:r w:rsidR="009948CA">
        <w:t xml:space="preserve"> </w:t>
      </w:r>
      <w:proofErr w:type="spellStart"/>
      <w:r w:rsidR="009948CA">
        <w:t>ghi</w:t>
      </w:r>
      <w:proofErr w:type="spellEnd"/>
      <w:r w:rsidR="009948CA">
        <w:t xml:space="preserve"> </w:t>
      </w:r>
      <w:proofErr w:type="spellStart"/>
      <w:r w:rsidR="009948CA">
        <w:t>có</w:t>
      </w:r>
      <w:proofErr w:type="spellEnd"/>
      <w:r w:rsidR="009948CA">
        <w:t xml:space="preserve"> </w:t>
      </w:r>
      <w:proofErr w:type="spellStart"/>
      <w:r w:rsidR="009948CA">
        <w:t>vào</w:t>
      </w:r>
      <w:proofErr w:type="spellEnd"/>
      <w:r w:rsidR="009948CA">
        <w:t xml:space="preserve"> </w:t>
      </w:r>
      <w:proofErr w:type="spellStart"/>
      <w:r w:rsidR="009948CA">
        <w:t>tài</w:t>
      </w:r>
      <w:proofErr w:type="spellEnd"/>
      <w:r w:rsidR="009948CA">
        <w:t xml:space="preserve"> </w:t>
      </w:r>
      <w:proofErr w:type="spellStart"/>
      <w:r w:rsidR="009948CA">
        <w:t>khoản</w:t>
      </w:r>
      <w:proofErr w:type="spellEnd"/>
      <w:r w:rsidR="009948CA">
        <w:t xml:space="preserve"> PAYMENT </w:t>
      </w:r>
      <w:proofErr w:type="spellStart"/>
      <w:r w:rsidR="009948CA">
        <w:t>của</w:t>
      </w:r>
      <w:proofErr w:type="spellEnd"/>
      <w:r w:rsidR="009948CA">
        <w:t xml:space="preserve"> </w:t>
      </w:r>
      <w:proofErr w:type="spellStart"/>
      <w:r w:rsidR="009948CA">
        <w:t>ví</w:t>
      </w:r>
      <w:proofErr w:type="spellEnd"/>
      <w:r w:rsidR="009948CA">
        <w:t xml:space="preserve"> 200.000</w:t>
      </w:r>
    </w:p>
    <w:p w14:paraId="06493A68" w14:textId="6CF3338F" w:rsidR="009948CA" w:rsidRDefault="00150D68" w:rsidP="009948CA">
      <w:pPr>
        <w:jc w:val="center"/>
      </w:pPr>
      <w:r>
        <w:rPr>
          <w:noProof/>
        </w:rPr>
        <w:lastRenderedPageBreak/>
        <w:drawing>
          <wp:inline distT="0" distB="0" distL="0" distR="0" wp14:anchorId="490DD468" wp14:editId="329A8382">
            <wp:extent cx="3781425" cy="176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7790" w14:textId="28C9508D" w:rsidR="009948CA" w:rsidRDefault="009948CA" w:rsidP="009948CA">
      <w:pPr>
        <w:pStyle w:val="ListParagraph"/>
        <w:numPr>
          <w:ilvl w:val="0"/>
          <w:numId w:val="1"/>
        </w:numPr>
      </w:pPr>
      <w:proofErr w:type="spellStart"/>
      <w:r>
        <w:t>Sổ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>:</w:t>
      </w:r>
    </w:p>
    <w:p w14:paraId="4E240B5C" w14:textId="3EEA4A0D" w:rsidR="009948CA" w:rsidRDefault="00515E84" w:rsidP="009948CA">
      <w:pPr>
        <w:ind w:left="360"/>
        <w:jc w:val="center"/>
      </w:pPr>
      <w:r>
        <w:rPr>
          <w:noProof/>
        </w:rPr>
        <w:drawing>
          <wp:inline distT="0" distB="0" distL="0" distR="0" wp14:anchorId="295AB1C5" wp14:editId="1762A896">
            <wp:extent cx="5524500" cy="3914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0427" w14:textId="77777777" w:rsidR="00404E39" w:rsidRDefault="00404E39" w:rsidP="00515E84"/>
    <w:p w14:paraId="027FB7D7" w14:textId="7C8D7B9E" w:rsidR="00404E39" w:rsidRPr="00404E39" w:rsidRDefault="009948CA" w:rsidP="00404E39">
      <w:pPr>
        <w:pStyle w:val="Heading3"/>
      </w:pPr>
      <w:bookmarkStart w:id="8" w:name="_Toc50386363"/>
      <w:r>
        <w:rPr>
          <w:rStyle w:val="Strong"/>
        </w:rPr>
        <w:t>External</w:t>
      </w:r>
      <w:r w:rsidRPr="00825F22">
        <w:rPr>
          <w:rStyle w:val="Strong"/>
        </w:rPr>
        <w:t xml:space="preserve"> payment with fee</w:t>
      </w:r>
      <w:bookmarkEnd w:id="8"/>
    </w:p>
    <w:p w14:paraId="1926FC37" w14:textId="55739DCD" w:rsidR="00150D68" w:rsidRDefault="009948CA" w:rsidP="00466B1B">
      <w:pPr>
        <w:pStyle w:val="ListParagraph"/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0</w:t>
      </w:r>
      <w:r>
        <w:t>7</w:t>
      </w:r>
      <w:r>
        <w:t xml:space="preserve">/09/2020,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r w:rsidR="00150D68">
        <w:t>B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r>
        <w:t>3</w:t>
      </w:r>
      <w:r>
        <w:t>00.000</w:t>
      </w:r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10.000</w:t>
      </w:r>
      <w:r w:rsidR="00150D68">
        <w:t xml:space="preserve"> </w:t>
      </w:r>
      <w:proofErr w:type="spellStart"/>
      <w:r w:rsidR="00150D68">
        <w:t>thông</w:t>
      </w:r>
      <w:proofErr w:type="spellEnd"/>
      <w:r w:rsidR="00150D68">
        <w:t xml:space="preserve"> qua </w:t>
      </w:r>
      <w:proofErr w:type="spellStart"/>
      <w:r w:rsidR="00150D68">
        <w:t>tài</w:t>
      </w:r>
      <w:proofErr w:type="spellEnd"/>
      <w:r w:rsidR="00150D68">
        <w:t xml:space="preserve"> </w:t>
      </w:r>
      <w:proofErr w:type="spellStart"/>
      <w:r w:rsidR="00150D68">
        <w:t>khoản</w:t>
      </w:r>
      <w:proofErr w:type="spellEnd"/>
      <w:r w:rsidR="00150D68">
        <w:t xml:space="preserve"> </w:t>
      </w:r>
      <w:proofErr w:type="spellStart"/>
      <w:r w:rsidR="00150D68">
        <w:t>liên</w:t>
      </w:r>
      <w:proofErr w:type="spellEnd"/>
      <w:r w:rsidR="00150D68">
        <w:t xml:space="preserve"> </w:t>
      </w:r>
      <w:proofErr w:type="spellStart"/>
      <w:r w:rsidR="00150D68">
        <w:t>kết</w:t>
      </w:r>
      <w:proofErr w:type="spellEnd"/>
      <w:r w:rsidR="00150D68">
        <w:t xml:space="preserve"> </w:t>
      </w:r>
      <w:proofErr w:type="spellStart"/>
      <w:r w:rsidR="00150D68">
        <w:t>ngân</w:t>
      </w:r>
      <w:proofErr w:type="spellEnd"/>
      <w:r w:rsidR="00150D68">
        <w:t xml:space="preserve"> </w:t>
      </w:r>
      <w:proofErr w:type="spellStart"/>
      <w:r w:rsidR="00150D68">
        <w:t>hàng</w:t>
      </w:r>
      <w:proofErr w:type="spellEnd"/>
    </w:p>
    <w:p w14:paraId="6ADA510D" w14:textId="66179530" w:rsidR="00150D68" w:rsidRDefault="00150D68" w:rsidP="009948CA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r>
        <w:t>B</w:t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r>
        <w:t>31</w:t>
      </w:r>
      <w:r>
        <w:t xml:space="preserve">0.000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CASH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r>
        <w:t>31</w:t>
      </w:r>
      <w:r>
        <w:t>0.000</w:t>
      </w:r>
    </w:p>
    <w:p w14:paraId="6FE23610" w14:textId="5EA6F4A7" w:rsidR="00515E84" w:rsidRDefault="009948CA" w:rsidP="00515E84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r w:rsidR="00150D68">
        <w:t>B</w:t>
      </w:r>
      <w:r>
        <w:t xml:space="preserve"> </w:t>
      </w:r>
      <w:r>
        <w:t>3</w:t>
      </w:r>
      <w:r w:rsidR="00150D68">
        <w:t>0</w:t>
      </w:r>
      <w:r>
        <w:t xml:space="preserve">0.000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CASH </w:t>
      </w:r>
      <w:r>
        <w:t>3</w:t>
      </w:r>
      <w:r>
        <w:t>00.000</w:t>
      </w:r>
      <w:r w:rsidR="00150D68">
        <w:t xml:space="preserve">, </w:t>
      </w:r>
      <w:proofErr w:type="spellStart"/>
      <w:r w:rsidR="00150D68">
        <w:t>ghi</w:t>
      </w:r>
      <w:proofErr w:type="spellEnd"/>
      <w:r w:rsidR="00150D68">
        <w:t xml:space="preserve"> </w:t>
      </w:r>
      <w:proofErr w:type="spellStart"/>
      <w:r w:rsidR="00150D68">
        <w:t>có</w:t>
      </w:r>
      <w:proofErr w:type="spellEnd"/>
      <w:r w:rsidR="00150D68">
        <w:t xml:space="preserve"> </w:t>
      </w:r>
      <w:proofErr w:type="spellStart"/>
      <w:r w:rsidR="00150D68">
        <w:t>vào</w:t>
      </w:r>
      <w:proofErr w:type="spellEnd"/>
      <w:r w:rsidR="00150D68">
        <w:t xml:space="preserve"> </w:t>
      </w:r>
      <w:proofErr w:type="spellStart"/>
      <w:r w:rsidR="00150D68">
        <w:t>tài</w:t>
      </w:r>
      <w:proofErr w:type="spellEnd"/>
      <w:r w:rsidR="00150D68">
        <w:t xml:space="preserve"> </w:t>
      </w:r>
      <w:proofErr w:type="spellStart"/>
      <w:r w:rsidR="00150D68">
        <w:t>khoản</w:t>
      </w:r>
      <w:proofErr w:type="spellEnd"/>
      <w:r w:rsidR="00150D68">
        <w:t xml:space="preserve"> FEE 10.000</w:t>
      </w:r>
    </w:p>
    <w:p w14:paraId="4B4912AA" w14:textId="0FFAAE3A" w:rsidR="009948CA" w:rsidRDefault="009948CA" w:rsidP="009948CA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CASH </w:t>
      </w:r>
      <w:r w:rsidR="00150D68">
        <w:t>3</w:t>
      </w:r>
      <w:r>
        <w:t xml:space="preserve">00.000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PAYMENT </w:t>
      </w:r>
      <w:r w:rsidR="00150D68">
        <w:t>3</w:t>
      </w:r>
      <w:r>
        <w:t>00.000</w:t>
      </w:r>
    </w:p>
    <w:p w14:paraId="1EFAA0EB" w14:textId="391591B1" w:rsidR="00150D68" w:rsidRDefault="00515E84" w:rsidP="00150D6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B8317C8" wp14:editId="3F341D63">
            <wp:extent cx="3876675" cy="3714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4158" w14:textId="095652B5" w:rsidR="00515E84" w:rsidRDefault="00150D68" w:rsidP="00515E84">
      <w:pPr>
        <w:pStyle w:val="ListParagraph"/>
        <w:numPr>
          <w:ilvl w:val="0"/>
          <w:numId w:val="1"/>
        </w:numPr>
      </w:pPr>
      <w:proofErr w:type="spellStart"/>
      <w:r>
        <w:t>Sổ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 w:rsidR="00515E84">
        <w:t>:</w:t>
      </w:r>
    </w:p>
    <w:p w14:paraId="0B3B1116" w14:textId="278CB511" w:rsidR="009948CA" w:rsidRDefault="00515E84" w:rsidP="00515E84">
      <w:pPr>
        <w:jc w:val="center"/>
      </w:pPr>
      <w:r>
        <w:rPr>
          <w:noProof/>
        </w:rPr>
        <w:lastRenderedPageBreak/>
        <w:drawing>
          <wp:inline distT="0" distB="0" distL="0" distR="0" wp14:anchorId="5C0B0466" wp14:editId="2DB491E0">
            <wp:extent cx="5657850" cy="679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D2DC" w14:textId="5CAFFF23" w:rsidR="009472C1" w:rsidRDefault="009472C1" w:rsidP="00515E84"/>
    <w:p w14:paraId="19044DC0" w14:textId="4E34ADD0" w:rsidR="009472C1" w:rsidRDefault="009472C1" w:rsidP="009472C1">
      <w:pPr>
        <w:pStyle w:val="Heading1"/>
        <w:rPr>
          <w:b/>
        </w:rPr>
      </w:pPr>
      <w:bookmarkStart w:id="9" w:name="_Toc50386364"/>
      <w:r>
        <w:rPr>
          <w:b/>
        </w:rPr>
        <w:t>BUSINESS FLOW</w:t>
      </w:r>
      <w:bookmarkEnd w:id="9"/>
    </w:p>
    <w:p w14:paraId="55FCF135" w14:textId="292BFB68" w:rsidR="009472C1" w:rsidRDefault="00404E39" w:rsidP="00404E39">
      <w:pPr>
        <w:pStyle w:val="ListParagraph"/>
        <w:numPr>
          <w:ilvl w:val="0"/>
          <w:numId w:val="1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file DE.pdf</w:t>
      </w:r>
    </w:p>
    <w:p w14:paraId="17588167" w14:textId="09C6D184" w:rsidR="00A54E2C" w:rsidRDefault="00A54E2C" w:rsidP="00A54E2C"/>
    <w:sectPr w:rsidR="00A5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44D19"/>
    <w:multiLevelType w:val="hybridMultilevel"/>
    <w:tmpl w:val="4F3AB40A"/>
    <w:lvl w:ilvl="0" w:tplc="3BA8E9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91"/>
    <w:rsid w:val="00065744"/>
    <w:rsid w:val="00150D68"/>
    <w:rsid w:val="00235E40"/>
    <w:rsid w:val="00380078"/>
    <w:rsid w:val="00404E39"/>
    <w:rsid w:val="00515E84"/>
    <w:rsid w:val="006D024E"/>
    <w:rsid w:val="007643B5"/>
    <w:rsid w:val="00764C3D"/>
    <w:rsid w:val="00825F22"/>
    <w:rsid w:val="00943954"/>
    <w:rsid w:val="009472C1"/>
    <w:rsid w:val="009821B2"/>
    <w:rsid w:val="009948CA"/>
    <w:rsid w:val="009F20AB"/>
    <w:rsid w:val="00A54E2C"/>
    <w:rsid w:val="00AA0D91"/>
    <w:rsid w:val="00BA5F74"/>
    <w:rsid w:val="00C07CA5"/>
    <w:rsid w:val="00E82802"/>
    <w:rsid w:val="00F6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6493"/>
  <w15:chartTrackingRefBased/>
  <w15:docId w15:val="{DD1463C5-0835-4792-B913-DD6A94E5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1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D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4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821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82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1B2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825F22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A5F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5F7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A5F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5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7B976-105B-4639-8B2B-2B9AD340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2020-09-07T07:26:00Z</dcterms:created>
  <dcterms:modified xsi:type="dcterms:W3CDTF">2020-09-07T08:52:00Z</dcterms:modified>
</cp:coreProperties>
</file>