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32"/>
        </w:rPr>
      </w:pPr>
      <w:r>
        <w:rPr>
          <w:sz w:val="24"/>
          <w:szCs w:val="32"/>
          <w:lang w:val="en-US" w:eastAsia="zh-CN"/>
        </w:rPr>
        <w:t xml:space="preserve">9.16 a. How many trap service routines can be implemented in the LC-3? </w:t>
      </w:r>
      <w:r>
        <w:rPr>
          <w:rFonts w:hint="default"/>
          <w:sz w:val="24"/>
          <w:szCs w:val="32"/>
          <w:lang w:val="en-US" w:eastAsia="zh-CN"/>
        </w:rPr>
        <w:t xml:space="preserve">Why?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b. Why must a RT</w:t>
      </w:r>
      <w:r>
        <w:rPr>
          <w:rFonts w:hint="eastAsia"/>
          <w:sz w:val="24"/>
          <w:szCs w:val="32"/>
          <w:lang w:val="en-US" w:eastAsia="zh-CN"/>
        </w:rPr>
        <w:t>I</w:t>
      </w:r>
      <w:r>
        <w:rPr>
          <w:rFonts w:hint="default"/>
          <w:sz w:val="24"/>
          <w:szCs w:val="32"/>
          <w:lang w:val="en-US" w:eastAsia="zh-CN"/>
        </w:rPr>
        <w:t xml:space="preserve"> instruction be used to return from a TRAP routine?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 xml:space="preserve">Why won’t a BR (Unconditional Branch) instruction work instead?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>c. How many accesses to memory are made during the processing of a TRAP instruction? Assume the TRAP is already in the IR.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i/>
          <w:iCs/>
          <w:sz w:val="24"/>
          <w:szCs w:val="32"/>
          <w:lang w:val="en-US" w:eastAsia="zh-CN"/>
        </w:rPr>
      </w:pPr>
      <w:r>
        <w:rPr>
          <w:rFonts w:hint="eastAsia"/>
          <w:i/>
          <w:iCs/>
          <w:sz w:val="24"/>
          <w:szCs w:val="32"/>
          <w:lang w:val="en-US" w:eastAsia="zh-CN"/>
        </w:rPr>
        <w:t>Answer: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The trap vector is 8 bits wide</w:t>
      </w:r>
      <w:r>
        <w:rPr>
          <w:rFonts w:hint="eastAsia"/>
          <w:sz w:val="24"/>
          <w:szCs w:val="32"/>
          <w:lang w:val="en-US" w:eastAsia="zh-CN"/>
        </w:rPr>
        <w:t xml:space="preserve">, so </w:t>
      </w:r>
      <w:r>
        <w:rPr>
          <w:rFonts w:hint="default"/>
          <w:sz w:val="24"/>
          <w:szCs w:val="32"/>
          <w:u w:val="single"/>
          <w:lang w:val="en-US" w:eastAsia="zh-CN"/>
        </w:rPr>
        <w:t>256 trap service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32"/>
          <w:u w:val="single"/>
          <w:lang w:val="en-US" w:eastAsia="zh-CN"/>
        </w:rPr>
        <w:t>routines</w:t>
      </w:r>
      <w:r>
        <w:rPr>
          <w:rFonts w:hint="default"/>
          <w:sz w:val="24"/>
          <w:szCs w:val="32"/>
          <w:lang w:val="en-US" w:eastAsia="zh-CN"/>
        </w:rPr>
        <w:t xml:space="preserve"> can be implemented</w:t>
      </w:r>
      <w:r>
        <w:rPr>
          <w:rFonts w:hint="eastAsia"/>
          <w:sz w:val="24"/>
          <w:szCs w:val="32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The RTI instruction pops the top two values on the system stack into the </w:t>
      </w:r>
      <w:r>
        <w:rPr>
          <w:rFonts w:hint="eastAsia"/>
          <w:sz w:val="24"/>
          <w:szCs w:val="32"/>
          <w:u w:val="single"/>
          <w:lang w:val="en-US" w:eastAsia="zh-CN"/>
        </w:rPr>
        <w:t>PC and PSR</w:t>
      </w:r>
      <w:r>
        <w:rPr>
          <w:rFonts w:hint="eastAsia"/>
          <w:sz w:val="24"/>
          <w:szCs w:val="32"/>
          <w:lang w:val="en-US" w:eastAsia="zh-CN"/>
        </w:rPr>
        <w:t xml:space="preserve">, since the PC contains the address following the address of the TRAP instruction, control </w:t>
      </w:r>
      <w:r>
        <w:rPr>
          <w:rFonts w:hint="eastAsia"/>
          <w:sz w:val="24"/>
          <w:szCs w:val="32"/>
          <w:u w:val="single"/>
          <w:lang w:val="en-US" w:eastAsia="zh-CN"/>
        </w:rPr>
        <w:t>returns to the user program at the correct address</w:t>
      </w:r>
      <w:r>
        <w:rPr>
          <w:rFonts w:hint="eastAsia"/>
          <w:sz w:val="24"/>
          <w:szCs w:val="32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The BR instruction </w:t>
      </w:r>
      <w:r>
        <w:rPr>
          <w:rFonts w:hint="eastAsia"/>
          <w:sz w:val="24"/>
          <w:szCs w:val="32"/>
          <w:u w:val="single"/>
          <w:lang w:val="en-US" w:eastAsia="zh-CN"/>
        </w:rPr>
        <w:t>cannot go back</w:t>
      </w:r>
      <w:r>
        <w:rPr>
          <w:rFonts w:hint="eastAsia"/>
          <w:sz w:val="24"/>
          <w:szCs w:val="32"/>
          <w:lang w:val="en-US" w:eastAsia="zh-CN"/>
        </w:rPr>
        <w:t xml:space="preserve"> to the next instruction before the jump to continue the user program.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u w:val="single"/>
          <w:lang w:val="en-US" w:eastAsia="zh-CN"/>
        </w:rPr>
        <w:t>3</w:t>
      </w:r>
      <w:bookmarkStart w:id="0" w:name="_GoBack"/>
      <w:bookmarkEnd w:id="0"/>
      <w:r>
        <w:rPr>
          <w:rFonts w:hint="eastAsia"/>
          <w:sz w:val="24"/>
          <w:szCs w:val="32"/>
          <w:u w:val="single"/>
          <w:lang w:val="en-US" w:eastAsia="zh-CN"/>
        </w:rPr>
        <w:t xml:space="preserve"> accesses</w:t>
      </w:r>
      <w:r>
        <w:rPr>
          <w:rFonts w:hint="eastAsia"/>
          <w:sz w:val="24"/>
          <w:szCs w:val="32"/>
          <w:lang w:val="en-US" w:eastAsia="zh-CN"/>
        </w:rPr>
        <w:t>. When pushing PC&amp;PSR, the current R6 must be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stored</w:t>
      </w:r>
      <w:r>
        <w:rPr>
          <w:rFonts w:hint="eastAsia"/>
          <w:sz w:val="24"/>
          <w:szCs w:val="32"/>
          <w:lang w:val="en-US" w:eastAsia="zh-CN"/>
        </w:rPr>
        <w:t xml:space="preserve"> in Save_USP, and the contents in SSP loaded in R6, which is the 1st and 2nd access. The 8-bit trap vector expands to an address that corresponds to trap vector table. The </w:t>
      </w:r>
      <w:r>
        <w:rPr>
          <w:rFonts w:hint="eastAsia"/>
          <w:sz w:val="24"/>
          <w:szCs w:val="32"/>
          <w:u w:val="single"/>
          <w:lang w:val="en-US" w:eastAsia="zh-CN"/>
        </w:rPr>
        <w:t>memory</w:t>
      </w:r>
      <w:r>
        <w:rPr>
          <w:rFonts w:hint="eastAsia"/>
          <w:sz w:val="24"/>
          <w:szCs w:val="32"/>
          <w:lang w:val="en-US" w:eastAsia="zh-CN"/>
        </w:rPr>
        <w:t xml:space="preserve"> location contains the value </w:t>
      </w:r>
      <w:r>
        <w:rPr>
          <w:rFonts w:hint="eastAsia"/>
          <w:sz w:val="24"/>
          <w:szCs w:val="32"/>
          <w:u w:val="single"/>
          <w:lang w:val="en-US" w:eastAsia="zh-CN"/>
        </w:rPr>
        <w:t>loaded to the PC</w:t>
      </w:r>
      <w:r>
        <w:rPr>
          <w:rFonts w:hint="eastAsia"/>
          <w:sz w:val="24"/>
          <w:szCs w:val="32"/>
          <w:lang w:val="en-US" w:eastAsia="zh-CN"/>
        </w:rPr>
        <w:t>, which is the 3rd access.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1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32"/>
        </w:rPr>
      </w:pPr>
      <w:r>
        <w:rPr>
          <w:sz w:val="24"/>
          <w:szCs w:val="32"/>
          <w:lang w:val="en-US" w:eastAsia="zh-CN"/>
        </w:rPr>
        <w:t xml:space="preserve">9.17 Refer to Figure 9.14, the HALT service routine.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32"/>
        </w:rPr>
      </w:pPr>
      <w:r>
        <w:rPr>
          <w:sz w:val="24"/>
          <w:szCs w:val="32"/>
          <w:lang w:val="en-US" w:eastAsia="zh-CN"/>
        </w:rPr>
        <w:t xml:space="preserve">a. </w:t>
      </w:r>
      <w:r>
        <w:rPr>
          <w:rFonts w:hint="default"/>
          <w:sz w:val="24"/>
          <w:szCs w:val="32"/>
          <w:lang w:val="en-US" w:eastAsia="zh-CN"/>
        </w:rPr>
        <w:t xml:space="preserve">What starts the clock after the machine is HALTed? Hint: How can the HALT service routine return after bit [15] of the Master Control Register is cleared?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 xml:space="preserve">b. Which instruction actually halts the machine?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32"/>
        </w:rPr>
      </w:pPr>
      <w:r>
        <w:rPr>
          <w:rFonts w:hint="default"/>
          <w:sz w:val="24"/>
          <w:szCs w:val="32"/>
          <w:lang w:val="en-US" w:eastAsia="zh-CN"/>
        </w:rPr>
        <w:t xml:space="preserve">c. What is the first instruction executed when the machine is started again?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d. Where will the RET of the HALT routine return to?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Answer: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After the 15th bit of the machine control register is cleared, the Halt service routine never returns because the clock has been stopped</w:t>
      </w:r>
      <w:r>
        <w:rPr>
          <w:rFonts w:hint="eastAsia"/>
          <w:sz w:val="24"/>
          <w:szCs w:val="24"/>
          <w:lang w:val="en-US" w:eastAsia="zh-CN"/>
        </w:rPr>
        <w:t xml:space="preserve">. So </w:t>
      </w:r>
      <w:r>
        <w:rPr>
          <w:rFonts w:hint="default"/>
          <w:sz w:val="24"/>
          <w:szCs w:val="24"/>
          <w:u w:val="single"/>
          <w:lang w:val="en-US" w:eastAsia="zh-CN"/>
        </w:rPr>
        <w:t>external mechanism is the only way</w:t>
      </w:r>
      <w:r>
        <w:rPr>
          <w:rFonts w:hint="default"/>
          <w:sz w:val="24"/>
          <w:szCs w:val="24"/>
          <w:lang w:val="en-US" w:eastAsia="zh-CN"/>
        </w:rPr>
        <w:t xml:space="preserve"> to start the clock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u w:val="single"/>
          <w:lang w:val="en-US" w:eastAsia="zh-CN"/>
        </w:rPr>
        <w:t>STI R0, MCR</w:t>
      </w:r>
      <w:r>
        <w:rPr>
          <w:rFonts w:hint="default"/>
          <w:sz w:val="24"/>
          <w:szCs w:val="24"/>
          <w:lang w:val="en-US" w:eastAsia="zh-CN"/>
        </w:rPr>
        <w:t xml:space="preserve"> ; Store R0 into MC register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u w:val="single"/>
          <w:lang w:val="en-US" w:eastAsia="zh-CN"/>
        </w:rPr>
        <w:t>LD R1, SaveR1</w:t>
      </w:r>
      <w:r>
        <w:rPr>
          <w:rFonts w:hint="default"/>
          <w:sz w:val="24"/>
          <w:szCs w:val="24"/>
          <w:lang w:val="en-US" w:eastAsia="zh-CN"/>
        </w:rPr>
        <w:t xml:space="preserve"> ; Restore registers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The RET of the HALT routine </w:t>
      </w:r>
      <w:r>
        <w:rPr>
          <w:rFonts w:hint="eastAsia"/>
          <w:sz w:val="24"/>
          <w:szCs w:val="24"/>
          <w:u w:val="single"/>
          <w:lang w:val="en-US" w:eastAsia="zh-CN"/>
        </w:rPr>
        <w:t>return to the program that executed the HALT instruction</w:t>
      </w:r>
      <w:r>
        <w:rPr>
          <w:rFonts w:hint="eastAsia"/>
          <w:sz w:val="24"/>
          <w:szCs w:val="24"/>
          <w:lang w:val="en-US" w:eastAsia="zh-CN"/>
        </w:rPr>
        <w:t xml:space="preserve">. The PC will point to the address </w:t>
      </w:r>
      <w:r>
        <w:rPr>
          <w:rFonts w:hint="eastAsia"/>
          <w:sz w:val="24"/>
          <w:szCs w:val="24"/>
          <w:u w:val="single"/>
          <w:lang w:val="en-US" w:eastAsia="zh-CN"/>
        </w:rPr>
        <w:t>following the HALT instruction</w:t>
      </w:r>
      <w:r>
        <w:rPr>
          <w:rFonts w:hint="eastAsia"/>
          <w:sz w:val="24"/>
          <w:szCs w:val="24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FA75C"/>
    <w:multiLevelType w:val="singleLevel"/>
    <w:tmpl w:val="8CAFA75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4BDC6DA"/>
    <w:multiLevelType w:val="singleLevel"/>
    <w:tmpl w:val="B4BDC6DA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00000000"/>
    <w:rsid w:val="344C4B31"/>
    <w:rsid w:val="470259C4"/>
    <w:rsid w:val="603D1A42"/>
    <w:rsid w:val="6DAE6F91"/>
    <w:rsid w:val="7B45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335</Words>
  <Characters>1549</Characters>
  <Lines>0</Lines>
  <Paragraphs>0</Paragraphs>
  <TotalTime>1</TotalTime>
  <ScaleCrop>false</ScaleCrop>
  <LinksUpToDate>false</LinksUpToDate>
  <CharactersWithSpaces>1872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2023-07-21T09:35:00Z</dcterms:created>
  <dc:creator>陆依敏</dc:creator>
  <cp:lastModifiedBy>YnicoleY</cp:lastModifiedBy>
  <dcterms:modified xsi:type="dcterms:W3CDTF">2023-07-22T02:28:55Z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EC080E9F69E84E31B2704096DA893E69_12</vt:lpwstr>
  </property>
</Properties>
</file>