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Q1: (51-49)*(172+205)-(17*2) .</w:t>
      </w:r>
    </w:p>
    <w:tbl>
      <w:tblPr>
        <w:tblStyle w:val="4"/>
        <w:tblpPr w:leftFromText="180" w:rightFromText="180" w:vertAnchor="page" w:horzAnchor="page" w:tblpX="2039" w:tblpY="6862"/>
        <w:tblOverlap w:val="never"/>
        <w:tblW w:w="68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4"/>
        <w:gridCol w:w="764"/>
        <w:gridCol w:w="764"/>
        <w:gridCol w:w="763"/>
        <w:gridCol w:w="764"/>
        <w:gridCol w:w="764"/>
        <w:gridCol w:w="763"/>
        <w:gridCol w:w="764"/>
        <w:gridCol w:w="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76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76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764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76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76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76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76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76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76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76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76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764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76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76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76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76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76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76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764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64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6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2</w:t>
            </w:r>
          </w:p>
        </w:tc>
        <w:tc>
          <w:tcPr>
            <w:tcW w:w="763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64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64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63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64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63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764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76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34</w:t>
            </w:r>
          </w:p>
        </w:tc>
        <w:tc>
          <w:tcPr>
            <w:tcW w:w="76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34</w:t>
            </w:r>
          </w:p>
        </w:tc>
        <w:tc>
          <w:tcPr>
            <w:tcW w:w="76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-34</w:t>
            </w:r>
          </w:p>
        </w:tc>
        <w:tc>
          <w:tcPr>
            <w:tcW w:w="764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-34</w:t>
            </w:r>
          </w:p>
        </w:tc>
        <w:tc>
          <w:tcPr>
            <w:tcW w:w="764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-34</w:t>
            </w:r>
          </w:p>
        </w:tc>
        <w:tc>
          <w:tcPr>
            <w:tcW w:w="763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-34</w:t>
            </w:r>
          </w:p>
        </w:tc>
        <w:tc>
          <w:tcPr>
            <w:tcW w:w="764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-34</w:t>
            </w:r>
          </w:p>
        </w:tc>
        <w:tc>
          <w:tcPr>
            <w:tcW w:w="763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76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754</w:t>
            </w:r>
          </w:p>
        </w:tc>
        <w:tc>
          <w:tcPr>
            <w:tcW w:w="76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754</w:t>
            </w:r>
          </w:p>
        </w:tc>
        <w:tc>
          <w:tcPr>
            <w:tcW w:w="764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FF"/>
                <w:lang w:val="en-US" w:eastAsia="zh-CN"/>
              </w:rPr>
              <w:t>754</w:t>
            </w:r>
          </w:p>
        </w:tc>
        <w:tc>
          <w:tcPr>
            <w:tcW w:w="76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754</w:t>
            </w:r>
          </w:p>
        </w:tc>
        <w:tc>
          <w:tcPr>
            <w:tcW w:w="76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754</w:t>
            </w:r>
          </w:p>
        </w:tc>
        <w:tc>
          <w:tcPr>
            <w:tcW w:w="764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754</w:t>
            </w:r>
          </w:p>
        </w:tc>
        <w:tc>
          <w:tcPr>
            <w:tcW w:w="76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720</w:t>
            </w:r>
          </w:p>
        </w:tc>
        <w:tc>
          <w:tcPr>
            <w:tcW w:w="764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720</w:t>
            </w:r>
          </w:p>
        </w:tc>
        <w:tc>
          <w:tcPr>
            <w:tcW w:w="76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720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76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X3FFF</w:t>
            </w:r>
          </w:p>
        </w:tc>
        <w:tc>
          <w:tcPr>
            <w:tcW w:w="76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X3FFE</w:t>
            </w:r>
          </w:p>
        </w:tc>
        <w:tc>
          <w:tcPr>
            <w:tcW w:w="764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X3FFF</w:t>
            </w:r>
          </w:p>
        </w:tc>
        <w:tc>
          <w:tcPr>
            <w:tcW w:w="76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X3FFE</w:t>
            </w:r>
          </w:p>
        </w:tc>
        <w:tc>
          <w:tcPr>
            <w:tcW w:w="76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X3FFF</w:t>
            </w:r>
          </w:p>
        </w:tc>
        <w:tc>
          <w:tcPr>
            <w:tcW w:w="76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X4000</w:t>
            </w:r>
          </w:p>
        </w:tc>
        <w:tc>
          <w:tcPr>
            <w:tcW w:w="76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X3FFF</w:t>
            </w:r>
          </w:p>
        </w:tc>
        <w:tc>
          <w:tcPr>
            <w:tcW w:w="76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X4000</w:t>
            </w:r>
          </w:p>
        </w:tc>
        <w:tc>
          <w:tcPr>
            <w:tcW w:w="76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X3FFF</w:t>
            </w:r>
          </w:p>
        </w:tc>
      </w:tr>
    </w:tbl>
    <w:tbl>
      <w:tblPr>
        <w:tblStyle w:val="4"/>
        <w:tblpPr w:leftFromText="180" w:rightFromText="180" w:vertAnchor="page" w:horzAnchor="page" w:tblpX="2046" w:tblpY="1921"/>
        <w:tblOverlap w:val="never"/>
        <w:tblW w:w="77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"/>
        <w:gridCol w:w="774"/>
        <w:gridCol w:w="774"/>
        <w:gridCol w:w="774"/>
        <w:gridCol w:w="774"/>
        <w:gridCol w:w="775"/>
        <w:gridCol w:w="774"/>
        <w:gridCol w:w="774"/>
        <w:gridCol w:w="774"/>
        <w:gridCol w:w="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77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X3FFB</w:t>
            </w:r>
          </w:p>
        </w:tc>
        <w:tc>
          <w:tcPr>
            <w:tcW w:w="77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7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7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74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7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74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74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74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77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X3FFC</w:t>
            </w:r>
          </w:p>
        </w:tc>
        <w:tc>
          <w:tcPr>
            <w:tcW w:w="77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7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7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74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7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74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74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74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77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X3FFD</w:t>
            </w:r>
          </w:p>
        </w:tc>
        <w:tc>
          <w:tcPr>
            <w:tcW w:w="77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7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7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74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7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74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74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74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77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X3FFE</w:t>
            </w:r>
          </w:p>
        </w:tc>
        <w:tc>
          <w:tcPr>
            <w:tcW w:w="77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7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7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49</w:t>
            </w:r>
          </w:p>
        </w:tc>
        <w:tc>
          <w:tcPr>
            <w:tcW w:w="77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49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-49</w:t>
            </w:r>
          </w:p>
        </w:tc>
        <w:tc>
          <w:tcPr>
            <w:tcW w:w="774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-49</w:t>
            </w:r>
          </w:p>
        </w:tc>
        <w:tc>
          <w:tcPr>
            <w:tcW w:w="774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-49</w:t>
            </w:r>
          </w:p>
        </w:tc>
        <w:tc>
          <w:tcPr>
            <w:tcW w:w="77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-49</w:t>
            </w:r>
          </w:p>
        </w:tc>
        <w:tc>
          <w:tcPr>
            <w:tcW w:w="77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77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X3FFF</w:t>
            </w:r>
          </w:p>
        </w:tc>
        <w:tc>
          <w:tcPr>
            <w:tcW w:w="77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7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51</w:t>
            </w:r>
          </w:p>
        </w:tc>
        <w:tc>
          <w:tcPr>
            <w:tcW w:w="77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</w:t>
            </w:r>
          </w:p>
        </w:tc>
        <w:tc>
          <w:tcPr>
            <w:tcW w:w="774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51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</w:t>
            </w:r>
          </w:p>
        </w:tc>
        <w:tc>
          <w:tcPr>
            <w:tcW w:w="77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51</w:t>
            </w:r>
          </w:p>
        </w:tc>
        <w:tc>
          <w:tcPr>
            <w:tcW w:w="774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</w:t>
            </w:r>
          </w:p>
        </w:tc>
        <w:tc>
          <w:tcPr>
            <w:tcW w:w="774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</w:t>
            </w:r>
          </w:p>
        </w:tc>
        <w:tc>
          <w:tcPr>
            <w:tcW w:w="774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77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</w:t>
            </w:r>
          </w:p>
        </w:tc>
        <w:tc>
          <w:tcPr>
            <w:tcW w:w="77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X4000</w:t>
            </w:r>
          </w:p>
        </w:tc>
        <w:tc>
          <w:tcPr>
            <w:tcW w:w="77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X3FFF</w:t>
            </w:r>
          </w:p>
        </w:tc>
        <w:tc>
          <w:tcPr>
            <w:tcW w:w="77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X3FFE</w:t>
            </w:r>
          </w:p>
        </w:tc>
        <w:tc>
          <w:tcPr>
            <w:tcW w:w="774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X3FFF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X3FFE</w:t>
            </w:r>
          </w:p>
        </w:tc>
        <w:tc>
          <w:tcPr>
            <w:tcW w:w="77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X3FFF</w:t>
            </w:r>
          </w:p>
        </w:tc>
        <w:tc>
          <w:tcPr>
            <w:tcW w:w="774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X4000</w:t>
            </w:r>
          </w:p>
        </w:tc>
        <w:tc>
          <w:tcPr>
            <w:tcW w:w="77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X3FFF</w:t>
            </w:r>
          </w:p>
        </w:tc>
        <w:tc>
          <w:tcPr>
            <w:tcW w:w="77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X3FFE</w:t>
            </w:r>
          </w:p>
        </w:tc>
      </w:tr>
    </w:tbl>
    <w:tbl>
      <w:tblPr>
        <w:tblStyle w:val="4"/>
        <w:tblpPr w:leftFromText="180" w:rightFromText="180" w:vertAnchor="page" w:horzAnchor="page" w:tblpX="2039" w:tblpY="4228"/>
        <w:tblOverlap w:val="never"/>
        <w:tblW w:w="77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1"/>
        <w:gridCol w:w="762"/>
        <w:gridCol w:w="756"/>
        <w:gridCol w:w="762"/>
        <w:gridCol w:w="756"/>
        <w:gridCol w:w="787"/>
        <w:gridCol w:w="756"/>
        <w:gridCol w:w="762"/>
        <w:gridCol w:w="791"/>
        <w:gridCol w:w="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791" w:type="dxa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56" w:type="dxa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62" w:type="dxa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56" w:type="dxa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87" w:type="dxa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56" w:type="dxa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762" w:type="dxa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-</w:t>
            </w:r>
          </w:p>
        </w:tc>
        <w:tc>
          <w:tcPr>
            <w:tcW w:w="81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791" w:type="dxa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56" w:type="dxa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62" w:type="dxa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56" w:type="dxa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87" w:type="dxa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756" w:type="dxa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762" w:type="dxa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-</w:t>
            </w:r>
          </w:p>
        </w:tc>
        <w:tc>
          <w:tcPr>
            <w:tcW w:w="81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79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205</w:t>
            </w:r>
          </w:p>
        </w:tc>
        <w:tc>
          <w:tcPr>
            <w:tcW w:w="76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205</w:t>
            </w:r>
          </w:p>
        </w:tc>
        <w:tc>
          <w:tcPr>
            <w:tcW w:w="756" w:type="dxa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205</w:t>
            </w:r>
          </w:p>
        </w:tc>
        <w:tc>
          <w:tcPr>
            <w:tcW w:w="762" w:type="dxa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205</w:t>
            </w:r>
          </w:p>
        </w:tc>
        <w:tc>
          <w:tcPr>
            <w:tcW w:w="75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205</w:t>
            </w:r>
          </w:p>
        </w:tc>
        <w:tc>
          <w:tcPr>
            <w:tcW w:w="787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205</w:t>
            </w:r>
          </w:p>
        </w:tc>
        <w:tc>
          <w:tcPr>
            <w:tcW w:w="75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205</w:t>
            </w:r>
          </w:p>
        </w:tc>
        <w:tc>
          <w:tcPr>
            <w:tcW w:w="762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205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2</w:t>
            </w:r>
          </w:p>
        </w:tc>
        <w:tc>
          <w:tcPr>
            <w:tcW w:w="81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79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172</w:t>
            </w:r>
          </w:p>
        </w:tc>
        <w:tc>
          <w:tcPr>
            <w:tcW w:w="7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172</w:t>
            </w:r>
          </w:p>
        </w:tc>
        <w:tc>
          <w:tcPr>
            <w:tcW w:w="756" w:type="dxa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172</w:t>
            </w:r>
          </w:p>
        </w:tc>
        <w:tc>
          <w:tcPr>
            <w:tcW w:w="762" w:type="dxa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377</w:t>
            </w:r>
          </w:p>
        </w:tc>
        <w:tc>
          <w:tcPr>
            <w:tcW w:w="75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377</w:t>
            </w:r>
          </w:p>
        </w:tc>
        <w:tc>
          <w:tcPr>
            <w:tcW w:w="787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377</w:t>
            </w:r>
          </w:p>
        </w:tc>
        <w:tc>
          <w:tcPr>
            <w:tcW w:w="75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377</w:t>
            </w:r>
          </w:p>
        </w:tc>
        <w:tc>
          <w:tcPr>
            <w:tcW w:w="762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17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81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FF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79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56" w:type="dxa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</w:t>
            </w:r>
          </w:p>
        </w:tc>
        <w:tc>
          <w:tcPr>
            <w:tcW w:w="76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5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</w:t>
            </w:r>
          </w:p>
        </w:tc>
        <w:tc>
          <w:tcPr>
            <w:tcW w:w="787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5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754</w:t>
            </w:r>
          </w:p>
        </w:tc>
        <w:tc>
          <w:tcPr>
            <w:tcW w:w="76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754</w:t>
            </w:r>
          </w:p>
        </w:tc>
        <w:tc>
          <w:tcPr>
            <w:tcW w:w="79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754</w:t>
            </w:r>
          </w:p>
        </w:tc>
        <w:tc>
          <w:tcPr>
            <w:tcW w:w="81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79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X3FFD</w:t>
            </w:r>
          </w:p>
        </w:tc>
        <w:tc>
          <w:tcPr>
            <w:tcW w:w="7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X3FFE</w:t>
            </w:r>
          </w:p>
        </w:tc>
        <w:tc>
          <w:tcPr>
            <w:tcW w:w="756" w:type="dxa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X3FFF</w:t>
            </w:r>
          </w:p>
        </w:tc>
        <w:tc>
          <w:tcPr>
            <w:tcW w:w="76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X3FFE</w:t>
            </w:r>
          </w:p>
        </w:tc>
        <w:tc>
          <w:tcPr>
            <w:tcW w:w="75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X3FFF</w:t>
            </w:r>
          </w:p>
        </w:tc>
        <w:tc>
          <w:tcPr>
            <w:tcW w:w="7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X4000</w:t>
            </w:r>
          </w:p>
        </w:tc>
        <w:tc>
          <w:tcPr>
            <w:tcW w:w="75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X3FFF</w:t>
            </w:r>
          </w:p>
        </w:tc>
        <w:tc>
          <w:tcPr>
            <w:tcW w:w="762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X3FFE</w:t>
            </w:r>
          </w:p>
        </w:tc>
        <w:tc>
          <w:tcPr>
            <w:tcW w:w="79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X3FFD</w:t>
            </w:r>
          </w:p>
        </w:tc>
        <w:tc>
          <w:tcPr>
            <w:tcW w:w="81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X3FFE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Blue marks the position of the stack pointer, the part above the stack pointer is not in the stack memory, but the memory content does not change after the pop.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Q2: When M=0, the other 3D form 5*7*9=315 addresses. So when M=2, there are 2*315=630 addresses. Similarly, when 4=5, there are 630+4*(7*9)=882 addresses. And when P=3, there are 882+3*9=909 address. Lastly, when Q=5, the address is 909+5=914. x4000+914d=x4392. In the end, the address of A[2,4,3,5] is </w:t>
      </w:r>
      <w:r>
        <w:rPr>
          <w:rFonts w:hint="eastAsia"/>
          <w:u w:val="single"/>
          <w:lang w:val="en-US" w:eastAsia="zh-CN"/>
        </w:rPr>
        <w:t>x4392.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yOGQyODI3NTAyMDJjYmRjZmFkZWE1NDI5Y2Q4NDIifQ=="/>
  </w:docVars>
  <w:rsids>
    <w:rsidRoot w:val="00000000"/>
    <w:rsid w:val="390A7CF5"/>
    <w:rsid w:val="3B8D3E36"/>
    <w:rsid w:val="601B6573"/>
    <w:rsid w:val="6D06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2023-07-24T10:06:00Z</dcterms:created>
  <dc:creator>陆依敏</dc:creator>
  <cp:lastModifiedBy>YnicoleY</cp:lastModifiedBy>
  <dcterms:modified xsi:type="dcterms:W3CDTF">2023-07-25T10:46:32Z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2EC0A68053384F04A5CFD5685542509C_12</vt:lpwstr>
  </property>
</Properties>
</file>