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可以建立指针的引用，但不能创建指向引用的指针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 xml:space="preserve"> int &amp;*ap=a; </w:t>
      </w:r>
      <w:r>
        <w:rPr>
          <w:rFonts w:hint="eastAsia"/>
          <w:lang w:eastAsia="zh-CN"/>
        </w:rPr>
        <w:t>（</w:t>
      </w:r>
      <w:r>
        <w:rPr>
          <w:rFonts w:hint="eastAsia"/>
        </w:rPr>
        <w:t>错ap是指向引用的指针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int *&amp;pr=pi; （对pr是指针的引用）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重载函数必须具有</w:t>
      </w:r>
      <w:r>
        <w:rPr>
          <w:rFonts w:hint="default"/>
          <w:u w:val="single"/>
          <w:lang w:val="en-US" w:eastAsia="zh-CN"/>
        </w:rPr>
        <w:t>不同的参数个数或不同的参数类型</w:t>
      </w:r>
      <w:r>
        <w:rPr>
          <w:rFonts w:hint="eastAsia"/>
          <w:lang w:val="en-US" w:eastAsia="zh-CN"/>
        </w:rPr>
        <w:t>，不以返回值和形参名来区分函数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函数原型中所有取默认值的参数出现右边int add(int i,int k,int j=5);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调用具有默认参数值的函数时，若某个实参默认而省略，则其右面的所有实参皆应省略而采用默认值。int add(int x=7,int y=2,int z=11);</w:t>
      </w:r>
      <w:r>
        <w:rPr>
          <w:rFonts w:hint="eastAsia"/>
          <w:lang w:val="en-US" w:eastAsia="zh-CN"/>
        </w:rPr>
        <w:t xml:space="preserve"> 调用</w:t>
      </w:r>
      <w:r>
        <w:rPr>
          <w:rFonts w:hint="default"/>
          <w:lang w:val="en-US" w:eastAsia="zh-CN"/>
        </w:rPr>
        <w:t>add(5,6)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x=5，y=6，z=11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当函数的重载带有默认参数时，要注意避免</w:t>
      </w:r>
      <w:r>
        <w:rPr>
          <w:rFonts w:hint="default"/>
          <w:u w:val="single"/>
          <w:lang w:val="en-US" w:eastAsia="zh-CN"/>
        </w:rPr>
        <w:t>二义性</w:t>
      </w:r>
      <w:r>
        <w:rPr>
          <w:rFonts w:hint="default"/>
          <w:lang w:val="en-US" w:eastAsia="zh-CN"/>
        </w:rPr>
        <w:t xml:space="preserve">。例double add(double x,double y=2.2); 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double add(double x);是错误的，</w:t>
      </w: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>add(2.5)时，编译器将无法确定调用哪一个函数。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引用参数传递的是实参的地址，因此也是一种地址传递，能够达到与指针同样的效果</w:t>
      </w:r>
      <w:r>
        <w:rPr>
          <w:rFonts w:hint="eastAsia"/>
          <w:lang w:val="en-US" w:eastAsia="zh-CN"/>
        </w:rPr>
        <w:t>（The reference parameter passes the address of the argument, so it is also an address passing that can achieve the same effect as the pointer）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当函数返回一个引用时，return语句只能返回一个变量，而不能返回一个表达式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作用域讨论的是标识符的有效范围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可见性是讨论标识符是否可以被使用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函数原型作用域是C++程序中最小的作用域</w:t>
      </w:r>
      <w:r>
        <w:rPr>
          <w:rFonts w:hint="eastAsia"/>
          <w:lang w:val="en-US" w:eastAsia="zh-CN"/>
        </w:rPr>
        <w:t>（function prototype）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析构函数没有参数、没有返回值，而且不能重载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静态成员函数没有this指针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1405255</wp:posOffset>
            </wp:positionV>
            <wp:extent cx="2952750" cy="1309370"/>
            <wp:effectExtent l="0" t="0" r="6350" b="1143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76835</wp:posOffset>
            </wp:positionV>
            <wp:extent cx="2823210" cy="1241425"/>
            <wp:effectExtent l="0" t="0" r="8890" b="3175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2879725</wp:posOffset>
            </wp:positionH>
            <wp:positionV relativeFrom="paragraph">
              <wp:posOffset>55880</wp:posOffset>
            </wp:positionV>
            <wp:extent cx="2529205" cy="1276985"/>
            <wp:effectExtent l="0" t="0" r="10795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引用被创建的同时必须被初始化</w:t>
      </w:r>
      <w:r>
        <w:rPr>
          <w:rFonts w:hint="eastAsia"/>
          <w:lang w:val="en-US" w:eastAsia="zh-CN"/>
        </w:rPr>
        <w:t>；不能有NULL引用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对象的赋值只对其中的数据成员赋值，不对成员函数赋值</w:t>
      </w:r>
      <w:r>
        <w:rPr>
          <w:rFonts w:hint="eastAsia"/>
          <w:lang w:val="en-US" w:eastAsia="zh-CN"/>
        </w:rPr>
        <w:t>；类的数据成员中不能包括动态分配的数据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若函数的形参为类对象，调用函数时，实参赋值给形参，系统自动调用拷贝构造函数。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当函数的返回值是类对象时，系统自动调用拷贝构造函数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静态数据成员初始化在类体外进行，而且前面不加static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同普通成员函数一样，静态成员函数可以在类内定义，也可以在类外定义。在类外定义时，和普通成员函数的定义格式相同，而不要使用static前缀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友元不是该类的成员函数，但是可以访问该类的私有成员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 void modifyDate(Date&amp; date,int year,int month,int day);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//声明类Date的友元函数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modifyDate(Date&amp; date,int year,int month,int day) {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//友元函数定义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date.year=year;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date.month=month;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date.day=day;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类的成员函数是友元函数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Student;  //类的提前声明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Teacher{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SetScore(Student&amp;,double);    //修改指定学生成绩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    ……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friend void Teacher::SetScore(Student &amp;stu,double s);  //声明为友元函数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若A类声明为B类的友元类，那么，A类中的每一个成员函数都可以访问B类中的任何类型的成员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常量成员函数不能更新类的数据成员的值，也不能调用该类中没有用const修饰的成员函数，只能调用常量成员函数</w:t>
      </w:r>
      <w:r>
        <w:rPr>
          <w:rFonts w:hint="eastAsia"/>
          <w:lang w:val="en-US" w:eastAsia="zh-CN"/>
        </w:rPr>
        <w:t>；const关键字可以用于对重载函数的区分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常量数据成员通过初始化列表初始化</w:t>
      </w:r>
      <w:r>
        <w:rPr>
          <w:rFonts w:hint="eastAsia"/>
          <w:lang w:val="en-US" w:eastAsia="zh-CN"/>
        </w:rPr>
        <w:t>；常量数据成员不能在函数内赋值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常量指针pointer to constant：int * const w=&amp;x; 不能被改变指向(地址)，但值可以被改变。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指向常量的指针A pointer to a constant：const int *w；不能改变值但是可以改变指向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(Point::*p_GetX)()=Point::GetX;</w:t>
      </w:r>
      <w:r>
        <w:rPr>
          <w:rFonts w:hint="default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使</w:t>
      </w:r>
      <w:bookmarkEnd w:id="0"/>
      <w:r>
        <w:rPr>
          <w:rFonts w:hint="default"/>
          <w:lang w:val="en-US" w:eastAsia="zh-CN"/>
        </w:rPr>
        <w:t>用成员函数指针访问成员函数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对象间赋值(=)是一个</w:t>
      </w:r>
      <w:r>
        <w:rPr>
          <w:rFonts w:hint="eastAsia"/>
          <w:lang w:val="en-US" w:eastAsia="zh-CN"/>
        </w:rPr>
        <w:t>（浅）</w:t>
      </w:r>
      <w:r>
        <w:rPr>
          <w:rFonts w:hint="default"/>
          <w:lang w:val="en-US" w:eastAsia="zh-CN"/>
        </w:rPr>
        <w:t>拷贝过程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虚基类L1中的构造函数带有形参，因此从虚基类L1中直接继承（类L2_1、类L2_2）或间接继承（类L3）的派生类，其构造函数的成员列表都要列出对虚基类L1构造函数的调用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派生类的对象可以赋值给基类对象。如：Derived d;  Base b;  b=d;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派生类的对象可以初始化基类的引用。如：Derived d;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Base &amp;br=d;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派生类对象的地址可以赋给指向基类的指针。如：Derived d;  Base *pb=&amp;d;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c++默认的关联方式是静态关联。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不能对内置类型重载int operator+(int,int);// error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不能重载的运算符只有5个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.(成员访问)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.* (成员指针访问)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∷ (域)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sizeof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?: (条件)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运算符重载作为</w:t>
      </w:r>
      <w:r>
        <w:rPr>
          <w:rFonts w:hint="default"/>
          <w:u w:val="single"/>
          <w:lang w:val="en-US" w:eastAsia="zh-CN"/>
        </w:rPr>
        <w:t>成员函数</w:t>
      </w:r>
      <w:r>
        <w:rPr>
          <w:rFonts w:hint="default"/>
          <w:lang w:val="en-US" w:eastAsia="zh-CN"/>
        </w:rPr>
        <w:t>，可以少写一个函数的参数。但表达式第一个参数(即运算符左侧的操作数)是一个类对象Complex operator+( Complex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 xml:space="preserve"> b);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重载成友元函数：friend bool operator &gt;(String &amp;string1, String &amp;string2);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必须重载为某个类的成员函数： =、[ ]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（）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-&gt;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必须是普通函数或友元函数，不能为成员函数： &gt;&gt;、&lt;&lt;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重载后置自增</w:t>
      </w:r>
      <w:r>
        <w:rPr>
          <w:rFonts w:hint="eastAsia"/>
          <w:lang w:val="en-US" w:eastAsia="zh-CN"/>
        </w:rPr>
        <w:t>a++</w:t>
      </w:r>
      <w:r>
        <w:rPr>
          <w:rFonts w:hint="default"/>
          <w:lang w:val="en-US" w:eastAsia="zh-CN"/>
        </w:rPr>
        <w:t>运算符时，多了一个int型的参数Time operator++(int)，增加这个参数只是为了与前置自增运算符重载函数有所区别，此外没有任何作用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 ostream&amp; operator&lt;&lt;(ostream &amp;,</w:t>
      </w:r>
      <w:r>
        <w:rPr>
          <w:rFonts w:hint="eastAsia"/>
          <w:lang w:val="en-US" w:eastAsia="zh-CN"/>
        </w:rPr>
        <w:t xml:space="preserve"> 自定义类</w:t>
      </w:r>
      <w:r>
        <w:rPr>
          <w:rFonts w:hint="default"/>
          <w:lang w:val="en-US" w:eastAsia="zh-CN"/>
        </w:rPr>
        <w:t xml:space="preserve"> &amp;);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friend istream&amp; operator&gt;&gt;(istream &amp;, </w:t>
      </w:r>
      <w:r>
        <w:rPr>
          <w:rFonts w:hint="eastAsia"/>
          <w:lang w:val="en-US" w:eastAsia="zh-CN"/>
        </w:rPr>
        <w:t>自定义类</w:t>
      </w:r>
      <w:r>
        <w:rPr>
          <w:rFonts w:hint="default"/>
          <w:lang w:val="en-US" w:eastAsia="zh-CN"/>
        </w:rPr>
        <w:t xml:space="preserve"> &amp;);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虚函数是重载的另一种表现形式（动态重载——更灵活的多态机制）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只有成员函数才能声明为虚函数</w:t>
      </w:r>
      <w:r>
        <w:rPr>
          <w:rFonts w:hint="eastAsia"/>
          <w:lang w:val="en-US" w:eastAsia="zh-CN"/>
        </w:rPr>
        <w:t>；构造函数不可以是虚函数；内联函数不能声明为虚函数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虽然抽象类不能定义对象(或者说抽象类不能实例化)，但是可以定义指向抽象类对象的指针变量。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template语句和函数模板定义语句之间不允许有其他的语句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模板类型并不具有隐式的类型转换Template types do not have implicit type conversions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模板函数只能全特化，没有偏特化。而模板类是可以全特化和偏特化的。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EFA7A"/>
    <w:multiLevelType w:val="singleLevel"/>
    <w:tmpl w:val="9D0EFA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yOGQyODI3NTAyMDJjYmRjZmFkZWE1NDI5Y2Q4NDIifQ=="/>
  </w:docVars>
  <w:rsids>
    <w:rsidRoot w:val="00000000"/>
    <w:rsid w:val="43036B8A"/>
    <w:rsid w:val="4678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2024-01-09T02:58:00Z</dcterms:created>
  <dc:creator>陆依敏</dc:creator>
  <cp:lastModifiedBy>YnicoleY</cp:lastModifiedBy>
  <dcterms:modified xsi:type="dcterms:W3CDTF">2024-01-09T05:42:49Z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C72AC59B349E4E1FA3BC6BEA654EC39B_12</vt:lpwstr>
  </property>
</Properties>
</file>