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061B4" w:rsidTr="000061B4">
        <w:tc>
          <w:tcPr>
            <w:tcW w:w="5000" w:type="pct"/>
          </w:tcPr>
          <w:p w:rsidR="000061B4" w:rsidRPr="00A56BEE" w:rsidRDefault="000061B4" w:rsidP="00BC5306">
            <w:pPr>
              <w:pStyle w:val="Title"/>
              <w:ind w:left="-108"/>
              <w:rPr>
                <w:color w:val="44546A" w:themeColor="text2"/>
                <w:sz w:val="72"/>
              </w:rPr>
            </w:pPr>
            <w:r w:rsidRPr="00A56BEE">
              <w:rPr>
                <w:color w:val="44546A" w:themeColor="text2"/>
                <w:sz w:val="72"/>
              </w:rPr>
              <w:t>BRICS 2018 Skills Challenge</w:t>
            </w:r>
          </w:p>
          <w:p w:rsidR="000061B4" w:rsidRDefault="000061B4" w:rsidP="00BC5306">
            <w:pPr>
              <w:pStyle w:val="Subtitle"/>
              <w:ind w:left="-108"/>
            </w:pPr>
            <w:r>
              <w:t>Nabeel and Louise</w:t>
            </w:r>
          </w:p>
          <w:p w:rsidR="00A56BEE" w:rsidRDefault="00A56BEE" w:rsidP="00A56BEE">
            <w:pPr>
              <w:rPr>
                <w:lang w:val="en-US"/>
              </w:rPr>
            </w:pPr>
          </w:p>
          <w:p w:rsidR="00A56BEE" w:rsidRPr="00A56BEE" w:rsidRDefault="00A56BEE" w:rsidP="00A56BEE">
            <w:pPr>
              <w:pStyle w:val="Heading1"/>
              <w:rPr>
                <w:lang w:val="en-US"/>
              </w:rPr>
            </w:pPr>
            <w:r>
              <w:rPr>
                <w:lang w:val="en-US"/>
              </w:rPr>
              <w:t>Day 1 Challenge</w:t>
            </w:r>
          </w:p>
          <w:p w:rsidR="000061B4" w:rsidRDefault="000061B4" w:rsidP="00497BB2"/>
        </w:tc>
      </w:tr>
    </w:tbl>
    <w:p w:rsidR="00BC5306" w:rsidRDefault="00BC5306" w:rsidP="00497BB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C5306" w:rsidTr="00BC5306">
        <w:tc>
          <w:tcPr>
            <w:tcW w:w="4508" w:type="dxa"/>
          </w:tcPr>
          <w:p w:rsidR="000061B4" w:rsidRDefault="000061B4" w:rsidP="00F70F44"/>
          <w:p w:rsidR="00BC5306" w:rsidRDefault="00F70F44" w:rsidP="00F70F44">
            <w:r>
              <w:rPr>
                <w:noProof/>
                <w:lang w:eastAsia="en-ZA"/>
              </w:rPr>
              <mc:AlternateContent>
                <mc:Choice Requires="wps">
                  <w:drawing>
                    <wp:anchor distT="0" distB="0" distL="114300" distR="114300" simplePos="0" relativeHeight="251658240" behindDoc="0" locked="0" layoutInCell="1" allowOverlap="1">
                      <wp:simplePos x="0" y="0"/>
                      <wp:positionH relativeFrom="column">
                        <wp:posOffset>433070</wp:posOffset>
                      </wp:positionH>
                      <wp:positionV relativeFrom="paragraph">
                        <wp:posOffset>2540</wp:posOffset>
                      </wp:positionV>
                      <wp:extent cx="2260600" cy="666750"/>
                      <wp:effectExtent l="0" t="0" r="635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0600" cy="666750"/>
                              </a:xfrm>
                              <a:prstGeom prst="rect">
                                <a:avLst/>
                              </a:prstGeom>
                              <a:ln>
                                <a:noFill/>
                                <a:headEnd/>
                                <a:tailEnd/>
                              </a:ln>
                            </wps:spPr>
                            <wps:style>
                              <a:lnRef idx="2">
                                <a:schemeClr val="accent3"/>
                              </a:lnRef>
                              <a:fillRef idx="1">
                                <a:schemeClr val="lt1"/>
                              </a:fillRef>
                              <a:effectRef idx="0">
                                <a:schemeClr val="accent3"/>
                              </a:effectRef>
                              <a:fontRef idx="minor">
                                <a:schemeClr val="dk1"/>
                              </a:fontRef>
                            </wps:style>
                            <wps:txbx>
                              <w:txbxContent>
                                <w:p w:rsidR="00F70F44" w:rsidRDefault="00F70F44" w:rsidP="00F70F44">
                                  <w:pPr>
                                    <w:pStyle w:val="Heading3"/>
                                  </w:pPr>
                                  <w:r w:rsidRPr="00BC5306">
                                    <w:t>Which factor</w:t>
                                  </w:r>
                                  <w:r>
                                    <w:t>s</w:t>
                                  </w:r>
                                  <w:r w:rsidRPr="00BC5306">
                                    <w:t xml:space="preserve"> influence commuters’ behaviour?</w:t>
                                  </w:r>
                                </w:p>
                              </w:txbxContent>
                            </wps:txbx>
                            <wps:bodyPr rot="0" vert="horz" wrap="square" lIns="91440" tIns="45720" rIns="91440" bIns="45720" anchor="ctr" anchorCtr="0">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_x0000_s1026" type="#_x0000_t202" style="position:absolute;margin-left:34.1pt;margin-top:.2pt;width:178pt;height:52.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" fillcolor="white [3201]" stroked="f" strokeweight="1pt">
                      <v:textbox>
                        <w:txbxContent>
                          <w:p w:rsidR="00F70F44" w:rsidRDefault="00F70F44" w:rsidP="00F70F44">
                            <w:pPr>
                              <w:pStyle w:val="Heading3"/>
                            </w:pPr>
                            <w:r w:rsidRPr="00BC5306">
                              <w:t>Which factor</w:t>
                            </w:r>
                            <w:r>
                              <w:t>s</w:t>
                            </w:r>
                            <w:r w:rsidRPr="00BC5306">
                              <w:t xml:space="preserve"> influence commuters’ behaviour?</w:t>
                            </w:r>
                          </w:p>
                        </w:txbxContent>
                      </v:textbox>
                    </v:shape>
                  </w:pict>
                </mc:Fallback>
              </mc:AlternateContent>
            </w:r>
            <w:r>
              <w:rPr>
                <w:noProof/>
                <w:lang w:eastAsia="en-ZA"/>
              </w:rPr>
              <mc:AlternateContent>
                <mc:Choice Requires="wps">
                  <w:drawing>
                    <wp:inline distT="0" distB="0" distL="0" distR="0" wp14:anchorId="0339B851" wp14:editId="5860A6F5">
                      <wp:extent cx="603250" cy="656590"/>
                      <wp:effectExtent l="0" t="0" r="635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 cy="656590"/>
                              </a:xfrm>
                              <a:prstGeom prst="rect">
                                <a:avLst/>
                              </a:prstGeom>
                              <a:ln>
                                <a:noFill/>
                                <a:headEnd/>
                                <a:tailEnd/>
                              </a:ln>
                            </wps:spPr>
                            <wps:style>
                              <a:lnRef idx="2">
                                <a:schemeClr val="accent3"/>
                              </a:lnRef>
                              <a:fillRef idx="1">
                                <a:schemeClr val="lt1"/>
                              </a:fillRef>
                              <a:effectRef idx="0">
                                <a:schemeClr val="accent3"/>
                              </a:effectRef>
                              <a:fontRef idx="minor">
                                <a:schemeClr val="dk1"/>
                              </a:fontRef>
                            </wps:style>
                            <wps:txbx>
                              <w:txbxContent>
                                <w:p w:rsidR="00F70F44" w:rsidRDefault="00F70F44" w:rsidP="00F70F44">
                                  <w:pPr>
                                    <w:pStyle w:val="Heading1"/>
                                    <w:spacing w:before="0"/>
                                  </w:pPr>
                                  <w:r>
                                    <w:t>01</w:t>
                                  </w:r>
                                </w:p>
                              </w:txbxContent>
                            </wps:txbx>
                            <wps:bodyPr rot="0" vert="horz" wrap="square" lIns="91440" tIns="45720" rIns="91440" bIns="45720" anchor="ctr" anchorCtr="0">
                              <a:noAutofit/>
                            </wps:bodyPr>
                          </wps:wsp>
                        </a:graphicData>
                      </a:graphic>
                    </wp:inline>
                  </w:drawing>
                </mc:Choice>
                <mc:Fallback>
                  <w:pict>
                    <v:shape w14:anchorId="0339B851" id="Text Box 2" o:spid="_x0000_s1027" type="#_x0000_t202" style="width:47.5pt;height:5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" fillcolor="white [3201]" stroked="f" strokeweight="1pt">
                      <v:textbox>
                        <w:txbxContent>
                          <w:p w:rsidR="00F70F44" w:rsidRDefault="00F70F44" w:rsidP="00F70F44">
                            <w:pPr>
                              <w:pStyle w:val="Heading1"/>
                              <w:spacing w:before="0"/>
                            </w:pPr>
                            <w:r>
                              <w:t>01</w:t>
                            </w:r>
                          </w:p>
                        </w:txbxContent>
                      </v:textbox>
                      <w10:anchorlock/>
                    </v:shape>
                  </w:pict>
                </mc:Fallback>
              </mc:AlternateContent>
            </w:r>
          </w:p>
          <w:p w:rsidR="00F70F44" w:rsidRDefault="00F70F44" w:rsidP="00F70F44">
            <w:r>
              <w:rPr>
                <w:noProof/>
                <w:lang w:eastAsia="en-ZA"/>
              </w:rPr>
              <mc:AlternateContent>
                <mc:Choice Requires="wps">
                  <w:drawing>
                    <wp:anchor distT="0" distB="0" distL="114300" distR="114300" simplePos="0" relativeHeight="251660288" behindDoc="0" locked="0" layoutInCell="1" allowOverlap="1" wp14:anchorId="3AE66F01" wp14:editId="353D4711">
                      <wp:simplePos x="0" y="0"/>
                      <wp:positionH relativeFrom="column">
                        <wp:posOffset>452120</wp:posOffset>
                      </wp:positionH>
                      <wp:positionV relativeFrom="paragraph">
                        <wp:posOffset>25400</wp:posOffset>
                      </wp:positionV>
                      <wp:extent cx="2260600" cy="723900"/>
                      <wp:effectExtent l="0" t="0" r="635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0600" cy="723900"/>
                              </a:xfrm>
                              <a:prstGeom prst="rect">
                                <a:avLst/>
                              </a:prstGeom>
                              <a:ln>
                                <a:noFill/>
                                <a:headEnd/>
                                <a:tailEnd/>
                              </a:ln>
                            </wps:spPr>
                            <wps:style>
                              <a:lnRef idx="2">
                                <a:schemeClr val="accent3"/>
                              </a:lnRef>
                              <a:fillRef idx="1">
                                <a:schemeClr val="lt1"/>
                              </a:fillRef>
                              <a:effectRef idx="0">
                                <a:schemeClr val="accent3"/>
                              </a:effectRef>
                              <a:fontRef idx="minor">
                                <a:schemeClr val="dk1"/>
                              </a:fontRef>
                            </wps:style>
                            <wps:txbx>
                              <w:txbxContent>
                                <w:p w:rsidR="00F70F44" w:rsidRDefault="000061B4" w:rsidP="00F70F44">
                                  <w:pPr>
                                    <w:pStyle w:val="Heading3"/>
                                  </w:pPr>
                                  <w:r>
                                    <w:t>Fuel Price, CPI a</w:t>
                                  </w:r>
                                  <w:r w:rsidR="005D2508">
                                    <w:t>nd the Unemployment Rate affect the</w:t>
                                  </w:r>
                                  <w:r>
                                    <w:t xml:space="preserve"> cost of transport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AE66F01" id="_x0000_s1028" type="#_x0000_t202" style="position:absolute;margin-left:35.6pt;margin-top:2pt;width:178pt;height: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" fillcolor="white [3201]" stroked="f" strokeweight="1pt">
                      <v:textbox>
                        <w:txbxContent>
                          <w:p w:rsidR="00F70F44" w:rsidRDefault="000061B4" w:rsidP="00F70F44">
                            <w:pPr>
                              <w:pStyle w:val="Heading3"/>
                            </w:pPr>
                            <w:r>
                              <w:t>Fuel Price, CPI a</w:t>
                            </w:r>
                            <w:r w:rsidR="005D2508">
                              <w:t>nd the Unemployment Rate affect the</w:t>
                            </w:r>
                            <w:r>
                              <w:t xml:space="preserve"> cost of transport</w:t>
                            </w:r>
                          </w:p>
                        </w:txbxContent>
                      </v:textbox>
                    </v:shape>
                  </w:pict>
                </mc:Fallback>
              </mc:AlternateContent>
            </w:r>
            <w:r>
              <w:rPr>
                <w:noProof/>
                <w:lang w:eastAsia="en-ZA"/>
              </w:rPr>
              <mc:AlternateContent>
                <mc:Choice Requires="wps">
                  <w:drawing>
                    <wp:inline distT="0" distB="0" distL="0" distR="0" wp14:anchorId="34FC2340" wp14:editId="47E12E28">
                      <wp:extent cx="603250" cy="746760"/>
                      <wp:effectExtent l="0" t="0" r="6350" b="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 cy="746760"/>
                              </a:xfrm>
                              <a:prstGeom prst="rect">
                                <a:avLst/>
                              </a:prstGeom>
                              <a:ln>
                                <a:noFill/>
                                <a:headEnd/>
                                <a:tailEnd/>
                              </a:ln>
                            </wps:spPr>
                            <wps:style>
                              <a:lnRef idx="2">
                                <a:schemeClr val="accent3"/>
                              </a:lnRef>
                              <a:fillRef idx="1">
                                <a:schemeClr val="lt1"/>
                              </a:fillRef>
                              <a:effectRef idx="0">
                                <a:schemeClr val="accent3"/>
                              </a:effectRef>
                              <a:fontRef idx="minor">
                                <a:schemeClr val="dk1"/>
                              </a:fontRef>
                            </wps:style>
                            <wps:txbx>
                              <w:txbxContent>
                                <w:p w:rsidR="00F70F44" w:rsidRDefault="00F70F44" w:rsidP="00F70F44">
                                  <w:pPr>
                                    <w:pStyle w:val="Heading1"/>
                                    <w:spacing w:before="0"/>
                                  </w:pPr>
                                  <w:r>
                                    <w:t>02</w:t>
                                  </w:r>
                                </w:p>
                              </w:txbxContent>
                            </wps:txbx>
                            <wps:bodyPr rot="0" vert="horz" wrap="square" lIns="91440" tIns="45720" rIns="91440" bIns="45720" anchor="ctr" anchorCtr="0">
                              <a:noAutofit/>
                            </wps:bodyPr>
                          </wps:wsp>
                        </a:graphicData>
                      </a:graphic>
                    </wp:inline>
                  </w:drawing>
                </mc:Choice>
                <mc:Fallback>
                  <w:pict>
                    <v:shape w14:anchorId="34FC2340" id="_x0000_s1029" type="#_x0000_t202" style="width:47.5pt;height:58.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" fillcolor="white [3201]" stroked="f" strokeweight="1pt">
                      <v:textbox>
                        <w:txbxContent>
                          <w:p w:rsidR="00F70F44" w:rsidRDefault="00F70F44" w:rsidP="00F70F44">
                            <w:pPr>
                              <w:pStyle w:val="Heading1"/>
                              <w:spacing w:before="0"/>
                            </w:pPr>
                            <w:r>
                              <w:t>02</w:t>
                            </w:r>
                          </w:p>
                        </w:txbxContent>
                      </v:textbox>
                      <w10:anchorlock/>
                    </v:shape>
                  </w:pict>
                </mc:Fallback>
              </mc:AlternateContent>
            </w:r>
          </w:p>
          <w:p w:rsidR="00F70F44" w:rsidRDefault="00F70F44" w:rsidP="00F70F44">
            <w:r>
              <w:rPr>
                <w:noProof/>
                <w:lang w:eastAsia="en-ZA"/>
              </w:rPr>
              <mc:AlternateContent>
                <mc:Choice Requires="wps">
                  <w:drawing>
                    <wp:anchor distT="0" distB="0" distL="114300" distR="114300" simplePos="0" relativeHeight="251662336" behindDoc="0" locked="0" layoutInCell="1" allowOverlap="1" wp14:anchorId="3AE66F01" wp14:editId="353D4711">
                      <wp:simplePos x="0" y="0"/>
                      <wp:positionH relativeFrom="column">
                        <wp:posOffset>445770</wp:posOffset>
                      </wp:positionH>
                      <wp:positionV relativeFrom="paragraph">
                        <wp:posOffset>27940</wp:posOffset>
                      </wp:positionV>
                      <wp:extent cx="2260600" cy="749300"/>
                      <wp:effectExtent l="0" t="0" r="635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0600" cy="749300"/>
                              </a:xfrm>
                              <a:prstGeom prst="rect">
                                <a:avLst/>
                              </a:prstGeom>
                              <a:ln>
                                <a:noFill/>
                                <a:headEnd/>
                                <a:tailEnd/>
                              </a:ln>
                            </wps:spPr>
                            <wps:style>
                              <a:lnRef idx="2">
                                <a:schemeClr val="accent3"/>
                              </a:lnRef>
                              <a:fillRef idx="1">
                                <a:schemeClr val="lt1"/>
                              </a:fillRef>
                              <a:effectRef idx="0">
                                <a:schemeClr val="accent3"/>
                              </a:effectRef>
                              <a:fontRef idx="minor">
                                <a:schemeClr val="dk1"/>
                              </a:fontRef>
                            </wps:style>
                            <wps:txbx>
                              <w:txbxContent>
                                <w:p w:rsidR="00F70F44" w:rsidRDefault="000061B4" w:rsidP="00F70F44">
                                  <w:pPr>
                                    <w:pStyle w:val="Heading3"/>
                                  </w:pPr>
                                  <w:r>
                                    <w:t>Are people more likely to share a ride if transportation costs increase?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AE66F01" id="_x0000_s1030" type="#_x0000_t202" style="position:absolute;margin-left:35.1pt;margin-top:2.2pt;width:178pt;height: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" fillcolor="white [3201]" stroked="f" strokeweight="1pt">
                      <v:textbox>
                        <w:txbxContent>
                          <w:p w:rsidR="00F70F44" w:rsidRDefault="000061B4" w:rsidP="00F70F44">
                            <w:pPr>
                              <w:pStyle w:val="Heading3"/>
                            </w:pPr>
                            <w:r>
                              <w:t>Are people more likely to share a ride if transportation costs increase?</w:t>
                            </w:r>
                          </w:p>
                        </w:txbxContent>
                      </v:textbox>
                    </v:shape>
                  </w:pict>
                </mc:Fallback>
              </mc:AlternateContent>
            </w:r>
            <w:r>
              <w:rPr>
                <w:noProof/>
                <w:lang w:eastAsia="en-ZA"/>
              </w:rPr>
              <mc:AlternateContent>
                <mc:Choice Requires="wps">
                  <w:drawing>
                    <wp:inline distT="0" distB="0" distL="0" distR="0" wp14:anchorId="34FC2340" wp14:editId="47E12E28">
                      <wp:extent cx="603250" cy="656590"/>
                      <wp:effectExtent l="0" t="0" r="635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 cy="656590"/>
                              </a:xfrm>
                              <a:prstGeom prst="rect">
                                <a:avLst/>
                              </a:prstGeom>
                              <a:ln>
                                <a:noFill/>
                                <a:headEnd/>
                                <a:tailEnd/>
                              </a:ln>
                            </wps:spPr>
                            <wps:style>
                              <a:lnRef idx="2">
                                <a:schemeClr val="accent3"/>
                              </a:lnRef>
                              <a:fillRef idx="1">
                                <a:schemeClr val="lt1"/>
                              </a:fillRef>
                              <a:effectRef idx="0">
                                <a:schemeClr val="accent3"/>
                              </a:effectRef>
                              <a:fontRef idx="minor">
                                <a:schemeClr val="dk1"/>
                              </a:fontRef>
                            </wps:style>
                            <wps:txbx>
                              <w:txbxContent>
                                <w:p w:rsidR="00F70F44" w:rsidRDefault="00F70F44" w:rsidP="00F70F44">
                                  <w:pPr>
                                    <w:pStyle w:val="Heading1"/>
                                    <w:spacing w:before="0"/>
                                  </w:pPr>
                                  <w:r>
                                    <w:t>03</w:t>
                                  </w:r>
                                </w:p>
                              </w:txbxContent>
                            </wps:txbx>
                            <wps:bodyPr rot="0" vert="horz" wrap="square" lIns="91440" tIns="45720" rIns="91440" bIns="45720" anchor="ctr" anchorCtr="0">
                              <a:noAutofit/>
                            </wps:bodyPr>
                          </wps:wsp>
                        </a:graphicData>
                      </a:graphic>
                    </wp:inline>
                  </w:drawing>
                </mc:Choice>
                <mc:Fallback>
                  <w:pict>
                    <v:shape w14:anchorId="34FC2340" id="_x0000_s1031" type="#_x0000_t202" style="width:47.5pt;height:5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" fillcolor="white [3201]" stroked="f" strokeweight="1pt">
                      <v:textbox>
                        <w:txbxContent>
                          <w:p w:rsidR="00F70F44" w:rsidRDefault="00F70F44" w:rsidP="00F70F44">
                            <w:pPr>
                              <w:pStyle w:val="Heading1"/>
                              <w:spacing w:before="0"/>
                            </w:pPr>
                            <w:r>
                              <w:t>03</w:t>
                            </w:r>
                          </w:p>
                        </w:txbxContent>
                      </v:textbox>
                      <w10:anchorlock/>
                    </v:shape>
                  </w:pict>
                </mc:Fallback>
              </mc:AlternateContent>
            </w:r>
          </w:p>
          <w:p w:rsidR="00F70F44" w:rsidRPr="00BC5306" w:rsidRDefault="00F70F44" w:rsidP="00F70F44"/>
        </w:tc>
        <w:tc>
          <w:tcPr>
            <w:tcW w:w="4508" w:type="dxa"/>
          </w:tcPr>
          <w:p w:rsidR="00BC5306" w:rsidRDefault="00BC5306" w:rsidP="00BC5306">
            <w:pPr>
              <w:pStyle w:val="Heading1"/>
            </w:pPr>
            <w:r>
              <w:t>Abstract</w:t>
            </w:r>
          </w:p>
          <w:p w:rsidR="00BC5306" w:rsidRDefault="00BC5306" w:rsidP="00BC5306">
            <w:r>
              <w:t>This solution will aim to prove that certain environmental factors influence the number of passengers that commute together. The hypothesis test</w:t>
            </w:r>
            <w:r w:rsidR="005D2508">
              <w:t>s</w:t>
            </w:r>
            <w:r>
              <w:t xml:space="preserve"> whether changes in fuel price, unemployment rate, inflation or temperature are not only correlated, but also causes changes in commuters sharing transport. This solution makes use of the Walmart and Taxi Fare datasets. We are omitting any rows where the passenger count or the fare amount is equal to or below one. Without further context around the data, no conclusion can be made and hence, these data points are not of interest to the model. The loss of these subsets and the influence on the models, are outside of the scope of this solution. The Walmart dataset does not include any geographical data. The Taxi Fare dataset are limited to New York City. Assuming that all Walmart stores are in the US, the solution joins the two datasets as if they are geographically similar.</w:t>
            </w:r>
          </w:p>
        </w:tc>
      </w:tr>
    </w:tbl>
    <w:p w:rsidR="00BC5306" w:rsidRDefault="00BC5306" w:rsidP="00497BB2"/>
    <w:p w:rsidR="000061B4" w:rsidRDefault="000061B4" w:rsidP="00555421"/>
    <w:p w:rsidR="000061B4" w:rsidRDefault="000061B4">
      <w:r>
        <w:br w:type="page"/>
      </w:r>
    </w:p>
    <w:p w:rsidR="00555421" w:rsidRDefault="00555421" w:rsidP="000061B4">
      <w:pPr>
        <w:pStyle w:val="Heading1"/>
      </w:pPr>
      <w:r w:rsidRPr="00555421">
        <w:lastRenderedPageBreak/>
        <w:t>Selected</w:t>
      </w:r>
      <w:r w:rsidR="00997EC7">
        <w:t xml:space="preserve"> Dataset &amp; Data Characteristics</w:t>
      </w:r>
    </w:p>
    <w:p w:rsidR="00497BB2" w:rsidRDefault="00497BB2" w:rsidP="00555421">
      <w:r>
        <w:t>Below are two tables that describe each data sets’ characteristics:</w:t>
      </w:r>
    </w:p>
    <w:tbl>
      <w:tblPr>
        <w:tblStyle w:val="PlainTable5"/>
        <w:tblW w:w="0" w:type="auto"/>
        <w:tblLook w:val="0420" w:firstRow="1" w:lastRow="0" w:firstColumn="0" w:lastColumn="0" w:noHBand="0" w:noVBand="1"/>
      </w:tblPr>
      <w:tblGrid>
        <w:gridCol w:w="3005"/>
        <w:gridCol w:w="3005"/>
        <w:gridCol w:w="3006"/>
      </w:tblGrid>
      <w:tr w:rsidR="00497BB2" w:rsidTr="000061B4">
        <w:trPr>
          <w:cnfStyle w:val="100000000000" w:firstRow="1" w:lastRow="0" w:firstColumn="0" w:lastColumn="0" w:oddVBand="0" w:evenVBand="0" w:oddHBand="0" w:evenHBand="0" w:firstRowFirstColumn="0" w:firstRowLastColumn="0" w:lastRowFirstColumn="0" w:lastRowLastColumn="0"/>
        </w:trPr>
        <w:tc>
          <w:tcPr>
            <w:tcW w:w="9016" w:type="dxa"/>
            <w:gridSpan w:val="3"/>
          </w:tcPr>
          <w:p w:rsidR="00497BB2" w:rsidRDefault="00497BB2" w:rsidP="00555421">
            <w:r>
              <w:t>Walmart Dataset</w:t>
            </w:r>
          </w:p>
        </w:tc>
      </w:tr>
      <w:tr w:rsidR="00497BB2" w:rsidTr="005D2508">
        <w:trPr>
          <w:cnfStyle w:val="000000100000" w:firstRow="0" w:lastRow="0" w:firstColumn="0" w:lastColumn="0" w:oddVBand="0" w:evenVBand="0" w:oddHBand="1" w:evenHBand="0" w:firstRowFirstColumn="0" w:firstRowLastColumn="0" w:lastRowFirstColumn="0" w:lastRowLastColumn="0"/>
        </w:trPr>
        <w:tc>
          <w:tcPr>
            <w:tcW w:w="3005" w:type="dxa"/>
            <w:shd w:val="clear" w:color="auto" w:fill="A6A6A6" w:themeFill="background1" w:themeFillShade="A6"/>
          </w:tcPr>
          <w:p w:rsidR="00497BB2" w:rsidRDefault="00497BB2" w:rsidP="00555421">
            <w:r>
              <w:t>Column Name</w:t>
            </w:r>
          </w:p>
        </w:tc>
        <w:tc>
          <w:tcPr>
            <w:tcW w:w="3005" w:type="dxa"/>
            <w:shd w:val="clear" w:color="auto" w:fill="A6A6A6" w:themeFill="background1" w:themeFillShade="A6"/>
          </w:tcPr>
          <w:p w:rsidR="00497BB2" w:rsidRDefault="00497BB2" w:rsidP="00555421">
            <w:r>
              <w:t>Data Type</w:t>
            </w:r>
          </w:p>
        </w:tc>
        <w:tc>
          <w:tcPr>
            <w:tcW w:w="3006" w:type="dxa"/>
            <w:shd w:val="clear" w:color="auto" w:fill="A6A6A6" w:themeFill="background1" w:themeFillShade="A6"/>
          </w:tcPr>
          <w:p w:rsidR="00497BB2" w:rsidRDefault="00497BB2" w:rsidP="00555421">
            <w:r>
              <w:t>Comments</w:t>
            </w:r>
          </w:p>
        </w:tc>
      </w:tr>
      <w:tr w:rsidR="00497BB2" w:rsidTr="000061B4">
        <w:tc>
          <w:tcPr>
            <w:tcW w:w="3005" w:type="dxa"/>
          </w:tcPr>
          <w:p w:rsidR="00497BB2" w:rsidRDefault="00497BB2" w:rsidP="00555421">
            <w:r>
              <w:t>Store Id</w:t>
            </w:r>
          </w:p>
        </w:tc>
        <w:tc>
          <w:tcPr>
            <w:tcW w:w="3005" w:type="dxa"/>
          </w:tcPr>
          <w:p w:rsidR="00497BB2" w:rsidRDefault="00497BB2" w:rsidP="00555421">
            <w:r>
              <w:t>Integer – key</w:t>
            </w:r>
          </w:p>
        </w:tc>
        <w:tc>
          <w:tcPr>
            <w:tcW w:w="3006" w:type="dxa"/>
          </w:tcPr>
          <w:p w:rsidR="00497BB2" w:rsidRDefault="00554C28" w:rsidP="00555421">
            <w:r>
              <w:t>Not used</w:t>
            </w:r>
          </w:p>
        </w:tc>
      </w:tr>
      <w:tr w:rsidR="00497BB2" w:rsidTr="000061B4">
        <w:trPr>
          <w:cnfStyle w:val="000000100000" w:firstRow="0" w:lastRow="0" w:firstColumn="0" w:lastColumn="0" w:oddVBand="0" w:evenVBand="0" w:oddHBand="1" w:evenHBand="0" w:firstRowFirstColumn="0" w:firstRowLastColumn="0" w:lastRowFirstColumn="0" w:lastRowLastColumn="0"/>
        </w:trPr>
        <w:tc>
          <w:tcPr>
            <w:tcW w:w="3005" w:type="dxa"/>
          </w:tcPr>
          <w:p w:rsidR="00497BB2" w:rsidRDefault="00497BB2" w:rsidP="00555421">
            <w:r>
              <w:t>CPI</w:t>
            </w:r>
          </w:p>
        </w:tc>
        <w:tc>
          <w:tcPr>
            <w:tcW w:w="3005" w:type="dxa"/>
          </w:tcPr>
          <w:p w:rsidR="00497BB2" w:rsidRDefault="00497BB2" w:rsidP="00555421">
            <w:r>
              <w:t>Decimal</w:t>
            </w:r>
          </w:p>
        </w:tc>
        <w:tc>
          <w:tcPr>
            <w:tcW w:w="3006" w:type="dxa"/>
          </w:tcPr>
          <w:p w:rsidR="00497BB2" w:rsidRDefault="00554C28" w:rsidP="00555421">
            <w:r>
              <w:t>Used as inflation data for New York City</w:t>
            </w:r>
          </w:p>
        </w:tc>
      </w:tr>
      <w:tr w:rsidR="00497BB2" w:rsidTr="000061B4">
        <w:tc>
          <w:tcPr>
            <w:tcW w:w="3005" w:type="dxa"/>
          </w:tcPr>
          <w:p w:rsidR="00497BB2" w:rsidRDefault="00497BB2" w:rsidP="00555421">
            <w:r>
              <w:t>Fuel Price</w:t>
            </w:r>
          </w:p>
        </w:tc>
        <w:tc>
          <w:tcPr>
            <w:tcW w:w="3005" w:type="dxa"/>
          </w:tcPr>
          <w:p w:rsidR="00497BB2" w:rsidRDefault="00497BB2" w:rsidP="00555421">
            <w:r>
              <w:t>Decimal</w:t>
            </w:r>
          </w:p>
        </w:tc>
        <w:tc>
          <w:tcPr>
            <w:tcW w:w="3006" w:type="dxa"/>
          </w:tcPr>
          <w:p w:rsidR="00497BB2" w:rsidRDefault="00554C28" w:rsidP="00554C28">
            <w:r>
              <w:t>Used as fuel price data for New York City</w:t>
            </w:r>
          </w:p>
        </w:tc>
      </w:tr>
      <w:tr w:rsidR="00497BB2" w:rsidTr="000061B4">
        <w:trPr>
          <w:cnfStyle w:val="000000100000" w:firstRow="0" w:lastRow="0" w:firstColumn="0" w:lastColumn="0" w:oddVBand="0" w:evenVBand="0" w:oddHBand="1" w:evenHBand="0" w:firstRowFirstColumn="0" w:firstRowLastColumn="0" w:lastRowFirstColumn="0" w:lastRowLastColumn="0"/>
        </w:trPr>
        <w:tc>
          <w:tcPr>
            <w:tcW w:w="3005" w:type="dxa"/>
          </w:tcPr>
          <w:p w:rsidR="00497BB2" w:rsidRDefault="00497BB2" w:rsidP="00555421">
            <w:r>
              <w:t>Unemployment Rate</w:t>
            </w:r>
          </w:p>
        </w:tc>
        <w:tc>
          <w:tcPr>
            <w:tcW w:w="3005" w:type="dxa"/>
          </w:tcPr>
          <w:p w:rsidR="00497BB2" w:rsidRDefault="00497BB2" w:rsidP="00555421">
            <w:r>
              <w:t>Decimal</w:t>
            </w:r>
          </w:p>
        </w:tc>
        <w:tc>
          <w:tcPr>
            <w:tcW w:w="3006" w:type="dxa"/>
          </w:tcPr>
          <w:p w:rsidR="00497BB2" w:rsidRDefault="00554C28" w:rsidP="00554C28">
            <w:r>
              <w:t>Used as unemployment data for New York City</w:t>
            </w:r>
          </w:p>
        </w:tc>
      </w:tr>
      <w:tr w:rsidR="00497BB2" w:rsidTr="000061B4">
        <w:tc>
          <w:tcPr>
            <w:tcW w:w="3005" w:type="dxa"/>
          </w:tcPr>
          <w:p w:rsidR="00497BB2" w:rsidRDefault="00497BB2" w:rsidP="00555421">
            <w:r>
              <w:t>Temperature</w:t>
            </w:r>
          </w:p>
        </w:tc>
        <w:tc>
          <w:tcPr>
            <w:tcW w:w="3005" w:type="dxa"/>
          </w:tcPr>
          <w:p w:rsidR="00497BB2" w:rsidRDefault="00497BB2" w:rsidP="00555421">
            <w:r>
              <w:t>Decimal</w:t>
            </w:r>
          </w:p>
        </w:tc>
        <w:tc>
          <w:tcPr>
            <w:tcW w:w="3006" w:type="dxa"/>
          </w:tcPr>
          <w:p w:rsidR="00497BB2" w:rsidRDefault="00554C28" w:rsidP="00554C28">
            <w:r>
              <w:t>Used as temperature data for New York City</w:t>
            </w:r>
          </w:p>
        </w:tc>
      </w:tr>
      <w:tr w:rsidR="00497BB2" w:rsidTr="000061B4">
        <w:trPr>
          <w:cnfStyle w:val="000000100000" w:firstRow="0" w:lastRow="0" w:firstColumn="0" w:lastColumn="0" w:oddVBand="0" w:evenVBand="0" w:oddHBand="1" w:evenHBand="0" w:firstRowFirstColumn="0" w:firstRowLastColumn="0" w:lastRowFirstColumn="0" w:lastRowLastColumn="0"/>
        </w:trPr>
        <w:tc>
          <w:tcPr>
            <w:tcW w:w="3005" w:type="dxa"/>
          </w:tcPr>
          <w:p w:rsidR="00497BB2" w:rsidRDefault="00497BB2" w:rsidP="00555421">
            <w:r>
              <w:t>Date</w:t>
            </w:r>
          </w:p>
        </w:tc>
        <w:tc>
          <w:tcPr>
            <w:tcW w:w="3005" w:type="dxa"/>
          </w:tcPr>
          <w:p w:rsidR="00497BB2" w:rsidRDefault="00497BB2" w:rsidP="00555421">
            <w:r>
              <w:t xml:space="preserve">Date time </w:t>
            </w:r>
          </w:p>
        </w:tc>
        <w:tc>
          <w:tcPr>
            <w:tcW w:w="3006" w:type="dxa"/>
          </w:tcPr>
          <w:p w:rsidR="00497BB2" w:rsidRDefault="00497BB2" w:rsidP="00555421"/>
        </w:tc>
      </w:tr>
      <w:tr w:rsidR="00497BB2" w:rsidTr="000061B4">
        <w:tc>
          <w:tcPr>
            <w:tcW w:w="3005" w:type="dxa"/>
          </w:tcPr>
          <w:p w:rsidR="00497BB2" w:rsidRDefault="00497BB2" w:rsidP="00555421">
            <w:r>
              <w:t>Markdown1</w:t>
            </w:r>
          </w:p>
        </w:tc>
        <w:tc>
          <w:tcPr>
            <w:tcW w:w="3005" w:type="dxa"/>
          </w:tcPr>
          <w:p w:rsidR="00497BB2" w:rsidRDefault="00554C28" w:rsidP="00555421">
            <w:r>
              <w:t>Unknown</w:t>
            </w:r>
          </w:p>
        </w:tc>
        <w:tc>
          <w:tcPr>
            <w:tcW w:w="3006" w:type="dxa"/>
          </w:tcPr>
          <w:p w:rsidR="00497BB2" w:rsidRDefault="00554C28" w:rsidP="00555421">
            <w:r>
              <w:t>Not used</w:t>
            </w:r>
          </w:p>
        </w:tc>
      </w:tr>
      <w:tr w:rsidR="00497BB2" w:rsidTr="000061B4">
        <w:trPr>
          <w:cnfStyle w:val="000000100000" w:firstRow="0" w:lastRow="0" w:firstColumn="0" w:lastColumn="0" w:oddVBand="0" w:evenVBand="0" w:oddHBand="1" w:evenHBand="0" w:firstRowFirstColumn="0" w:firstRowLastColumn="0" w:lastRowFirstColumn="0" w:lastRowLastColumn="0"/>
        </w:trPr>
        <w:tc>
          <w:tcPr>
            <w:tcW w:w="3005" w:type="dxa"/>
          </w:tcPr>
          <w:p w:rsidR="00497BB2" w:rsidRDefault="00497BB2" w:rsidP="00555421">
            <w:r>
              <w:t>Markdown2</w:t>
            </w:r>
          </w:p>
        </w:tc>
        <w:tc>
          <w:tcPr>
            <w:tcW w:w="3005" w:type="dxa"/>
          </w:tcPr>
          <w:p w:rsidR="00497BB2" w:rsidRDefault="00554C28" w:rsidP="00555421">
            <w:r>
              <w:t>Unknown</w:t>
            </w:r>
          </w:p>
        </w:tc>
        <w:tc>
          <w:tcPr>
            <w:tcW w:w="3006" w:type="dxa"/>
          </w:tcPr>
          <w:p w:rsidR="00497BB2" w:rsidRDefault="00554C28" w:rsidP="00555421">
            <w:r>
              <w:t>Not used</w:t>
            </w:r>
          </w:p>
        </w:tc>
      </w:tr>
      <w:tr w:rsidR="00497BB2" w:rsidTr="000061B4">
        <w:tc>
          <w:tcPr>
            <w:tcW w:w="3005" w:type="dxa"/>
          </w:tcPr>
          <w:p w:rsidR="00497BB2" w:rsidRDefault="00497BB2" w:rsidP="00555421">
            <w:r>
              <w:t>Markdown3</w:t>
            </w:r>
          </w:p>
        </w:tc>
        <w:tc>
          <w:tcPr>
            <w:tcW w:w="3005" w:type="dxa"/>
          </w:tcPr>
          <w:p w:rsidR="00497BB2" w:rsidRDefault="00554C28" w:rsidP="00555421">
            <w:r>
              <w:t>Unknown</w:t>
            </w:r>
          </w:p>
        </w:tc>
        <w:tc>
          <w:tcPr>
            <w:tcW w:w="3006" w:type="dxa"/>
          </w:tcPr>
          <w:p w:rsidR="00497BB2" w:rsidRDefault="00554C28" w:rsidP="00555421">
            <w:r>
              <w:t>Not used</w:t>
            </w:r>
          </w:p>
        </w:tc>
      </w:tr>
      <w:tr w:rsidR="00497BB2" w:rsidTr="000061B4">
        <w:trPr>
          <w:cnfStyle w:val="000000100000" w:firstRow="0" w:lastRow="0" w:firstColumn="0" w:lastColumn="0" w:oddVBand="0" w:evenVBand="0" w:oddHBand="1" w:evenHBand="0" w:firstRowFirstColumn="0" w:firstRowLastColumn="0" w:lastRowFirstColumn="0" w:lastRowLastColumn="0"/>
        </w:trPr>
        <w:tc>
          <w:tcPr>
            <w:tcW w:w="3005" w:type="dxa"/>
          </w:tcPr>
          <w:p w:rsidR="00497BB2" w:rsidRDefault="00497BB2" w:rsidP="00555421">
            <w:r>
              <w:t>Markdown4</w:t>
            </w:r>
          </w:p>
        </w:tc>
        <w:tc>
          <w:tcPr>
            <w:tcW w:w="3005" w:type="dxa"/>
          </w:tcPr>
          <w:p w:rsidR="00497BB2" w:rsidRDefault="00554C28" w:rsidP="00555421">
            <w:r>
              <w:t>Unknown</w:t>
            </w:r>
          </w:p>
        </w:tc>
        <w:tc>
          <w:tcPr>
            <w:tcW w:w="3006" w:type="dxa"/>
          </w:tcPr>
          <w:p w:rsidR="00497BB2" w:rsidRDefault="00554C28" w:rsidP="00555421">
            <w:r>
              <w:t>Not used</w:t>
            </w:r>
          </w:p>
        </w:tc>
      </w:tr>
      <w:tr w:rsidR="00497BB2" w:rsidTr="000061B4">
        <w:tc>
          <w:tcPr>
            <w:tcW w:w="3005" w:type="dxa"/>
          </w:tcPr>
          <w:p w:rsidR="00497BB2" w:rsidRDefault="00497BB2" w:rsidP="00555421">
            <w:r>
              <w:t>Markdown5</w:t>
            </w:r>
          </w:p>
        </w:tc>
        <w:tc>
          <w:tcPr>
            <w:tcW w:w="3005" w:type="dxa"/>
          </w:tcPr>
          <w:p w:rsidR="00497BB2" w:rsidRDefault="00554C28" w:rsidP="00555421">
            <w:r>
              <w:t>Unknown</w:t>
            </w:r>
          </w:p>
        </w:tc>
        <w:tc>
          <w:tcPr>
            <w:tcW w:w="3006" w:type="dxa"/>
          </w:tcPr>
          <w:p w:rsidR="00497BB2" w:rsidRDefault="00554C28" w:rsidP="00555421">
            <w:r>
              <w:t>Not used</w:t>
            </w:r>
          </w:p>
        </w:tc>
      </w:tr>
      <w:tr w:rsidR="00497BB2" w:rsidTr="000061B4">
        <w:trPr>
          <w:cnfStyle w:val="000000100000" w:firstRow="0" w:lastRow="0" w:firstColumn="0" w:lastColumn="0" w:oddVBand="0" w:evenVBand="0" w:oddHBand="1" w:evenHBand="0" w:firstRowFirstColumn="0" w:firstRowLastColumn="0" w:lastRowFirstColumn="0" w:lastRowLastColumn="0"/>
        </w:trPr>
        <w:tc>
          <w:tcPr>
            <w:tcW w:w="3005" w:type="dxa"/>
          </w:tcPr>
          <w:p w:rsidR="00497BB2" w:rsidRDefault="00497BB2" w:rsidP="00555421">
            <w:r>
              <w:t>Is Holiday</w:t>
            </w:r>
          </w:p>
        </w:tc>
        <w:tc>
          <w:tcPr>
            <w:tcW w:w="3005" w:type="dxa"/>
          </w:tcPr>
          <w:p w:rsidR="00497BB2" w:rsidRDefault="00554C28" w:rsidP="00555421">
            <w:r>
              <w:t>Boolean</w:t>
            </w:r>
          </w:p>
        </w:tc>
        <w:tc>
          <w:tcPr>
            <w:tcW w:w="3006" w:type="dxa"/>
          </w:tcPr>
          <w:p w:rsidR="00497BB2" w:rsidRDefault="00497BB2" w:rsidP="00555421"/>
        </w:tc>
      </w:tr>
    </w:tbl>
    <w:p w:rsidR="00497BB2" w:rsidRDefault="00497BB2" w:rsidP="00555421"/>
    <w:p w:rsidR="00251E21" w:rsidRDefault="00251E21" w:rsidP="00555421"/>
    <w:tbl>
      <w:tblPr>
        <w:tblStyle w:val="PlainTable5"/>
        <w:tblW w:w="0" w:type="auto"/>
        <w:tblLook w:val="0420" w:firstRow="1" w:lastRow="0" w:firstColumn="0" w:lastColumn="0" w:noHBand="0" w:noVBand="1"/>
      </w:tblPr>
      <w:tblGrid>
        <w:gridCol w:w="3005"/>
        <w:gridCol w:w="3005"/>
        <w:gridCol w:w="3006"/>
      </w:tblGrid>
      <w:tr w:rsidR="00554C28" w:rsidTr="000061B4">
        <w:trPr>
          <w:cnfStyle w:val="100000000000" w:firstRow="1" w:lastRow="0" w:firstColumn="0" w:lastColumn="0" w:oddVBand="0" w:evenVBand="0" w:oddHBand="0" w:evenHBand="0" w:firstRowFirstColumn="0" w:firstRowLastColumn="0" w:lastRowFirstColumn="0" w:lastRowLastColumn="0"/>
        </w:trPr>
        <w:tc>
          <w:tcPr>
            <w:tcW w:w="9016" w:type="dxa"/>
            <w:gridSpan w:val="3"/>
          </w:tcPr>
          <w:p w:rsidR="00554C28" w:rsidRDefault="00554C28" w:rsidP="00555421">
            <w:r>
              <w:t>Taxi Fare Dataset</w:t>
            </w:r>
          </w:p>
        </w:tc>
      </w:tr>
      <w:tr w:rsidR="00554C28" w:rsidTr="005D2508">
        <w:trPr>
          <w:cnfStyle w:val="000000100000" w:firstRow="0" w:lastRow="0" w:firstColumn="0" w:lastColumn="0" w:oddVBand="0" w:evenVBand="0" w:oddHBand="1" w:evenHBand="0" w:firstRowFirstColumn="0" w:firstRowLastColumn="0" w:lastRowFirstColumn="0" w:lastRowLastColumn="0"/>
        </w:trPr>
        <w:tc>
          <w:tcPr>
            <w:tcW w:w="3005" w:type="dxa"/>
            <w:shd w:val="clear" w:color="auto" w:fill="A6A6A6" w:themeFill="background1" w:themeFillShade="A6"/>
          </w:tcPr>
          <w:p w:rsidR="00554C28" w:rsidRDefault="00554C28" w:rsidP="00555421">
            <w:r>
              <w:t>Column Name</w:t>
            </w:r>
          </w:p>
        </w:tc>
        <w:tc>
          <w:tcPr>
            <w:tcW w:w="3005" w:type="dxa"/>
            <w:shd w:val="clear" w:color="auto" w:fill="A6A6A6" w:themeFill="background1" w:themeFillShade="A6"/>
          </w:tcPr>
          <w:p w:rsidR="00554C28" w:rsidRDefault="00554C28" w:rsidP="00555421">
            <w:r>
              <w:t>Data Type</w:t>
            </w:r>
          </w:p>
        </w:tc>
        <w:tc>
          <w:tcPr>
            <w:tcW w:w="3006" w:type="dxa"/>
            <w:shd w:val="clear" w:color="auto" w:fill="A6A6A6" w:themeFill="background1" w:themeFillShade="A6"/>
          </w:tcPr>
          <w:p w:rsidR="00554C28" w:rsidRDefault="00554C28" w:rsidP="00555421">
            <w:r>
              <w:t>Comments</w:t>
            </w:r>
          </w:p>
        </w:tc>
      </w:tr>
      <w:tr w:rsidR="00554C28" w:rsidTr="000061B4">
        <w:tc>
          <w:tcPr>
            <w:tcW w:w="3005" w:type="dxa"/>
          </w:tcPr>
          <w:p w:rsidR="00554C28" w:rsidRDefault="00554C28" w:rsidP="00555421">
            <w:r>
              <w:t>Key</w:t>
            </w:r>
          </w:p>
        </w:tc>
        <w:tc>
          <w:tcPr>
            <w:tcW w:w="3005" w:type="dxa"/>
          </w:tcPr>
          <w:p w:rsidR="00554C28" w:rsidRDefault="00554C28" w:rsidP="00555421">
            <w:r>
              <w:t>String – Key</w:t>
            </w:r>
          </w:p>
        </w:tc>
        <w:tc>
          <w:tcPr>
            <w:tcW w:w="3006" w:type="dxa"/>
          </w:tcPr>
          <w:p w:rsidR="00554C28" w:rsidRDefault="00554C28" w:rsidP="00555421">
            <w:r>
              <w:t>Not used</w:t>
            </w:r>
          </w:p>
        </w:tc>
        <w:bookmarkStart w:id="0" w:name="_GoBack"/>
        <w:bookmarkEnd w:id="0"/>
      </w:tr>
      <w:tr w:rsidR="00554C28" w:rsidTr="000061B4">
        <w:trPr>
          <w:cnfStyle w:val="000000100000" w:firstRow="0" w:lastRow="0" w:firstColumn="0" w:lastColumn="0" w:oddVBand="0" w:evenVBand="0" w:oddHBand="1" w:evenHBand="0" w:firstRowFirstColumn="0" w:firstRowLastColumn="0" w:lastRowFirstColumn="0" w:lastRowLastColumn="0"/>
        </w:trPr>
        <w:tc>
          <w:tcPr>
            <w:tcW w:w="3005" w:type="dxa"/>
          </w:tcPr>
          <w:p w:rsidR="00554C28" w:rsidRDefault="00554C28" w:rsidP="00555421">
            <w:r>
              <w:t>Number of Passengers</w:t>
            </w:r>
          </w:p>
        </w:tc>
        <w:tc>
          <w:tcPr>
            <w:tcW w:w="3005" w:type="dxa"/>
          </w:tcPr>
          <w:p w:rsidR="00554C28" w:rsidRDefault="00554C28" w:rsidP="00555421">
            <w:r>
              <w:t>Integer</w:t>
            </w:r>
          </w:p>
        </w:tc>
        <w:tc>
          <w:tcPr>
            <w:tcW w:w="3006" w:type="dxa"/>
          </w:tcPr>
          <w:p w:rsidR="00554C28" w:rsidRDefault="00554C28" w:rsidP="00555421">
            <w:r>
              <w:t>Only observations greater than 1 is used</w:t>
            </w:r>
          </w:p>
        </w:tc>
      </w:tr>
      <w:tr w:rsidR="00554C28" w:rsidTr="000061B4">
        <w:tc>
          <w:tcPr>
            <w:tcW w:w="3005" w:type="dxa"/>
          </w:tcPr>
          <w:p w:rsidR="00554C28" w:rsidRDefault="00554C28" w:rsidP="00555421">
            <w:r>
              <w:t>Fare Amount</w:t>
            </w:r>
          </w:p>
        </w:tc>
        <w:tc>
          <w:tcPr>
            <w:tcW w:w="3005" w:type="dxa"/>
          </w:tcPr>
          <w:p w:rsidR="00554C28" w:rsidRDefault="00554C28" w:rsidP="00555421">
            <w:r>
              <w:t>Decimal</w:t>
            </w:r>
          </w:p>
        </w:tc>
        <w:tc>
          <w:tcPr>
            <w:tcW w:w="3006" w:type="dxa"/>
          </w:tcPr>
          <w:p w:rsidR="00554C28" w:rsidRDefault="00554C28" w:rsidP="00555421">
            <w:r>
              <w:t>Only observations greater than 1 is used</w:t>
            </w:r>
          </w:p>
        </w:tc>
      </w:tr>
      <w:tr w:rsidR="00554C28" w:rsidTr="000061B4">
        <w:trPr>
          <w:cnfStyle w:val="000000100000" w:firstRow="0" w:lastRow="0" w:firstColumn="0" w:lastColumn="0" w:oddVBand="0" w:evenVBand="0" w:oddHBand="1" w:evenHBand="0" w:firstRowFirstColumn="0" w:firstRowLastColumn="0" w:lastRowFirstColumn="0" w:lastRowLastColumn="0"/>
        </w:trPr>
        <w:tc>
          <w:tcPr>
            <w:tcW w:w="3005" w:type="dxa"/>
          </w:tcPr>
          <w:p w:rsidR="00554C28" w:rsidRDefault="00554C28" w:rsidP="00A33646">
            <w:r>
              <w:t>Longitude of pick up location</w:t>
            </w:r>
          </w:p>
        </w:tc>
        <w:tc>
          <w:tcPr>
            <w:tcW w:w="3005" w:type="dxa"/>
          </w:tcPr>
          <w:p w:rsidR="00554C28" w:rsidRDefault="00554C28" w:rsidP="00A33646">
            <w:r>
              <w:t>Decimal</w:t>
            </w:r>
          </w:p>
        </w:tc>
        <w:tc>
          <w:tcPr>
            <w:tcW w:w="3006" w:type="dxa"/>
          </w:tcPr>
          <w:p w:rsidR="00554C28" w:rsidRDefault="00554C28" w:rsidP="00A33646"/>
        </w:tc>
      </w:tr>
      <w:tr w:rsidR="00554C28" w:rsidTr="000061B4">
        <w:tc>
          <w:tcPr>
            <w:tcW w:w="3005" w:type="dxa"/>
          </w:tcPr>
          <w:p w:rsidR="00554C28" w:rsidRDefault="00554C28" w:rsidP="00A33646">
            <w:r>
              <w:t>Latitude of pick up location</w:t>
            </w:r>
          </w:p>
        </w:tc>
        <w:tc>
          <w:tcPr>
            <w:tcW w:w="3005" w:type="dxa"/>
          </w:tcPr>
          <w:p w:rsidR="00554C28" w:rsidRDefault="00554C28" w:rsidP="00A33646">
            <w:r>
              <w:t>Decimal</w:t>
            </w:r>
          </w:p>
        </w:tc>
        <w:tc>
          <w:tcPr>
            <w:tcW w:w="3006" w:type="dxa"/>
          </w:tcPr>
          <w:p w:rsidR="00554C28" w:rsidRDefault="00554C28" w:rsidP="00A33646"/>
        </w:tc>
      </w:tr>
      <w:tr w:rsidR="00554C28" w:rsidTr="000061B4">
        <w:trPr>
          <w:cnfStyle w:val="000000100000" w:firstRow="0" w:lastRow="0" w:firstColumn="0" w:lastColumn="0" w:oddVBand="0" w:evenVBand="0" w:oddHBand="1" w:evenHBand="0" w:firstRowFirstColumn="0" w:firstRowLastColumn="0" w:lastRowFirstColumn="0" w:lastRowLastColumn="0"/>
        </w:trPr>
        <w:tc>
          <w:tcPr>
            <w:tcW w:w="3005" w:type="dxa"/>
          </w:tcPr>
          <w:p w:rsidR="00554C28" w:rsidRDefault="00554C28" w:rsidP="00554C28">
            <w:r>
              <w:t>Longitude of drop off location</w:t>
            </w:r>
          </w:p>
        </w:tc>
        <w:tc>
          <w:tcPr>
            <w:tcW w:w="3005" w:type="dxa"/>
          </w:tcPr>
          <w:p w:rsidR="00554C28" w:rsidRDefault="00554C28" w:rsidP="00555421">
            <w:r>
              <w:t>Decimal</w:t>
            </w:r>
          </w:p>
        </w:tc>
        <w:tc>
          <w:tcPr>
            <w:tcW w:w="3006" w:type="dxa"/>
          </w:tcPr>
          <w:p w:rsidR="00554C28" w:rsidRDefault="00554C28" w:rsidP="00555421"/>
        </w:tc>
      </w:tr>
      <w:tr w:rsidR="00554C28" w:rsidTr="000061B4">
        <w:tc>
          <w:tcPr>
            <w:tcW w:w="3005" w:type="dxa"/>
          </w:tcPr>
          <w:p w:rsidR="00554C28" w:rsidRDefault="00554C28" w:rsidP="00554C28">
            <w:r>
              <w:t>Latitude of drop off location</w:t>
            </w:r>
          </w:p>
        </w:tc>
        <w:tc>
          <w:tcPr>
            <w:tcW w:w="3005" w:type="dxa"/>
          </w:tcPr>
          <w:p w:rsidR="00554C28" w:rsidRDefault="00554C28" w:rsidP="00555421">
            <w:r>
              <w:t>Decimal</w:t>
            </w:r>
          </w:p>
        </w:tc>
        <w:tc>
          <w:tcPr>
            <w:tcW w:w="3006" w:type="dxa"/>
          </w:tcPr>
          <w:p w:rsidR="00554C28" w:rsidRDefault="00554C28" w:rsidP="00555421"/>
        </w:tc>
      </w:tr>
      <w:tr w:rsidR="00554C28" w:rsidTr="000061B4">
        <w:trPr>
          <w:cnfStyle w:val="000000100000" w:firstRow="0" w:lastRow="0" w:firstColumn="0" w:lastColumn="0" w:oddVBand="0" w:evenVBand="0" w:oddHBand="1" w:evenHBand="0" w:firstRowFirstColumn="0" w:firstRowLastColumn="0" w:lastRowFirstColumn="0" w:lastRowLastColumn="0"/>
        </w:trPr>
        <w:tc>
          <w:tcPr>
            <w:tcW w:w="3005" w:type="dxa"/>
          </w:tcPr>
          <w:p w:rsidR="00554C28" w:rsidRDefault="00554C28" w:rsidP="00555421">
            <w:r>
              <w:t>Pick up date and time</w:t>
            </w:r>
          </w:p>
        </w:tc>
        <w:tc>
          <w:tcPr>
            <w:tcW w:w="3005" w:type="dxa"/>
          </w:tcPr>
          <w:p w:rsidR="00554C28" w:rsidRDefault="00554C28" w:rsidP="00555421">
            <w:r>
              <w:t>Date time</w:t>
            </w:r>
          </w:p>
        </w:tc>
        <w:tc>
          <w:tcPr>
            <w:tcW w:w="3006" w:type="dxa"/>
          </w:tcPr>
          <w:p w:rsidR="00554C28" w:rsidRDefault="00554C28" w:rsidP="00555421"/>
        </w:tc>
      </w:tr>
    </w:tbl>
    <w:p w:rsidR="00555421" w:rsidRPr="00555421" w:rsidRDefault="00555421" w:rsidP="00555421"/>
    <w:p w:rsidR="00555421" w:rsidRDefault="00555421" w:rsidP="000061B4">
      <w:pPr>
        <w:pStyle w:val="Heading1"/>
      </w:pPr>
      <w:r w:rsidRPr="00555421">
        <w:lastRenderedPageBreak/>
        <w:t>Data exp</w:t>
      </w:r>
      <w:r w:rsidR="00554C28">
        <w:t>loration &amp; Observations</w:t>
      </w:r>
    </w:p>
    <w:p w:rsidR="00555421" w:rsidRDefault="00DB0FD8" w:rsidP="000061B4">
      <w:pPr>
        <w:pStyle w:val="Heading2"/>
        <w:rPr>
          <w:rFonts w:eastAsia="Times New Roman"/>
          <w:lang w:eastAsia="en-ZA"/>
        </w:rPr>
      </w:pPr>
      <w:r>
        <w:rPr>
          <w:rFonts w:eastAsia="Times New Roman"/>
          <w:lang w:eastAsia="en-ZA"/>
        </w:rPr>
        <w:t>Walmart</w:t>
      </w:r>
      <w:r w:rsidR="00554C28">
        <w:rPr>
          <w:rFonts w:eastAsia="Times New Roman"/>
          <w:lang w:eastAsia="en-ZA"/>
        </w:rPr>
        <w:t xml:space="preserve"> Dataset</w:t>
      </w:r>
    </w:p>
    <w:p w:rsidR="00DB0FD8" w:rsidRDefault="00DB0FD8" w:rsidP="000061B4">
      <w:pPr>
        <w:pStyle w:val="Heading3"/>
        <w:rPr>
          <w:rFonts w:eastAsia="Times New Roman"/>
          <w:lang w:eastAsia="en-ZA"/>
        </w:rPr>
      </w:pPr>
      <w:r>
        <w:rPr>
          <w:rFonts w:eastAsia="Times New Roman"/>
          <w:lang w:eastAsia="en-ZA"/>
        </w:rPr>
        <w:t>Date</w:t>
      </w:r>
      <w:r w:rsidR="000061B4">
        <w:rPr>
          <w:rFonts w:eastAsia="Times New Roman"/>
          <w:lang w:eastAsia="en-ZA"/>
        </w:rPr>
        <w:t xml:space="preserve"> </w:t>
      </w:r>
      <w:r w:rsidR="00997EC7">
        <w:rPr>
          <w:rFonts w:eastAsia="Times New Roman"/>
          <w:lang w:eastAsia="en-ZA"/>
        </w:rPr>
        <w:t>Distribution</w:t>
      </w:r>
    </w:p>
    <w:p w:rsidR="00DB0FD8" w:rsidRPr="00DB0FD8" w:rsidRDefault="00DB0FD8" w:rsidP="00DB0FD8">
      <w:pPr>
        <w:spacing w:before="240" w:after="240" w:line="240" w:lineRule="auto"/>
        <w:rPr>
          <w:rFonts w:ascii="Arial" w:eastAsia="Times New Roman" w:hAnsi="Arial" w:cs="Arial"/>
          <w:lang w:eastAsia="en-ZA"/>
        </w:rPr>
      </w:pPr>
      <w:r w:rsidRPr="00DB0FD8">
        <w:rPr>
          <w:noProof/>
          <w:lang w:eastAsia="en-ZA"/>
        </w:rPr>
        <w:drawing>
          <wp:inline distT="0" distB="0" distL="0" distR="0" wp14:anchorId="4A99F40C" wp14:editId="4DEB1A19">
            <wp:extent cx="4460400" cy="31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60400" cy="3186000"/>
                    </a:xfrm>
                    <a:prstGeom prst="rect">
                      <a:avLst/>
                    </a:prstGeom>
                  </pic:spPr>
                </pic:pic>
              </a:graphicData>
            </a:graphic>
          </wp:inline>
        </w:drawing>
      </w:r>
    </w:p>
    <w:p w:rsidR="00555421" w:rsidRDefault="00554C28" w:rsidP="00555421">
      <w:r>
        <w:t xml:space="preserve">Equal data points exist for the date range of </w:t>
      </w:r>
      <w:r w:rsidR="00540E62">
        <w:t>2010</w:t>
      </w:r>
      <w:r>
        <w:t>/</w:t>
      </w:r>
      <w:r w:rsidR="00540E62">
        <w:t>02</w:t>
      </w:r>
      <w:r>
        <w:t>/</w:t>
      </w:r>
      <w:r w:rsidR="00540E62">
        <w:t xml:space="preserve">05 </w:t>
      </w:r>
      <w:r>
        <w:t>to</w:t>
      </w:r>
      <w:r w:rsidR="00540E62">
        <w:t xml:space="preserve"> 2013</w:t>
      </w:r>
      <w:r>
        <w:t>/</w:t>
      </w:r>
      <w:r w:rsidR="00540E62">
        <w:t>07</w:t>
      </w:r>
      <w:r>
        <w:t>/</w:t>
      </w:r>
      <w:r w:rsidR="00540E62">
        <w:t>26</w:t>
      </w:r>
    </w:p>
    <w:p w:rsidR="00540E62" w:rsidRDefault="00554C28" w:rsidP="00997EC7">
      <w:pPr>
        <w:pStyle w:val="Heading3"/>
      </w:pPr>
      <w:r>
        <w:t>Temperature</w:t>
      </w:r>
      <w:r w:rsidR="00997EC7">
        <w:t xml:space="preserve"> </w:t>
      </w:r>
      <w:r w:rsidR="00997EC7">
        <w:rPr>
          <w:rFonts w:eastAsia="Times New Roman"/>
          <w:lang w:eastAsia="en-ZA"/>
        </w:rPr>
        <w:t>Distribution</w:t>
      </w:r>
    </w:p>
    <w:p w:rsidR="00540E62" w:rsidRDefault="00540E62" w:rsidP="00555421">
      <w:r w:rsidRPr="00540E62">
        <w:rPr>
          <w:noProof/>
          <w:lang w:eastAsia="en-ZA"/>
        </w:rPr>
        <w:drawing>
          <wp:inline distT="0" distB="0" distL="0" distR="0" wp14:anchorId="65D1677E" wp14:editId="49519A2E">
            <wp:extent cx="4460400" cy="31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60400" cy="3186000"/>
                    </a:xfrm>
                    <a:prstGeom prst="rect">
                      <a:avLst/>
                    </a:prstGeom>
                  </pic:spPr>
                </pic:pic>
              </a:graphicData>
            </a:graphic>
          </wp:inline>
        </w:drawing>
      </w:r>
    </w:p>
    <w:p w:rsidR="00540E62" w:rsidRDefault="00540E62" w:rsidP="00997EC7">
      <w:pPr>
        <w:pStyle w:val="Heading3"/>
      </w:pPr>
      <w:r>
        <w:lastRenderedPageBreak/>
        <w:t>Fuel Price</w:t>
      </w:r>
      <w:r w:rsidR="00997EC7">
        <w:t xml:space="preserve"> </w:t>
      </w:r>
      <w:r w:rsidR="00997EC7">
        <w:rPr>
          <w:rFonts w:eastAsia="Times New Roman"/>
          <w:lang w:eastAsia="en-ZA"/>
        </w:rPr>
        <w:t>Distribution</w:t>
      </w:r>
    </w:p>
    <w:p w:rsidR="00540E62" w:rsidRDefault="00540E62" w:rsidP="00555421">
      <w:r w:rsidRPr="00540E62">
        <w:rPr>
          <w:noProof/>
          <w:lang w:eastAsia="en-ZA"/>
        </w:rPr>
        <w:drawing>
          <wp:inline distT="0" distB="0" distL="0" distR="0" wp14:anchorId="4595174A" wp14:editId="400B754B">
            <wp:extent cx="4460400" cy="31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0400" cy="3186000"/>
                    </a:xfrm>
                    <a:prstGeom prst="rect">
                      <a:avLst/>
                    </a:prstGeom>
                  </pic:spPr>
                </pic:pic>
              </a:graphicData>
            </a:graphic>
          </wp:inline>
        </w:drawing>
      </w:r>
    </w:p>
    <w:p w:rsidR="00540E62" w:rsidRDefault="00540E62" w:rsidP="00997EC7">
      <w:pPr>
        <w:pStyle w:val="Heading3"/>
      </w:pPr>
      <w:r>
        <w:t>CPI</w:t>
      </w:r>
      <w:r w:rsidR="00997EC7">
        <w:t xml:space="preserve"> </w:t>
      </w:r>
      <w:r w:rsidR="00997EC7">
        <w:rPr>
          <w:rFonts w:eastAsia="Times New Roman"/>
          <w:lang w:eastAsia="en-ZA"/>
        </w:rPr>
        <w:t>Distribution</w:t>
      </w:r>
    </w:p>
    <w:p w:rsidR="00540E62" w:rsidRDefault="00540E62" w:rsidP="00555421">
      <w:r w:rsidRPr="00540E62">
        <w:rPr>
          <w:noProof/>
          <w:lang w:eastAsia="en-ZA"/>
        </w:rPr>
        <w:drawing>
          <wp:inline distT="0" distB="0" distL="0" distR="0" wp14:anchorId="1A92BC88" wp14:editId="33E7DF05">
            <wp:extent cx="4460400" cy="31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0400" cy="3186000"/>
                    </a:xfrm>
                    <a:prstGeom prst="rect">
                      <a:avLst/>
                    </a:prstGeom>
                  </pic:spPr>
                </pic:pic>
              </a:graphicData>
            </a:graphic>
          </wp:inline>
        </w:drawing>
      </w:r>
    </w:p>
    <w:p w:rsidR="00554C28" w:rsidRDefault="00554C28" w:rsidP="00555421">
      <w:r>
        <w:t>The CPI distribution is not normal and further investigation is needed to justify normalization. Without understanding the nature of inflation, no transformation can reasonably applied.</w:t>
      </w:r>
    </w:p>
    <w:p w:rsidR="00540E62" w:rsidRDefault="00540E62" w:rsidP="00997EC7">
      <w:pPr>
        <w:pStyle w:val="Heading3"/>
      </w:pPr>
      <w:r>
        <w:lastRenderedPageBreak/>
        <w:t>Unemployment Rate</w:t>
      </w:r>
      <w:r w:rsidR="00997EC7">
        <w:t xml:space="preserve"> Distribution</w:t>
      </w:r>
    </w:p>
    <w:p w:rsidR="00540E62" w:rsidRDefault="00540E62" w:rsidP="00555421">
      <w:r w:rsidRPr="00540E62">
        <w:rPr>
          <w:noProof/>
          <w:lang w:eastAsia="en-ZA"/>
        </w:rPr>
        <w:drawing>
          <wp:inline distT="0" distB="0" distL="0" distR="0" wp14:anchorId="3F127618" wp14:editId="21AE395D">
            <wp:extent cx="4460400" cy="31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0400" cy="3186000"/>
                    </a:xfrm>
                    <a:prstGeom prst="rect">
                      <a:avLst/>
                    </a:prstGeom>
                  </pic:spPr>
                </pic:pic>
              </a:graphicData>
            </a:graphic>
          </wp:inline>
        </w:drawing>
      </w:r>
    </w:p>
    <w:p w:rsidR="00540E62" w:rsidRDefault="00540E62" w:rsidP="00997EC7">
      <w:pPr>
        <w:pStyle w:val="Heading3"/>
      </w:pPr>
      <w:r>
        <w:t>Is</w:t>
      </w:r>
      <w:r w:rsidR="00554C28">
        <w:t xml:space="preserve"> </w:t>
      </w:r>
      <w:r>
        <w:t>Holiday</w:t>
      </w:r>
      <w:r w:rsidR="00997EC7">
        <w:t xml:space="preserve"> Distribution</w:t>
      </w:r>
    </w:p>
    <w:p w:rsidR="00540E62" w:rsidRDefault="00540E62" w:rsidP="00555421">
      <w:r w:rsidRPr="00540E62">
        <w:rPr>
          <w:noProof/>
          <w:lang w:eastAsia="en-ZA"/>
        </w:rPr>
        <w:drawing>
          <wp:inline distT="0" distB="0" distL="0" distR="0" wp14:anchorId="35A0438D" wp14:editId="216044DD">
            <wp:extent cx="4460400" cy="31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0400" cy="3186000"/>
                    </a:xfrm>
                    <a:prstGeom prst="rect">
                      <a:avLst/>
                    </a:prstGeom>
                  </pic:spPr>
                </pic:pic>
              </a:graphicData>
            </a:graphic>
          </wp:inline>
        </w:drawing>
      </w:r>
    </w:p>
    <w:p w:rsidR="00540E62" w:rsidRDefault="00540E62" w:rsidP="00997EC7">
      <w:pPr>
        <w:pStyle w:val="Heading2"/>
      </w:pPr>
      <w:r>
        <w:lastRenderedPageBreak/>
        <w:t>Taxi Fare</w:t>
      </w:r>
    </w:p>
    <w:p w:rsidR="00540E62" w:rsidRDefault="00540E62" w:rsidP="00997EC7">
      <w:pPr>
        <w:pStyle w:val="Heading3"/>
      </w:pPr>
      <w:r>
        <w:t>Fare Amount</w:t>
      </w:r>
      <w:r w:rsidR="00997EC7">
        <w:t xml:space="preserve"> </w:t>
      </w:r>
      <w:r w:rsidR="00997EC7">
        <w:rPr>
          <w:rFonts w:eastAsia="Times New Roman"/>
          <w:lang w:eastAsia="en-ZA"/>
        </w:rPr>
        <w:t>Distribution</w:t>
      </w:r>
    </w:p>
    <w:p w:rsidR="00540E62" w:rsidRDefault="00540E62" w:rsidP="00555421">
      <w:r w:rsidRPr="00540E62">
        <w:rPr>
          <w:noProof/>
          <w:lang w:eastAsia="en-ZA"/>
        </w:rPr>
        <w:drawing>
          <wp:inline distT="0" distB="0" distL="0" distR="0" wp14:anchorId="1FB23467" wp14:editId="2952E559">
            <wp:extent cx="4460400" cy="31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0400" cy="3186000"/>
                    </a:xfrm>
                    <a:prstGeom prst="rect">
                      <a:avLst/>
                    </a:prstGeom>
                  </pic:spPr>
                </pic:pic>
              </a:graphicData>
            </a:graphic>
          </wp:inline>
        </w:drawing>
      </w:r>
    </w:p>
    <w:p w:rsidR="00540E62" w:rsidRDefault="00540E62" w:rsidP="00997EC7">
      <w:pPr>
        <w:pStyle w:val="Heading3"/>
      </w:pPr>
      <w:r>
        <w:t>Pickup Date</w:t>
      </w:r>
      <w:r w:rsidR="00997EC7">
        <w:t xml:space="preserve"> </w:t>
      </w:r>
      <w:r w:rsidR="00997EC7">
        <w:rPr>
          <w:rFonts w:eastAsia="Times New Roman"/>
          <w:lang w:eastAsia="en-ZA"/>
        </w:rPr>
        <w:t>Distribution</w:t>
      </w:r>
    </w:p>
    <w:p w:rsidR="00540E62" w:rsidRDefault="00540E62" w:rsidP="00555421">
      <w:r w:rsidRPr="00540E62">
        <w:rPr>
          <w:noProof/>
          <w:lang w:eastAsia="en-ZA"/>
        </w:rPr>
        <w:drawing>
          <wp:inline distT="0" distB="0" distL="0" distR="0" wp14:anchorId="53EAA114" wp14:editId="3A784E42">
            <wp:extent cx="4460400" cy="31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0400" cy="3186000"/>
                    </a:xfrm>
                    <a:prstGeom prst="rect">
                      <a:avLst/>
                    </a:prstGeom>
                  </pic:spPr>
                </pic:pic>
              </a:graphicData>
            </a:graphic>
          </wp:inline>
        </w:drawing>
      </w:r>
    </w:p>
    <w:p w:rsidR="00540E62" w:rsidRDefault="00554C28" w:rsidP="00555421">
      <w:r>
        <w:t>Equal data points exists for the r</w:t>
      </w:r>
      <w:r w:rsidR="00540E62">
        <w:t>ange 2009</w:t>
      </w:r>
      <w:r>
        <w:t>/</w:t>
      </w:r>
      <w:r w:rsidR="00540E62">
        <w:t>01</w:t>
      </w:r>
      <w:r>
        <w:t>/</w:t>
      </w:r>
      <w:r w:rsidR="00540E62">
        <w:t xml:space="preserve">04 </w:t>
      </w:r>
      <w:r>
        <w:t>to</w:t>
      </w:r>
      <w:r w:rsidR="00540E62">
        <w:t xml:space="preserve"> 2015</w:t>
      </w:r>
      <w:r>
        <w:t>/</w:t>
      </w:r>
      <w:r w:rsidR="00540E62">
        <w:t>06</w:t>
      </w:r>
      <w:r>
        <w:t>/</w:t>
      </w:r>
      <w:r w:rsidR="00540E62">
        <w:t>11</w:t>
      </w:r>
    </w:p>
    <w:p w:rsidR="00540E62" w:rsidRDefault="00540E62" w:rsidP="00997EC7">
      <w:pPr>
        <w:pStyle w:val="Heading3"/>
      </w:pPr>
      <w:r>
        <w:lastRenderedPageBreak/>
        <w:t>Passenger Count</w:t>
      </w:r>
      <w:r w:rsidR="00997EC7">
        <w:t xml:space="preserve"> </w:t>
      </w:r>
      <w:r w:rsidR="00997EC7">
        <w:rPr>
          <w:rFonts w:eastAsia="Times New Roman"/>
          <w:lang w:eastAsia="en-ZA"/>
        </w:rPr>
        <w:t>Distribution</w:t>
      </w:r>
    </w:p>
    <w:p w:rsidR="00540E62" w:rsidRDefault="00540E62" w:rsidP="00555421">
      <w:r w:rsidRPr="00540E62">
        <w:rPr>
          <w:noProof/>
          <w:lang w:eastAsia="en-ZA"/>
        </w:rPr>
        <w:drawing>
          <wp:inline distT="0" distB="0" distL="0" distR="0" wp14:anchorId="3447E526" wp14:editId="37F23F65">
            <wp:extent cx="4460400" cy="31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0400" cy="3186000"/>
                    </a:xfrm>
                    <a:prstGeom prst="rect">
                      <a:avLst/>
                    </a:prstGeom>
                  </pic:spPr>
                </pic:pic>
              </a:graphicData>
            </a:graphic>
          </wp:inline>
        </w:drawing>
      </w:r>
    </w:p>
    <w:p w:rsidR="00540E62" w:rsidRDefault="00540E62" w:rsidP="00997EC7">
      <w:pPr>
        <w:pStyle w:val="Heading3"/>
      </w:pPr>
      <w:r>
        <w:t xml:space="preserve">Pickup and </w:t>
      </w:r>
      <w:r w:rsidR="00554C28">
        <w:t>Drop-off</w:t>
      </w:r>
      <w:r>
        <w:t xml:space="preserve"> locations</w:t>
      </w:r>
    </w:p>
    <w:p w:rsidR="00554C28" w:rsidRDefault="00554C28" w:rsidP="00555421">
      <w:r>
        <w:t>Map of New York City</w:t>
      </w:r>
    </w:p>
    <w:p w:rsidR="00540E62" w:rsidRDefault="00540E62" w:rsidP="00555421">
      <w:r w:rsidRPr="00540E62">
        <w:rPr>
          <w:noProof/>
          <w:lang w:eastAsia="en-ZA"/>
        </w:rPr>
        <w:drawing>
          <wp:inline distT="0" distB="0" distL="0" distR="0" wp14:anchorId="1BCD2B06" wp14:editId="1078954D">
            <wp:extent cx="4460400" cy="31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0400" cy="3186000"/>
                    </a:xfrm>
                    <a:prstGeom prst="rect">
                      <a:avLst/>
                    </a:prstGeom>
                  </pic:spPr>
                </pic:pic>
              </a:graphicData>
            </a:graphic>
          </wp:inline>
        </w:drawing>
      </w:r>
    </w:p>
    <w:p w:rsidR="00540E62" w:rsidRDefault="00540E62" w:rsidP="00555421"/>
    <w:p w:rsidR="00555421" w:rsidRPr="00555421" w:rsidRDefault="00555421" w:rsidP="00555421"/>
    <w:p w:rsidR="00997EC7" w:rsidRDefault="00997EC7">
      <w:pPr>
        <w:rPr>
          <w:rFonts w:asciiTheme="majorHAnsi" w:eastAsiaTheme="majorEastAsia" w:hAnsiTheme="majorHAnsi" w:cstheme="majorBidi"/>
          <w:color w:val="2E74B5" w:themeColor="accent1" w:themeShade="BF"/>
          <w:sz w:val="44"/>
          <w:szCs w:val="32"/>
        </w:rPr>
      </w:pPr>
      <w:r>
        <w:br w:type="page"/>
      </w:r>
    </w:p>
    <w:p w:rsidR="00555421" w:rsidRPr="00554C28" w:rsidRDefault="00555421" w:rsidP="00997EC7">
      <w:pPr>
        <w:pStyle w:val="Heading1"/>
      </w:pPr>
      <w:r w:rsidRPr="00554C28">
        <w:lastRenderedPageBreak/>
        <w:t>Data preparation and feature engineering</w:t>
      </w:r>
    </w:p>
    <w:p w:rsidR="00555421" w:rsidRDefault="00555421" w:rsidP="00997EC7">
      <w:pPr>
        <w:pStyle w:val="Heading2"/>
      </w:pPr>
      <w:r w:rsidRPr="00554C28">
        <w:t>Analysis of Missing Values</w:t>
      </w:r>
    </w:p>
    <w:p w:rsidR="006218D4" w:rsidRDefault="006218D4" w:rsidP="00554C28">
      <w:r>
        <w:t xml:space="preserve">The Walmart dataset is aggregated by week number and hence has no missing values. </w:t>
      </w:r>
      <w:r w:rsidR="00554C28">
        <w:t xml:space="preserve">As stated before, entire subsets of </w:t>
      </w:r>
      <w:r>
        <w:t xml:space="preserve">Taxi Fare </w:t>
      </w:r>
      <w:r w:rsidR="00554C28">
        <w:t>data were excluded for this</w:t>
      </w:r>
      <w:r>
        <w:t xml:space="preserve"> solution, also resulting in no missing values.</w:t>
      </w:r>
    </w:p>
    <w:p w:rsidR="00555421" w:rsidRDefault="00555421" w:rsidP="00997EC7">
      <w:pPr>
        <w:pStyle w:val="Heading2"/>
      </w:pPr>
      <w:r w:rsidRPr="00554C28">
        <w:t>Feature Engineering</w:t>
      </w:r>
    </w:p>
    <w:p w:rsidR="006218D4" w:rsidRDefault="006218D4" w:rsidP="00554C28">
      <w:r>
        <w:t>The Walmart dataset is averaged by week number (1 to 53). Distance and fare per person was computed and added to enhance the Taxi Fare set.</w:t>
      </w:r>
    </w:p>
    <w:p w:rsidR="006218D4" w:rsidRPr="00554C28" w:rsidRDefault="006218D4" w:rsidP="00997EC7">
      <w:pPr>
        <w:pStyle w:val="Heading3"/>
      </w:pPr>
      <w:r>
        <w:t>Taxi Fare Distance distribution</w:t>
      </w:r>
    </w:p>
    <w:p w:rsidR="00540E62" w:rsidRPr="00555421" w:rsidRDefault="00540E62" w:rsidP="006218D4">
      <w:r w:rsidRPr="006218D4">
        <w:rPr>
          <w:noProof/>
          <w:lang w:eastAsia="en-ZA"/>
        </w:rPr>
        <w:drawing>
          <wp:inline distT="0" distB="0" distL="0" distR="0" wp14:anchorId="7DF2B730" wp14:editId="67D607C2">
            <wp:extent cx="4460400" cy="31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0400" cy="3186000"/>
                    </a:xfrm>
                    <a:prstGeom prst="rect">
                      <a:avLst/>
                    </a:prstGeom>
                  </pic:spPr>
                </pic:pic>
              </a:graphicData>
            </a:graphic>
          </wp:inline>
        </w:drawing>
      </w:r>
    </w:p>
    <w:p w:rsidR="00555421" w:rsidRDefault="00555421" w:rsidP="00997EC7">
      <w:pPr>
        <w:pStyle w:val="Heading3"/>
      </w:pPr>
      <w:r w:rsidRPr="00555421">
        <w:t>Distance per person</w:t>
      </w:r>
      <w:r w:rsidR="006218D4">
        <w:t xml:space="preserve"> distribution</w:t>
      </w:r>
    </w:p>
    <w:p w:rsidR="00540E62" w:rsidRPr="00555421" w:rsidRDefault="00540E62" w:rsidP="006218D4">
      <w:r w:rsidRPr="006218D4">
        <w:rPr>
          <w:noProof/>
          <w:lang w:eastAsia="en-ZA"/>
        </w:rPr>
        <w:drawing>
          <wp:inline distT="0" distB="0" distL="0" distR="0" wp14:anchorId="7307C1A7" wp14:editId="5735E9F3">
            <wp:extent cx="4460400" cy="31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0400" cy="3186000"/>
                    </a:xfrm>
                    <a:prstGeom prst="rect">
                      <a:avLst/>
                    </a:prstGeom>
                  </pic:spPr>
                </pic:pic>
              </a:graphicData>
            </a:graphic>
          </wp:inline>
        </w:drawing>
      </w:r>
    </w:p>
    <w:p w:rsidR="00555421" w:rsidRDefault="00555421" w:rsidP="00997EC7">
      <w:pPr>
        <w:pStyle w:val="Heading3"/>
      </w:pPr>
      <w:r w:rsidRPr="00555421">
        <w:lastRenderedPageBreak/>
        <w:t>Fare per person</w:t>
      </w:r>
      <w:r w:rsidR="006218D4">
        <w:t xml:space="preserve"> distribution</w:t>
      </w:r>
    </w:p>
    <w:p w:rsidR="00540E62" w:rsidRDefault="00540E62" w:rsidP="006218D4">
      <w:r w:rsidRPr="006218D4">
        <w:rPr>
          <w:noProof/>
          <w:lang w:eastAsia="en-ZA"/>
        </w:rPr>
        <w:drawing>
          <wp:inline distT="0" distB="0" distL="0" distR="0" wp14:anchorId="5B3ED405" wp14:editId="6A9BE90F">
            <wp:extent cx="4460400" cy="31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0400" cy="3186000"/>
                    </a:xfrm>
                    <a:prstGeom prst="rect">
                      <a:avLst/>
                    </a:prstGeom>
                  </pic:spPr>
                </pic:pic>
              </a:graphicData>
            </a:graphic>
          </wp:inline>
        </w:drawing>
      </w:r>
    </w:p>
    <w:p w:rsidR="00555421" w:rsidRPr="00555421" w:rsidRDefault="00555421" w:rsidP="00555421"/>
    <w:p w:rsidR="0018394F" w:rsidRPr="006218D4" w:rsidRDefault="00730B3B" w:rsidP="00997EC7">
      <w:pPr>
        <w:pStyle w:val="Heading1"/>
      </w:pPr>
      <w:r w:rsidRPr="006218D4">
        <w:t>Problem Statement</w:t>
      </w:r>
    </w:p>
    <w:p w:rsidR="0018394F" w:rsidRDefault="006218D4" w:rsidP="006218D4">
      <w:r>
        <w:t>Fluctuations</w:t>
      </w:r>
      <w:r w:rsidR="00730B3B" w:rsidRPr="006218D4">
        <w:t xml:space="preserve"> in unemployment, CPI</w:t>
      </w:r>
      <w:r>
        <w:t>, temperature</w:t>
      </w:r>
      <w:r w:rsidR="00730B3B" w:rsidRPr="006218D4">
        <w:t xml:space="preserve"> and fuel prices will </w:t>
      </w:r>
      <w:r>
        <w:t>cause changes in</w:t>
      </w:r>
      <w:r w:rsidR="00730B3B" w:rsidRPr="006218D4">
        <w:t xml:space="preserve"> the number of passengers </w:t>
      </w:r>
      <w:r>
        <w:t xml:space="preserve">that share a taxi. Furthermore, </w:t>
      </w:r>
      <w:r w:rsidRPr="006218D4">
        <w:t>unemployment, CPI</w:t>
      </w:r>
      <w:r>
        <w:t>, temperature</w:t>
      </w:r>
      <w:r w:rsidRPr="006218D4">
        <w:t xml:space="preserve"> and fuel prices</w:t>
      </w:r>
      <w:r>
        <w:t xml:space="preserve"> are positively correlated to the number of passengers per ride.</w:t>
      </w:r>
    </w:p>
    <w:p w:rsidR="0018394F" w:rsidRPr="006218D4" w:rsidRDefault="00730B3B" w:rsidP="00997EC7">
      <w:pPr>
        <w:pStyle w:val="Heading1"/>
      </w:pPr>
      <w:r w:rsidRPr="006218D4">
        <w:t>Methodology</w:t>
      </w:r>
    </w:p>
    <w:p w:rsidR="00DB0FD8" w:rsidRPr="006218D4" w:rsidRDefault="00555421" w:rsidP="006218D4">
      <w:r w:rsidRPr="006218D4">
        <w:t>P</w:t>
      </w:r>
      <w:r w:rsidR="006218D4">
        <w:t xml:space="preserve">rincipal </w:t>
      </w:r>
      <w:r w:rsidRPr="006218D4">
        <w:t>C</w:t>
      </w:r>
      <w:r w:rsidR="006218D4">
        <w:t xml:space="preserve">omponent </w:t>
      </w:r>
      <w:r w:rsidRPr="006218D4">
        <w:t>A</w:t>
      </w:r>
      <w:r w:rsidR="006218D4">
        <w:t>nalysis will be used to e</w:t>
      </w:r>
      <w:r w:rsidR="00DB0FD8" w:rsidRPr="006218D4">
        <w:t xml:space="preserve">xplore the relationship between all pairs of attributes and show their relationship </w:t>
      </w:r>
      <w:r w:rsidR="006218D4">
        <w:t>graphically by plotting each resulting component’s rotation on a unit circle.</w:t>
      </w:r>
      <w:r w:rsidR="003D6138">
        <w:t xml:space="preserve"> The distance between attributes indicates their correlation: point that are closer together indicate a stronger positive correlation. Points that are further away from the origin describes bigger proportional variance in the data, hence to reduce noise in the data set,  points in the centre of the unit circle could be excluded. </w:t>
      </w:r>
      <w:r w:rsidR="003D6138" w:rsidRPr="003D6138">
        <w:t>A Scree Plot is a simple line segment plot that shows the fraction of total variance in the data as exp</w:t>
      </w:r>
      <w:r w:rsidR="00A071FB">
        <w:t>lained or represented by each component</w:t>
      </w:r>
      <w:r w:rsidR="003D6138" w:rsidRPr="003D6138">
        <w:t xml:space="preserve">. The </w:t>
      </w:r>
      <w:r w:rsidR="00A071FB">
        <w:t>components</w:t>
      </w:r>
      <w:r w:rsidR="003D6138" w:rsidRPr="003D6138">
        <w:t xml:space="preserve"> are ordered, and by definition are therefore assigned a number label, by decreasing order of contribution to total variance.</w:t>
      </w:r>
    </w:p>
    <w:p w:rsidR="00555421" w:rsidRDefault="003D6138" w:rsidP="006218D4">
      <w:r>
        <w:t xml:space="preserve">Multiple decision trees will be used to predict the number of passengers based on different combinations of features. The tree with the lowest relative error will be chosen as the champion model. </w:t>
      </w:r>
    </w:p>
    <w:p w:rsidR="00707573" w:rsidRDefault="003D6138">
      <w:pPr>
        <w:rPr>
          <w:rFonts w:asciiTheme="majorHAnsi" w:eastAsiaTheme="majorEastAsia" w:hAnsiTheme="majorHAnsi" w:cstheme="majorBidi"/>
          <w:color w:val="2E74B5" w:themeColor="accent1" w:themeShade="BF"/>
          <w:sz w:val="44"/>
          <w:szCs w:val="32"/>
        </w:rPr>
      </w:pPr>
      <w:r>
        <w:t>Ideally the component resulting from the PCA should be used in the model, instead of the original feature. A more accurate algorithm could be used as primary predictor alongside a secondary algorithm that facilitates interpretability. Unfortunately, given the time constraints, this method falls outside the scope of this solution.</w:t>
      </w:r>
      <w:r w:rsidR="00707573">
        <w:br w:type="page"/>
      </w:r>
    </w:p>
    <w:p w:rsidR="004B540D" w:rsidRPr="003D6138" w:rsidRDefault="00555421" w:rsidP="00997EC7">
      <w:pPr>
        <w:pStyle w:val="Heading1"/>
      </w:pPr>
      <w:r w:rsidRPr="003D6138">
        <w:lastRenderedPageBreak/>
        <w:t>Solution</w:t>
      </w:r>
    </w:p>
    <w:p w:rsidR="00555421" w:rsidRPr="003D6138" w:rsidRDefault="004B540D" w:rsidP="00997EC7">
      <w:pPr>
        <w:pStyle w:val="Heading2"/>
      </w:pPr>
      <w:r w:rsidRPr="003D6138">
        <w:t>Feature Selection</w:t>
      </w:r>
      <w:r w:rsidR="003D6138">
        <w:t xml:space="preserve"> based on PCA</w:t>
      </w:r>
    </w:p>
    <w:p w:rsidR="004B540D" w:rsidRDefault="003D6138" w:rsidP="00997EC7">
      <w:pPr>
        <w:pStyle w:val="Heading3"/>
      </w:pPr>
      <w:r>
        <w:t>First Iteration</w:t>
      </w:r>
    </w:p>
    <w:p w:rsidR="003D6138" w:rsidRPr="003D6138" w:rsidRDefault="003D6138" w:rsidP="003D6138">
      <w:r>
        <w:t>All attributes were included in the analysis.</w:t>
      </w:r>
    </w:p>
    <w:p w:rsidR="004B540D" w:rsidRDefault="004B540D" w:rsidP="003D6138">
      <w:r w:rsidRPr="003D6138">
        <w:rPr>
          <w:noProof/>
          <w:lang w:eastAsia="en-ZA"/>
        </w:rPr>
        <w:drawing>
          <wp:inline distT="0" distB="0" distL="0" distR="0" wp14:anchorId="5A07EA69" wp14:editId="7F27813C">
            <wp:extent cx="4460400" cy="318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0400" cy="3186000"/>
                    </a:xfrm>
                    <a:prstGeom prst="rect">
                      <a:avLst/>
                    </a:prstGeom>
                  </pic:spPr>
                </pic:pic>
              </a:graphicData>
            </a:graphic>
          </wp:inline>
        </w:drawing>
      </w:r>
    </w:p>
    <w:p w:rsidR="003D6138" w:rsidRDefault="003D6138" w:rsidP="003D6138"/>
    <w:p w:rsidR="004B540D" w:rsidRDefault="004B540D" w:rsidP="00A071FB">
      <w:r w:rsidRPr="00A071FB">
        <w:rPr>
          <w:noProof/>
          <w:lang w:eastAsia="en-ZA"/>
        </w:rPr>
        <w:drawing>
          <wp:inline distT="0" distB="0" distL="0" distR="0" wp14:anchorId="74BDE949" wp14:editId="75E0AED9">
            <wp:extent cx="4460400" cy="31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0400" cy="3186000"/>
                    </a:xfrm>
                    <a:prstGeom prst="rect">
                      <a:avLst/>
                    </a:prstGeom>
                  </pic:spPr>
                </pic:pic>
              </a:graphicData>
            </a:graphic>
          </wp:inline>
        </w:drawing>
      </w:r>
    </w:p>
    <w:p w:rsidR="004B540D" w:rsidRPr="00A071FB" w:rsidRDefault="00A071FB" w:rsidP="00A071FB">
      <w:r>
        <w:t>The analysis indicates that the pickup and drop off latitude and longitude are insignificant and can be excluded.</w:t>
      </w:r>
    </w:p>
    <w:p w:rsidR="004B540D" w:rsidRPr="00A071FB" w:rsidRDefault="00A071FB" w:rsidP="00997EC7">
      <w:pPr>
        <w:pStyle w:val="Heading3"/>
      </w:pPr>
      <w:r>
        <w:lastRenderedPageBreak/>
        <w:t>Second Iteration</w:t>
      </w:r>
    </w:p>
    <w:p w:rsidR="004B540D" w:rsidRDefault="004B540D" w:rsidP="00A071FB">
      <w:r w:rsidRPr="00A071FB">
        <w:rPr>
          <w:noProof/>
          <w:lang w:eastAsia="en-ZA"/>
        </w:rPr>
        <w:drawing>
          <wp:inline distT="0" distB="0" distL="0" distR="0" wp14:anchorId="03CE2750" wp14:editId="0E51554C">
            <wp:extent cx="4460400" cy="31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0400" cy="3186000"/>
                    </a:xfrm>
                    <a:prstGeom prst="rect">
                      <a:avLst/>
                    </a:prstGeom>
                  </pic:spPr>
                </pic:pic>
              </a:graphicData>
            </a:graphic>
          </wp:inline>
        </w:drawing>
      </w:r>
    </w:p>
    <w:p w:rsidR="004B540D" w:rsidRDefault="004B540D" w:rsidP="00A071FB">
      <w:r w:rsidRPr="00A071FB">
        <w:rPr>
          <w:noProof/>
          <w:lang w:eastAsia="en-ZA"/>
        </w:rPr>
        <w:drawing>
          <wp:inline distT="0" distB="0" distL="0" distR="0" wp14:anchorId="045F810A" wp14:editId="3DD26813">
            <wp:extent cx="4460400" cy="31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0400" cy="3186000"/>
                    </a:xfrm>
                    <a:prstGeom prst="rect">
                      <a:avLst/>
                    </a:prstGeom>
                  </pic:spPr>
                </pic:pic>
              </a:graphicData>
            </a:graphic>
          </wp:inline>
        </w:drawing>
      </w:r>
    </w:p>
    <w:p w:rsidR="00EF7BC6" w:rsidRPr="00A071FB" w:rsidRDefault="00A071FB" w:rsidP="00A071FB">
      <w:r>
        <w:t xml:space="preserve">Fare amount per person and the total fare amount are describing the same variance in the data. Similarly, distance per person and total distance are also strongly correlated. Only one of each should be used and therefore Total </w:t>
      </w:r>
      <w:r w:rsidR="00EF7BC6" w:rsidRPr="00A071FB">
        <w:t>Distance</w:t>
      </w:r>
      <w:r>
        <w:t xml:space="preserve"> and</w:t>
      </w:r>
      <w:r w:rsidR="00EF7BC6" w:rsidRPr="00A071FB">
        <w:t xml:space="preserve"> </w:t>
      </w:r>
      <w:r>
        <w:t xml:space="preserve">Total </w:t>
      </w:r>
      <w:r w:rsidR="00EF7BC6" w:rsidRPr="00A071FB">
        <w:t>Fare Amount</w:t>
      </w:r>
      <w:r>
        <w:t xml:space="preserve"> is excluded.</w:t>
      </w:r>
    </w:p>
    <w:p w:rsidR="004B540D" w:rsidRPr="00A071FB" w:rsidRDefault="00A071FB" w:rsidP="00A071FB">
      <w:r>
        <w:t>The f</w:t>
      </w:r>
      <w:r w:rsidR="004B540D" w:rsidRPr="00A071FB">
        <w:t xml:space="preserve">inal </w:t>
      </w:r>
      <w:r>
        <w:t xml:space="preserve">set of attributes includes only the </w:t>
      </w:r>
      <w:r w:rsidR="004B540D" w:rsidRPr="00A071FB">
        <w:t>Week</w:t>
      </w:r>
      <w:r>
        <w:t xml:space="preserve"> Number, Number of P</w:t>
      </w:r>
      <w:r w:rsidR="00EF7BC6" w:rsidRPr="00A071FB">
        <w:t>assenger</w:t>
      </w:r>
      <w:r>
        <w:t xml:space="preserve">s, </w:t>
      </w:r>
      <w:r w:rsidR="004B540D" w:rsidRPr="00A071FB">
        <w:t>Distance</w:t>
      </w:r>
      <w:r>
        <w:t xml:space="preserve"> per person, Fare amount per person, Average Temperature, </w:t>
      </w:r>
      <w:r w:rsidR="004B540D" w:rsidRPr="00A071FB">
        <w:t>Av</w:t>
      </w:r>
      <w:r>
        <w:t>era</w:t>
      </w:r>
      <w:r w:rsidR="004B540D" w:rsidRPr="00A071FB">
        <w:t>g</w:t>
      </w:r>
      <w:r>
        <w:t xml:space="preserve">e </w:t>
      </w:r>
      <w:r w:rsidR="004B540D" w:rsidRPr="00A071FB">
        <w:t>Fuel</w:t>
      </w:r>
      <w:r>
        <w:t xml:space="preserve"> </w:t>
      </w:r>
      <w:r w:rsidR="004B540D" w:rsidRPr="00A071FB">
        <w:t>Price</w:t>
      </w:r>
      <w:r>
        <w:t xml:space="preserve">, </w:t>
      </w:r>
      <w:r w:rsidR="00EF7BC6" w:rsidRPr="00A071FB">
        <w:t>Av</w:t>
      </w:r>
      <w:r>
        <w:t>era</w:t>
      </w:r>
      <w:r w:rsidR="00EF7BC6" w:rsidRPr="00A071FB">
        <w:t>g</w:t>
      </w:r>
      <w:r>
        <w:t xml:space="preserve">e </w:t>
      </w:r>
      <w:r w:rsidR="00EF7BC6" w:rsidRPr="00A071FB">
        <w:t>CPI</w:t>
      </w:r>
      <w:r>
        <w:t xml:space="preserve">, </w:t>
      </w:r>
      <w:r w:rsidR="00EF7BC6" w:rsidRPr="00A071FB">
        <w:t>Av</w:t>
      </w:r>
      <w:r>
        <w:t>era</w:t>
      </w:r>
      <w:r w:rsidR="00EF7BC6" w:rsidRPr="00A071FB">
        <w:t>g</w:t>
      </w:r>
      <w:r>
        <w:t xml:space="preserve">e </w:t>
      </w:r>
      <w:r w:rsidR="00EF7BC6" w:rsidRPr="00A071FB">
        <w:t xml:space="preserve">Unemployment </w:t>
      </w:r>
      <w:r>
        <w:t xml:space="preserve">and the Boolean indicator </w:t>
      </w:r>
      <w:r w:rsidR="00EF7BC6" w:rsidRPr="00A071FB">
        <w:t>Contains</w:t>
      </w:r>
      <w:r>
        <w:t xml:space="preserve"> </w:t>
      </w:r>
      <w:r w:rsidR="00EF7BC6" w:rsidRPr="00A071FB">
        <w:t>Holiday</w:t>
      </w:r>
      <w:r>
        <w:t>.</w:t>
      </w:r>
    </w:p>
    <w:p w:rsidR="00707573" w:rsidRDefault="00707573">
      <w:pPr>
        <w:rPr>
          <w:rFonts w:asciiTheme="majorHAnsi" w:eastAsiaTheme="majorEastAsia" w:hAnsiTheme="majorHAnsi" w:cstheme="majorBidi"/>
          <w:color w:val="2E74B5" w:themeColor="accent1" w:themeShade="BF"/>
          <w:sz w:val="26"/>
          <w:szCs w:val="26"/>
        </w:rPr>
      </w:pPr>
      <w:r>
        <w:br w:type="page"/>
      </w:r>
    </w:p>
    <w:p w:rsidR="004B540D" w:rsidRPr="00A071FB" w:rsidRDefault="004B540D" w:rsidP="00997EC7">
      <w:pPr>
        <w:pStyle w:val="Heading2"/>
      </w:pPr>
      <w:r w:rsidRPr="00A071FB">
        <w:lastRenderedPageBreak/>
        <w:t>Decision Tree</w:t>
      </w:r>
      <w:r w:rsidR="00A071FB">
        <w:t>s</w:t>
      </w:r>
    </w:p>
    <w:p w:rsidR="00A071FB" w:rsidRDefault="00A071FB" w:rsidP="00997EC7">
      <w:pPr>
        <w:pStyle w:val="Heading3"/>
      </w:pPr>
      <w:r>
        <w:t>First Iteration</w:t>
      </w:r>
    </w:p>
    <w:p w:rsidR="004B540D" w:rsidRPr="00A071FB" w:rsidRDefault="00A071FB" w:rsidP="00A071FB">
      <w:r>
        <w:t>N</w:t>
      </w:r>
      <w:r w:rsidR="00EF7BC6" w:rsidRPr="00A071FB">
        <w:t>o control</w:t>
      </w:r>
      <w:r>
        <w:t xml:space="preserve"> parameter were specified and all attributes were included. The relative error is </w:t>
      </w:r>
      <w:r w:rsidRPr="00A071FB">
        <w:t>0.1065536</w:t>
      </w:r>
      <w:r>
        <w:t xml:space="preserve"> for this model. Only Distance per person and Fare per person were important.</w:t>
      </w:r>
    </w:p>
    <w:p w:rsidR="00EF7BC6" w:rsidRDefault="00EF7BC6" w:rsidP="00A071FB">
      <w:r w:rsidRPr="00A071FB">
        <w:rPr>
          <w:noProof/>
          <w:lang w:eastAsia="en-ZA"/>
        </w:rPr>
        <w:drawing>
          <wp:inline distT="0" distB="0" distL="0" distR="0" wp14:anchorId="345E312E" wp14:editId="23B6ECB1">
            <wp:extent cx="4460400" cy="31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0400" cy="3186000"/>
                    </a:xfrm>
                    <a:prstGeom prst="rect">
                      <a:avLst/>
                    </a:prstGeom>
                  </pic:spPr>
                </pic:pic>
              </a:graphicData>
            </a:graphic>
          </wp:inline>
        </w:drawing>
      </w:r>
    </w:p>
    <w:p w:rsidR="00214786" w:rsidRDefault="00214786" w:rsidP="00997EC7">
      <w:pPr>
        <w:pStyle w:val="Heading3"/>
      </w:pPr>
      <w:r>
        <w:t>Second Iteration</w:t>
      </w:r>
    </w:p>
    <w:p w:rsidR="00EF7BC6" w:rsidRDefault="00214786" w:rsidP="00214786">
      <w:r>
        <w:t xml:space="preserve">The control parameter was set at </w:t>
      </w:r>
      <w:r w:rsidR="00EF7BC6">
        <w:t>0.001</w:t>
      </w:r>
      <w:r>
        <w:t xml:space="preserve"> which improved the relative error by decreasing it to </w:t>
      </w:r>
      <w:r w:rsidRPr="00214786">
        <w:t>0.07116911</w:t>
      </w:r>
      <w:r>
        <w:t>.  Again the only importance attributes were Distance per person and Fare per person.</w:t>
      </w:r>
    </w:p>
    <w:p w:rsidR="00EF7BC6" w:rsidRDefault="00EF7BC6" w:rsidP="00214786">
      <w:r w:rsidRPr="00214786">
        <w:rPr>
          <w:noProof/>
          <w:lang w:eastAsia="en-ZA"/>
        </w:rPr>
        <w:drawing>
          <wp:inline distT="0" distB="0" distL="0" distR="0" wp14:anchorId="0C241EA4" wp14:editId="7E931711">
            <wp:extent cx="4460400" cy="31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0400" cy="3186000"/>
                    </a:xfrm>
                    <a:prstGeom prst="rect">
                      <a:avLst/>
                    </a:prstGeom>
                  </pic:spPr>
                </pic:pic>
              </a:graphicData>
            </a:graphic>
          </wp:inline>
        </w:drawing>
      </w:r>
    </w:p>
    <w:p w:rsidR="00707573" w:rsidRDefault="00707573">
      <w:pPr>
        <w:rPr>
          <w:rFonts w:asciiTheme="majorHAnsi" w:eastAsiaTheme="majorEastAsia" w:hAnsiTheme="majorHAnsi" w:cstheme="majorBidi"/>
          <w:color w:val="1F4D78" w:themeColor="accent1" w:themeShade="7F"/>
          <w:sz w:val="24"/>
          <w:szCs w:val="24"/>
        </w:rPr>
      </w:pPr>
      <w:r>
        <w:br w:type="page"/>
      </w:r>
    </w:p>
    <w:p w:rsidR="00EF7BC6" w:rsidRPr="00214786" w:rsidRDefault="00214786" w:rsidP="00997EC7">
      <w:pPr>
        <w:pStyle w:val="Heading3"/>
      </w:pPr>
      <w:r>
        <w:lastRenderedPageBreak/>
        <w:t>Third Iteration</w:t>
      </w:r>
    </w:p>
    <w:p w:rsidR="00EF7BC6" w:rsidRDefault="00214786" w:rsidP="00214786">
      <w:r>
        <w:t xml:space="preserve">Since none of the environmental attributes were important enough to be included in the previous two models, </w:t>
      </w:r>
      <w:r w:rsidR="00EF7BC6">
        <w:t>Distance</w:t>
      </w:r>
      <w:r>
        <w:t xml:space="preserve"> per person, F</w:t>
      </w:r>
      <w:r w:rsidR="00EF7BC6">
        <w:t>are Amount</w:t>
      </w:r>
      <w:r>
        <w:t xml:space="preserve"> per person and Average Temperature was excluded in an attempt to finally disprove the problem statement. This iteration has a relative error of </w:t>
      </w:r>
      <w:r w:rsidRPr="00214786">
        <w:t>0.9215237</w:t>
      </w:r>
      <w:r>
        <w:t>, which is much higher than iteration one or two.</w:t>
      </w:r>
    </w:p>
    <w:p w:rsidR="00555421" w:rsidRPr="00555421" w:rsidRDefault="00EF7BC6" w:rsidP="00555421">
      <w:r w:rsidRPr="00EF7BC6">
        <w:rPr>
          <w:noProof/>
          <w:lang w:eastAsia="en-ZA"/>
        </w:rPr>
        <w:drawing>
          <wp:inline distT="0" distB="0" distL="0" distR="0" wp14:anchorId="566DE723" wp14:editId="345EC80D">
            <wp:extent cx="5731510" cy="40938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93845"/>
                    </a:xfrm>
                    <a:prstGeom prst="rect">
                      <a:avLst/>
                    </a:prstGeom>
                  </pic:spPr>
                </pic:pic>
              </a:graphicData>
            </a:graphic>
          </wp:inline>
        </w:drawing>
      </w:r>
    </w:p>
    <w:p w:rsidR="00707573" w:rsidRDefault="00707573">
      <w:pPr>
        <w:rPr>
          <w:rFonts w:asciiTheme="majorHAnsi" w:eastAsiaTheme="majorEastAsia" w:hAnsiTheme="majorHAnsi" w:cstheme="majorBidi"/>
          <w:color w:val="2E74B5" w:themeColor="accent1" w:themeShade="BF"/>
          <w:sz w:val="44"/>
          <w:szCs w:val="32"/>
        </w:rPr>
      </w:pPr>
    </w:p>
    <w:p w:rsidR="00214786" w:rsidRDefault="00911555" w:rsidP="00997EC7">
      <w:pPr>
        <w:pStyle w:val="Heading1"/>
      </w:pPr>
      <w:r>
        <w:t>Model F</w:t>
      </w:r>
      <w:r w:rsidR="00555421" w:rsidRPr="00555421">
        <w:t xml:space="preserve">itting </w:t>
      </w:r>
      <w:r>
        <w:t>and Analysis</w:t>
      </w:r>
    </w:p>
    <w:p w:rsidR="000534A0" w:rsidRDefault="00214786" w:rsidP="00214786">
      <w:r>
        <w:t>Iteration Two’s decision tree had the lowest relative error and is therefore chosen as the champion model for this solution. This model can predict the Number of Passengers with an 86% accuracy. To further evaluate the model, the difference between the predicted an actual Number of Passengers were calculated for each test observation. These differences are normally distributed and therefore acceptable.</w:t>
      </w:r>
    </w:p>
    <w:p w:rsidR="00214786" w:rsidRDefault="00214786" w:rsidP="00214786">
      <w:r>
        <w:t xml:space="preserve">The hypothesis has been disproven: environmental attributes are not indicative of changes in the number of people that share a taxi. </w:t>
      </w:r>
      <w:r w:rsidR="00911555">
        <w:t xml:space="preserve">Given the limitations and assumptions of this solution, </w:t>
      </w:r>
      <w:r>
        <w:t>Fuel price, CPI, Unemployment and Temperature has no relevant correlation and does not cause fluctuations in commuters’’ behaviour.</w:t>
      </w:r>
      <w:r w:rsidR="00911555">
        <w:t xml:space="preserve"> However, within the boundaries of this solution’s assumptions, no definitive conclusion can be inferred.</w:t>
      </w:r>
    </w:p>
    <w:p w:rsidR="000534A0" w:rsidRPr="00555421" w:rsidRDefault="000534A0" w:rsidP="00555421">
      <w:r w:rsidRPr="000534A0">
        <w:rPr>
          <w:noProof/>
          <w:lang w:eastAsia="en-ZA"/>
        </w:rPr>
        <w:lastRenderedPageBreak/>
        <w:drawing>
          <wp:inline distT="0" distB="0" distL="0" distR="0" wp14:anchorId="208C2DE2" wp14:editId="18170C25">
            <wp:extent cx="4460400" cy="31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0400" cy="3186000"/>
                    </a:xfrm>
                    <a:prstGeom prst="rect">
                      <a:avLst/>
                    </a:prstGeom>
                  </pic:spPr>
                </pic:pic>
              </a:graphicData>
            </a:graphic>
          </wp:inline>
        </w:drawing>
      </w:r>
    </w:p>
    <w:p w:rsidR="00555421" w:rsidRPr="00555421" w:rsidRDefault="00911555" w:rsidP="00997EC7">
      <w:pPr>
        <w:pStyle w:val="Heading1"/>
      </w:pPr>
      <w:r>
        <w:t>S</w:t>
      </w:r>
      <w:r w:rsidR="00555421" w:rsidRPr="00555421">
        <w:t>uggestion for improvements</w:t>
      </w:r>
    </w:p>
    <w:p w:rsidR="00555421" w:rsidRPr="00911555" w:rsidRDefault="00911555" w:rsidP="00911555">
      <w:r>
        <w:t xml:space="preserve">The </w:t>
      </w:r>
      <w:r w:rsidR="00555421" w:rsidRPr="00911555">
        <w:t>Walmart dataset</w:t>
      </w:r>
      <w:r>
        <w:t xml:space="preserve"> is not good enough to describe the environmental attributes for New York City. A more accurate dataset should be researched that’s specific to New York City and falls within the same date range as the Taxi Fare dataset.</w:t>
      </w:r>
    </w:p>
    <w:p w:rsidR="00555421" w:rsidRDefault="00555421" w:rsidP="00911555">
      <w:r w:rsidRPr="00911555">
        <w:t>More algorithms should be compared to find the champion model</w:t>
      </w:r>
      <w:r w:rsidR="00911555">
        <w:t>, one decision tree is too simplistic to infer any conclusions from the current data.</w:t>
      </w:r>
    </w:p>
    <w:p w:rsidR="00251E21" w:rsidRDefault="00251E21" w:rsidP="00911555">
      <w:r>
        <w:t>None of the visualisation were designed properly, extra time should be spent on choosing the best type of graph and setting the appropriate axis, colours, and data labels.</w:t>
      </w:r>
    </w:p>
    <w:p w:rsidR="00707573" w:rsidRDefault="00284BD8">
      <w:pPr>
        <w:rPr>
          <w:rFonts w:asciiTheme="majorHAnsi" w:eastAsiaTheme="majorEastAsia" w:hAnsiTheme="majorHAnsi" w:cstheme="majorBidi"/>
          <w:color w:val="2E74B5" w:themeColor="accent1" w:themeShade="BF"/>
          <w:sz w:val="44"/>
          <w:szCs w:val="32"/>
        </w:rPr>
      </w:pPr>
      <w:r>
        <w:rPr>
          <w:rFonts w:asciiTheme="majorHAnsi" w:eastAsiaTheme="majorEastAsia" w:hAnsiTheme="majorHAnsi" w:cstheme="majorBidi"/>
          <w:color w:val="2E74B5" w:themeColor="accent1" w:themeShade="BF"/>
          <w:sz w:val="44"/>
          <w:szCs w:val="32"/>
        </w:rPr>
        <w:t>Code Repository</w:t>
      </w:r>
    </w:p>
    <w:p w:rsidR="00284BD8" w:rsidRDefault="00A56BEE" w:rsidP="00284BD8">
      <w:hyperlink r:id="rId27" w:history="1">
        <w:r w:rsidRPr="009C71EC">
          <w:rPr>
            <w:rStyle w:val="Hyperlink"/>
          </w:rPr>
          <w:t>https://github.com/LouiseDeBeer/BRICS2018</w:t>
        </w:r>
      </w:hyperlink>
    </w:p>
    <w:p w:rsidR="00A56BEE" w:rsidRDefault="00A56BEE" w:rsidP="00284BD8"/>
    <w:p w:rsidR="00C164D7" w:rsidRDefault="00251E21" w:rsidP="00997EC7">
      <w:pPr>
        <w:pStyle w:val="Heading1"/>
      </w:pPr>
      <w:r>
        <w:t>Cognitive</w:t>
      </w:r>
      <w:r w:rsidR="00911555">
        <w:t xml:space="preserve"> Solution</w:t>
      </w:r>
    </w:p>
    <w:p w:rsidR="00911555" w:rsidRDefault="00911555" w:rsidP="00C164D7">
      <w:r>
        <w:t xml:space="preserve">A separate report will be submitted to describe our team’s Day Two challenge. The solution recommends movie directors that a user would like based on an analysis of their social media posts. The solution runs on the IBM Cloud and uses Watson’s Personality Insights API to output Consumption Preferences from a given Twitter account. The Consumption Preferences are then used with a Watson Machine Learning Model to recommend movie directors. The Watson Machine Learning Model uses an augmented IMDB dataset that includes movie </w:t>
      </w:r>
      <w:r w:rsidR="00251E21">
        <w:t>metadata such as genres, keywords and Facebook likes.</w:t>
      </w:r>
    </w:p>
    <w:p w:rsidR="00997EC7" w:rsidRDefault="00997EC7">
      <w:pPr>
        <w:rPr>
          <w:rFonts w:asciiTheme="majorHAnsi" w:eastAsiaTheme="majorEastAsia" w:hAnsiTheme="majorHAnsi" w:cstheme="majorBidi"/>
          <w:color w:val="2E74B5" w:themeColor="accent1" w:themeShade="BF"/>
          <w:sz w:val="44"/>
          <w:szCs w:val="32"/>
        </w:rPr>
      </w:pPr>
      <w:r>
        <w:br w:type="page"/>
      </w:r>
    </w:p>
    <w:p w:rsidR="007B698E" w:rsidRDefault="007B698E" w:rsidP="00997EC7">
      <w:pPr>
        <w:pStyle w:val="Heading1"/>
      </w:pPr>
      <w:r>
        <w:lastRenderedPageBreak/>
        <w:t>About our team</w:t>
      </w:r>
    </w:p>
    <w:p w:rsidR="00997EC7" w:rsidRPr="00997EC7" w:rsidRDefault="00997EC7" w:rsidP="00997EC7">
      <w:r w:rsidRPr="002F3FE4">
        <w:rPr>
          <w:noProof/>
          <w:lang w:eastAsia="en-ZA"/>
        </w:rPr>
        <w:drawing>
          <wp:anchor distT="0" distB="0" distL="114300" distR="114300" simplePos="0" relativeHeight="251663360" behindDoc="0" locked="0" layoutInCell="1" allowOverlap="1">
            <wp:simplePos x="0" y="0"/>
            <wp:positionH relativeFrom="margin">
              <wp:align>left</wp:align>
            </wp:positionH>
            <wp:positionV relativeFrom="page">
              <wp:posOffset>1569720</wp:posOffset>
            </wp:positionV>
            <wp:extent cx="2377440" cy="2377440"/>
            <wp:effectExtent l="0" t="0" r="3810" b="381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77440" cy="2377440"/>
                    </a:xfrm>
                    <a:prstGeom prst="rect">
                      <a:avLst/>
                    </a:prstGeom>
                  </pic:spPr>
                </pic:pic>
              </a:graphicData>
            </a:graphic>
            <wp14:sizeRelH relativeFrom="margin">
              <wp14:pctWidth>0</wp14:pctWidth>
            </wp14:sizeRelH>
            <wp14:sizeRelV relativeFrom="margin">
              <wp14:pctHeight>0</wp14:pctHeight>
            </wp14:sizeRelV>
          </wp:anchor>
        </w:drawing>
      </w:r>
    </w:p>
    <w:p w:rsidR="002F3FE4" w:rsidRDefault="002F3FE4" w:rsidP="00C164D7"/>
    <w:p w:rsidR="007B698E" w:rsidRDefault="007B698E" w:rsidP="00C164D7">
      <w:r>
        <w:t>Nabeel Valley matriculated in 2013 from Al Ghazali College in Pretoria. He went on to complete a Bachelor of Engineering degree from the University of Pretoria in 2017</w:t>
      </w:r>
      <w:r w:rsidR="002F3FE4">
        <w:t>, where he was also the chairperson for the Muslim Students Association</w:t>
      </w:r>
      <w:r>
        <w:t>. Nabeel has</w:t>
      </w:r>
      <w:r w:rsidR="002F3FE4">
        <w:t xml:space="preserve"> experience as a university tutor, an engineering assistant and recently moved over to software development. He’s currently working as a Developer Advocate at IBM. Nabeel is a hobbyist photographer and graphic artist with a love for learning new technologies. </w:t>
      </w:r>
    </w:p>
    <w:p w:rsidR="002F3FE4" w:rsidRDefault="005D2508" w:rsidP="00C164D7">
      <w:pPr>
        <w:rPr>
          <w:rStyle w:val="Hyperlink"/>
        </w:rPr>
      </w:pPr>
      <w:hyperlink r:id="rId29" w:history="1">
        <w:r w:rsidR="002F3FE4" w:rsidRPr="002F3FE4">
          <w:rPr>
            <w:rStyle w:val="Hyperlink"/>
          </w:rPr>
          <w:t>Nabeel on LinkedIn</w:t>
        </w:r>
      </w:hyperlink>
    </w:p>
    <w:p w:rsidR="00997EC7" w:rsidRDefault="00997EC7" w:rsidP="00C164D7">
      <w:pPr>
        <w:rPr>
          <w:rStyle w:val="Hyperlink"/>
        </w:rPr>
      </w:pPr>
    </w:p>
    <w:p w:rsidR="00997EC7" w:rsidRDefault="00997EC7" w:rsidP="00C164D7"/>
    <w:p w:rsidR="002F3FE4" w:rsidRDefault="002F3FE4" w:rsidP="00C164D7">
      <w:r w:rsidRPr="002F3FE4">
        <w:rPr>
          <w:noProof/>
          <w:lang w:eastAsia="en-ZA"/>
        </w:rPr>
        <w:drawing>
          <wp:anchor distT="0" distB="0" distL="114300" distR="114300" simplePos="0" relativeHeight="251664384" behindDoc="0" locked="0" layoutInCell="1" allowOverlap="1">
            <wp:simplePos x="0" y="0"/>
            <wp:positionH relativeFrom="column">
              <wp:posOffset>0</wp:posOffset>
            </wp:positionH>
            <wp:positionV relativeFrom="paragraph">
              <wp:posOffset>-5080</wp:posOffset>
            </wp:positionV>
            <wp:extent cx="2376000" cy="2376000"/>
            <wp:effectExtent l="0" t="0" r="5715" b="571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76000" cy="2376000"/>
                    </a:xfrm>
                    <a:prstGeom prst="rect">
                      <a:avLst/>
                    </a:prstGeom>
                  </pic:spPr>
                </pic:pic>
              </a:graphicData>
            </a:graphic>
          </wp:anchor>
        </w:drawing>
      </w:r>
    </w:p>
    <w:p w:rsidR="002F3FE4" w:rsidRDefault="002F3FE4" w:rsidP="00C164D7">
      <w:r>
        <w:t>Louise de Beer has over a decade experience as a full stack .Net developer and has been focusing on data science and analytics since 2016. Louise completed a BSc. Applied Mathematics degree in 2008 from the University of Johannesburg. She’s an amateur violinist and mom of two. Louise is currently working as a data scientist at Investec.</w:t>
      </w:r>
    </w:p>
    <w:p w:rsidR="007B698E" w:rsidRDefault="005D2508" w:rsidP="00C164D7">
      <w:hyperlink r:id="rId31" w:history="1">
        <w:r w:rsidR="002F3FE4" w:rsidRPr="002F3FE4">
          <w:rPr>
            <w:rStyle w:val="Hyperlink"/>
          </w:rPr>
          <w:t>Louise on LinkedIn</w:t>
        </w:r>
      </w:hyperlink>
    </w:p>
    <w:p w:rsidR="00C164D7" w:rsidRPr="00555421" w:rsidRDefault="00C164D7" w:rsidP="00C164D7"/>
    <w:p w:rsidR="0035180E" w:rsidRDefault="005D2508" w:rsidP="00555421"/>
    <w:p w:rsidR="00284BD8" w:rsidRDefault="00284BD8"/>
    <w:p w:rsidR="00284BD8" w:rsidRDefault="00284BD8" w:rsidP="00555421"/>
    <w:sectPr w:rsidR="00284B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51943"/>
    <w:multiLevelType w:val="hybridMultilevel"/>
    <w:tmpl w:val="B2F016AA"/>
    <w:lvl w:ilvl="0" w:tplc="E1226FFA">
      <w:start w:val="1"/>
      <w:numFmt w:val="bullet"/>
      <w:lvlText w:val="•"/>
      <w:lvlJc w:val="left"/>
      <w:pPr>
        <w:tabs>
          <w:tab w:val="num" w:pos="720"/>
        </w:tabs>
        <w:ind w:left="720" w:hanging="360"/>
      </w:pPr>
      <w:rPr>
        <w:rFonts w:ascii="Arial" w:hAnsi="Arial" w:hint="default"/>
      </w:rPr>
    </w:lvl>
    <w:lvl w:ilvl="1" w:tplc="448629F6">
      <w:numFmt w:val="bullet"/>
      <w:lvlText w:val="–"/>
      <w:lvlJc w:val="left"/>
      <w:pPr>
        <w:tabs>
          <w:tab w:val="num" w:pos="1440"/>
        </w:tabs>
        <w:ind w:left="1440" w:hanging="360"/>
      </w:pPr>
      <w:rPr>
        <w:rFonts w:ascii="Arial" w:hAnsi="Arial" w:hint="default"/>
      </w:rPr>
    </w:lvl>
    <w:lvl w:ilvl="2" w:tplc="2C60BAE0" w:tentative="1">
      <w:start w:val="1"/>
      <w:numFmt w:val="bullet"/>
      <w:lvlText w:val="•"/>
      <w:lvlJc w:val="left"/>
      <w:pPr>
        <w:tabs>
          <w:tab w:val="num" w:pos="2160"/>
        </w:tabs>
        <w:ind w:left="2160" w:hanging="360"/>
      </w:pPr>
      <w:rPr>
        <w:rFonts w:ascii="Arial" w:hAnsi="Arial" w:hint="default"/>
      </w:rPr>
    </w:lvl>
    <w:lvl w:ilvl="3" w:tplc="A5FC5AEA" w:tentative="1">
      <w:start w:val="1"/>
      <w:numFmt w:val="bullet"/>
      <w:lvlText w:val="•"/>
      <w:lvlJc w:val="left"/>
      <w:pPr>
        <w:tabs>
          <w:tab w:val="num" w:pos="2880"/>
        </w:tabs>
        <w:ind w:left="2880" w:hanging="360"/>
      </w:pPr>
      <w:rPr>
        <w:rFonts w:ascii="Arial" w:hAnsi="Arial" w:hint="default"/>
      </w:rPr>
    </w:lvl>
    <w:lvl w:ilvl="4" w:tplc="3F52915A" w:tentative="1">
      <w:start w:val="1"/>
      <w:numFmt w:val="bullet"/>
      <w:lvlText w:val="•"/>
      <w:lvlJc w:val="left"/>
      <w:pPr>
        <w:tabs>
          <w:tab w:val="num" w:pos="3600"/>
        </w:tabs>
        <w:ind w:left="3600" w:hanging="360"/>
      </w:pPr>
      <w:rPr>
        <w:rFonts w:ascii="Arial" w:hAnsi="Arial" w:hint="default"/>
      </w:rPr>
    </w:lvl>
    <w:lvl w:ilvl="5" w:tplc="C358C3A6" w:tentative="1">
      <w:start w:val="1"/>
      <w:numFmt w:val="bullet"/>
      <w:lvlText w:val="•"/>
      <w:lvlJc w:val="left"/>
      <w:pPr>
        <w:tabs>
          <w:tab w:val="num" w:pos="4320"/>
        </w:tabs>
        <w:ind w:left="4320" w:hanging="360"/>
      </w:pPr>
      <w:rPr>
        <w:rFonts w:ascii="Arial" w:hAnsi="Arial" w:hint="default"/>
      </w:rPr>
    </w:lvl>
    <w:lvl w:ilvl="6" w:tplc="368616A2" w:tentative="1">
      <w:start w:val="1"/>
      <w:numFmt w:val="bullet"/>
      <w:lvlText w:val="•"/>
      <w:lvlJc w:val="left"/>
      <w:pPr>
        <w:tabs>
          <w:tab w:val="num" w:pos="5040"/>
        </w:tabs>
        <w:ind w:left="5040" w:hanging="360"/>
      </w:pPr>
      <w:rPr>
        <w:rFonts w:ascii="Arial" w:hAnsi="Arial" w:hint="default"/>
      </w:rPr>
    </w:lvl>
    <w:lvl w:ilvl="7" w:tplc="B3D0A946" w:tentative="1">
      <w:start w:val="1"/>
      <w:numFmt w:val="bullet"/>
      <w:lvlText w:val="•"/>
      <w:lvlJc w:val="left"/>
      <w:pPr>
        <w:tabs>
          <w:tab w:val="num" w:pos="5760"/>
        </w:tabs>
        <w:ind w:left="5760" w:hanging="360"/>
      </w:pPr>
      <w:rPr>
        <w:rFonts w:ascii="Arial" w:hAnsi="Arial" w:hint="default"/>
      </w:rPr>
    </w:lvl>
    <w:lvl w:ilvl="8" w:tplc="5AECA6B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F745966"/>
    <w:multiLevelType w:val="hybridMultilevel"/>
    <w:tmpl w:val="BAFA9576"/>
    <w:lvl w:ilvl="0" w:tplc="6F1E6004">
      <w:start w:val="1"/>
      <w:numFmt w:val="bullet"/>
      <w:lvlText w:val="•"/>
      <w:lvlJc w:val="left"/>
      <w:pPr>
        <w:tabs>
          <w:tab w:val="num" w:pos="720"/>
        </w:tabs>
        <w:ind w:left="720" w:hanging="360"/>
      </w:pPr>
      <w:rPr>
        <w:rFonts w:ascii="Arial" w:hAnsi="Arial" w:hint="default"/>
      </w:rPr>
    </w:lvl>
    <w:lvl w:ilvl="1" w:tplc="EFC04A04">
      <w:numFmt w:val="bullet"/>
      <w:lvlText w:val="–"/>
      <w:lvlJc w:val="left"/>
      <w:pPr>
        <w:tabs>
          <w:tab w:val="num" w:pos="1440"/>
        </w:tabs>
        <w:ind w:left="1440" w:hanging="360"/>
      </w:pPr>
      <w:rPr>
        <w:rFonts w:ascii="Arial" w:hAnsi="Arial" w:hint="default"/>
      </w:rPr>
    </w:lvl>
    <w:lvl w:ilvl="2" w:tplc="D51E9C04">
      <w:start w:val="1"/>
      <w:numFmt w:val="bullet"/>
      <w:lvlText w:val="•"/>
      <w:lvlJc w:val="left"/>
      <w:pPr>
        <w:tabs>
          <w:tab w:val="num" w:pos="2160"/>
        </w:tabs>
        <w:ind w:left="2160" w:hanging="360"/>
      </w:pPr>
      <w:rPr>
        <w:rFonts w:ascii="Arial" w:hAnsi="Arial" w:hint="default"/>
      </w:rPr>
    </w:lvl>
    <w:lvl w:ilvl="3" w:tplc="AAEA6512" w:tentative="1">
      <w:start w:val="1"/>
      <w:numFmt w:val="bullet"/>
      <w:lvlText w:val="•"/>
      <w:lvlJc w:val="left"/>
      <w:pPr>
        <w:tabs>
          <w:tab w:val="num" w:pos="2880"/>
        </w:tabs>
        <w:ind w:left="2880" w:hanging="360"/>
      </w:pPr>
      <w:rPr>
        <w:rFonts w:ascii="Arial" w:hAnsi="Arial" w:hint="default"/>
      </w:rPr>
    </w:lvl>
    <w:lvl w:ilvl="4" w:tplc="EAFEA5BA" w:tentative="1">
      <w:start w:val="1"/>
      <w:numFmt w:val="bullet"/>
      <w:lvlText w:val="•"/>
      <w:lvlJc w:val="left"/>
      <w:pPr>
        <w:tabs>
          <w:tab w:val="num" w:pos="3600"/>
        </w:tabs>
        <w:ind w:left="3600" w:hanging="360"/>
      </w:pPr>
      <w:rPr>
        <w:rFonts w:ascii="Arial" w:hAnsi="Arial" w:hint="default"/>
      </w:rPr>
    </w:lvl>
    <w:lvl w:ilvl="5" w:tplc="515CB0C4" w:tentative="1">
      <w:start w:val="1"/>
      <w:numFmt w:val="bullet"/>
      <w:lvlText w:val="•"/>
      <w:lvlJc w:val="left"/>
      <w:pPr>
        <w:tabs>
          <w:tab w:val="num" w:pos="4320"/>
        </w:tabs>
        <w:ind w:left="4320" w:hanging="360"/>
      </w:pPr>
      <w:rPr>
        <w:rFonts w:ascii="Arial" w:hAnsi="Arial" w:hint="default"/>
      </w:rPr>
    </w:lvl>
    <w:lvl w:ilvl="6" w:tplc="FD28B4F4" w:tentative="1">
      <w:start w:val="1"/>
      <w:numFmt w:val="bullet"/>
      <w:lvlText w:val="•"/>
      <w:lvlJc w:val="left"/>
      <w:pPr>
        <w:tabs>
          <w:tab w:val="num" w:pos="5040"/>
        </w:tabs>
        <w:ind w:left="5040" w:hanging="360"/>
      </w:pPr>
      <w:rPr>
        <w:rFonts w:ascii="Arial" w:hAnsi="Arial" w:hint="default"/>
      </w:rPr>
    </w:lvl>
    <w:lvl w:ilvl="7" w:tplc="9B1A9CF2" w:tentative="1">
      <w:start w:val="1"/>
      <w:numFmt w:val="bullet"/>
      <w:lvlText w:val="•"/>
      <w:lvlJc w:val="left"/>
      <w:pPr>
        <w:tabs>
          <w:tab w:val="num" w:pos="5760"/>
        </w:tabs>
        <w:ind w:left="5760" w:hanging="360"/>
      </w:pPr>
      <w:rPr>
        <w:rFonts w:ascii="Arial" w:hAnsi="Arial" w:hint="default"/>
      </w:rPr>
    </w:lvl>
    <w:lvl w:ilvl="8" w:tplc="5CD26F7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AB22FA9"/>
    <w:multiLevelType w:val="hybridMultilevel"/>
    <w:tmpl w:val="6680B9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42D65779"/>
    <w:multiLevelType w:val="hybridMultilevel"/>
    <w:tmpl w:val="E9C4B3E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421"/>
    <w:rsid w:val="000061B4"/>
    <w:rsid w:val="000534A0"/>
    <w:rsid w:val="0018394F"/>
    <w:rsid w:val="001A22B4"/>
    <w:rsid w:val="00214786"/>
    <w:rsid w:val="00244282"/>
    <w:rsid w:val="00251E21"/>
    <w:rsid w:val="00284BD8"/>
    <w:rsid w:val="002C6ED7"/>
    <w:rsid w:val="002F3FE4"/>
    <w:rsid w:val="003908C7"/>
    <w:rsid w:val="003D6138"/>
    <w:rsid w:val="00497423"/>
    <w:rsid w:val="00497BB2"/>
    <w:rsid w:val="004B540D"/>
    <w:rsid w:val="00503305"/>
    <w:rsid w:val="00540E62"/>
    <w:rsid w:val="00554C28"/>
    <w:rsid w:val="00555421"/>
    <w:rsid w:val="005D2508"/>
    <w:rsid w:val="006218D4"/>
    <w:rsid w:val="00707573"/>
    <w:rsid w:val="00730B3B"/>
    <w:rsid w:val="007A3522"/>
    <w:rsid w:val="007B698E"/>
    <w:rsid w:val="00911555"/>
    <w:rsid w:val="00997EC7"/>
    <w:rsid w:val="00A071FB"/>
    <w:rsid w:val="00A56BEE"/>
    <w:rsid w:val="00BC5306"/>
    <w:rsid w:val="00C164D7"/>
    <w:rsid w:val="00DB0FD8"/>
    <w:rsid w:val="00EF7BC6"/>
    <w:rsid w:val="00F70F4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1D2D82-3E4C-4D68-9776-07DC8E415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5306"/>
    <w:pPr>
      <w:keepNext/>
      <w:keepLines/>
      <w:spacing w:before="240" w:after="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BC53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53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C530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84BD8"/>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84BD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5421"/>
    <w:pPr>
      <w:spacing w:after="200" w:line="276" w:lineRule="auto"/>
      <w:ind w:left="720"/>
      <w:contextualSpacing/>
    </w:pPr>
    <w:rPr>
      <w:rFonts w:ascii="Calibri" w:eastAsia="Calibri" w:hAnsi="Calibri" w:cs="Times New Roman"/>
    </w:rPr>
  </w:style>
  <w:style w:type="paragraph" w:styleId="NoSpacing">
    <w:name w:val="No Spacing"/>
    <w:uiPriority w:val="1"/>
    <w:qFormat/>
    <w:rsid w:val="00555421"/>
    <w:pPr>
      <w:spacing w:after="0" w:line="240" w:lineRule="auto"/>
    </w:pPr>
  </w:style>
  <w:style w:type="table" w:styleId="TableGrid">
    <w:name w:val="Table Grid"/>
    <w:basedOn w:val="TableNormal"/>
    <w:uiPriority w:val="39"/>
    <w:rsid w:val="00497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F3FE4"/>
    <w:rPr>
      <w:color w:val="0563C1" w:themeColor="hyperlink"/>
      <w:u w:val="single"/>
    </w:rPr>
  </w:style>
  <w:style w:type="paragraph" w:styleId="Title">
    <w:name w:val="Title"/>
    <w:basedOn w:val="Normal"/>
    <w:next w:val="Normal"/>
    <w:link w:val="TitleChar"/>
    <w:uiPriority w:val="10"/>
    <w:qFormat/>
    <w:rsid w:val="00BC5306"/>
    <w:pPr>
      <w:spacing w:after="0" w:line="240" w:lineRule="auto"/>
      <w:ind w:left="720"/>
      <w:contextualSpacing/>
    </w:pPr>
    <w:rPr>
      <w:rFonts w:asciiTheme="majorHAnsi" w:eastAsiaTheme="majorEastAsia" w:hAnsiTheme="majorHAnsi" w:cstheme="majorBidi"/>
      <w:spacing w:val="-10"/>
      <w:kern w:val="28"/>
      <w:sz w:val="96"/>
      <w:szCs w:val="56"/>
      <w:lang w:val="en-US"/>
    </w:rPr>
  </w:style>
  <w:style w:type="character" w:customStyle="1" w:styleId="TitleChar">
    <w:name w:val="Title Char"/>
    <w:basedOn w:val="DefaultParagraphFont"/>
    <w:link w:val="Title"/>
    <w:uiPriority w:val="10"/>
    <w:rsid w:val="00BC5306"/>
    <w:rPr>
      <w:rFonts w:asciiTheme="majorHAnsi" w:eastAsiaTheme="majorEastAsia" w:hAnsiTheme="majorHAnsi" w:cstheme="majorBidi"/>
      <w:spacing w:val="-10"/>
      <w:kern w:val="28"/>
      <w:sz w:val="96"/>
      <w:szCs w:val="56"/>
      <w:lang w:val="en-US"/>
    </w:rPr>
  </w:style>
  <w:style w:type="paragraph" w:styleId="Subtitle">
    <w:name w:val="Subtitle"/>
    <w:basedOn w:val="Normal"/>
    <w:next w:val="Normal"/>
    <w:link w:val="SubtitleChar"/>
    <w:uiPriority w:val="11"/>
    <w:qFormat/>
    <w:rsid w:val="00BC5306"/>
    <w:pPr>
      <w:numPr>
        <w:ilvl w:val="1"/>
      </w:numPr>
      <w:ind w:left="720"/>
    </w:pPr>
    <w:rPr>
      <w:rFonts w:eastAsiaTheme="minorEastAsia"/>
      <w:color w:val="44546A" w:themeColor="text2"/>
      <w:spacing w:val="15"/>
      <w:sz w:val="48"/>
      <w:lang w:val="en-US"/>
    </w:rPr>
  </w:style>
  <w:style w:type="character" w:customStyle="1" w:styleId="SubtitleChar">
    <w:name w:val="Subtitle Char"/>
    <w:basedOn w:val="DefaultParagraphFont"/>
    <w:link w:val="Subtitle"/>
    <w:uiPriority w:val="11"/>
    <w:rsid w:val="00BC5306"/>
    <w:rPr>
      <w:rFonts w:eastAsiaTheme="minorEastAsia"/>
      <w:color w:val="44546A" w:themeColor="text2"/>
      <w:spacing w:val="15"/>
      <w:sz w:val="48"/>
      <w:lang w:val="en-US"/>
    </w:rPr>
  </w:style>
  <w:style w:type="character" w:customStyle="1" w:styleId="Heading1Char">
    <w:name w:val="Heading 1 Char"/>
    <w:basedOn w:val="DefaultParagraphFont"/>
    <w:link w:val="Heading1"/>
    <w:uiPriority w:val="9"/>
    <w:rsid w:val="00BC5306"/>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BC530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C530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C5306"/>
    <w:rPr>
      <w:rFonts w:asciiTheme="majorHAnsi" w:eastAsiaTheme="majorEastAsia" w:hAnsiTheme="majorHAnsi" w:cstheme="majorBidi"/>
      <w:i/>
      <w:iCs/>
      <w:color w:val="2E74B5" w:themeColor="accent1" w:themeShade="BF"/>
    </w:rPr>
  </w:style>
  <w:style w:type="table" w:styleId="PlainTable5">
    <w:name w:val="Plain Table 5"/>
    <w:basedOn w:val="TableNormal"/>
    <w:uiPriority w:val="45"/>
    <w:rsid w:val="000061B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5Char">
    <w:name w:val="Heading 5 Char"/>
    <w:basedOn w:val="DefaultParagraphFont"/>
    <w:link w:val="Heading5"/>
    <w:uiPriority w:val="9"/>
    <w:semiHidden/>
    <w:rsid w:val="00284BD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84BD8"/>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752695">
      <w:bodyDiv w:val="1"/>
      <w:marLeft w:val="0"/>
      <w:marRight w:val="0"/>
      <w:marTop w:val="0"/>
      <w:marBottom w:val="0"/>
      <w:divBdr>
        <w:top w:val="none" w:sz="0" w:space="0" w:color="auto"/>
        <w:left w:val="none" w:sz="0" w:space="0" w:color="auto"/>
        <w:bottom w:val="none" w:sz="0" w:space="0" w:color="auto"/>
        <w:right w:val="none" w:sz="0" w:space="0" w:color="auto"/>
      </w:divBdr>
    </w:div>
    <w:div w:id="373425858">
      <w:bodyDiv w:val="1"/>
      <w:marLeft w:val="0"/>
      <w:marRight w:val="0"/>
      <w:marTop w:val="0"/>
      <w:marBottom w:val="0"/>
      <w:divBdr>
        <w:top w:val="none" w:sz="0" w:space="0" w:color="auto"/>
        <w:left w:val="none" w:sz="0" w:space="0" w:color="auto"/>
        <w:bottom w:val="none" w:sz="0" w:space="0" w:color="auto"/>
        <w:right w:val="none" w:sz="0" w:space="0" w:color="auto"/>
      </w:divBdr>
    </w:div>
    <w:div w:id="1013606412">
      <w:bodyDiv w:val="1"/>
      <w:marLeft w:val="0"/>
      <w:marRight w:val="0"/>
      <w:marTop w:val="0"/>
      <w:marBottom w:val="0"/>
      <w:divBdr>
        <w:top w:val="none" w:sz="0" w:space="0" w:color="auto"/>
        <w:left w:val="none" w:sz="0" w:space="0" w:color="auto"/>
        <w:bottom w:val="none" w:sz="0" w:space="0" w:color="auto"/>
        <w:right w:val="none" w:sz="0" w:space="0" w:color="auto"/>
      </w:divBdr>
      <w:divsChild>
        <w:div w:id="1314484710">
          <w:marLeft w:val="547"/>
          <w:marRight w:val="0"/>
          <w:marTop w:val="154"/>
          <w:marBottom w:val="0"/>
          <w:divBdr>
            <w:top w:val="none" w:sz="0" w:space="0" w:color="auto"/>
            <w:left w:val="none" w:sz="0" w:space="0" w:color="auto"/>
            <w:bottom w:val="none" w:sz="0" w:space="0" w:color="auto"/>
            <w:right w:val="none" w:sz="0" w:space="0" w:color="auto"/>
          </w:divBdr>
        </w:div>
        <w:div w:id="203100372">
          <w:marLeft w:val="547"/>
          <w:marRight w:val="0"/>
          <w:marTop w:val="154"/>
          <w:marBottom w:val="0"/>
          <w:divBdr>
            <w:top w:val="none" w:sz="0" w:space="0" w:color="auto"/>
            <w:left w:val="none" w:sz="0" w:space="0" w:color="auto"/>
            <w:bottom w:val="none" w:sz="0" w:space="0" w:color="auto"/>
            <w:right w:val="none" w:sz="0" w:space="0" w:color="auto"/>
          </w:divBdr>
        </w:div>
        <w:div w:id="495413625">
          <w:marLeft w:val="547"/>
          <w:marRight w:val="0"/>
          <w:marTop w:val="154"/>
          <w:marBottom w:val="0"/>
          <w:divBdr>
            <w:top w:val="none" w:sz="0" w:space="0" w:color="auto"/>
            <w:left w:val="none" w:sz="0" w:space="0" w:color="auto"/>
            <w:bottom w:val="none" w:sz="0" w:space="0" w:color="auto"/>
            <w:right w:val="none" w:sz="0" w:space="0" w:color="auto"/>
          </w:divBdr>
        </w:div>
        <w:div w:id="429741112">
          <w:marLeft w:val="547"/>
          <w:marRight w:val="0"/>
          <w:marTop w:val="154"/>
          <w:marBottom w:val="0"/>
          <w:divBdr>
            <w:top w:val="none" w:sz="0" w:space="0" w:color="auto"/>
            <w:left w:val="none" w:sz="0" w:space="0" w:color="auto"/>
            <w:bottom w:val="none" w:sz="0" w:space="0" w:color="auto"/>
            <w:right w:val="none" w:sz="0" w:space="0" w:color="auto"/>
          </w:divBdr>
        </w:div>
        <w:div w:id="2108651783">
          <w:marLeft w:val="1166"/>
          <w:marRight w:val="0"/>
          <w:marTop w:val="134"/>
          <w:marBottom w:val="0"/>
          <w:divBdr>
            <w:top w:val="none" w:sz="0" w:space="0" w:color="auto"/>
            <w:left w:val="none" w:sz="0" w:space="0" w:color="auto"/>
            <w:bottom w:val="none" w:sz="0" w:space="0" w:color="auto"/>
            <w:right w:val="none" w:sz="0" w:space="0" w:color="auto"/>
          </w:divBdr>
        </w:div>
        <w:div w:id="756829667">
          <w:marLeft w:val="1166"/>
          <w:marRight w:val="0"/>
          <w:marTop w:val="134"/>
          <w:marBottom w:val="0"/>
          <w:divBdr>
            <w:top w:val="none" w:sz="0" w:space="0" w:color="auto"/>
            <w:left w:val="none" w:sz="0" w:space="0" w:color="auto"/>
            <w:bottom w:val="none" w:sz="0" w:space="0" w:color="auto"/>
            <w:right w:val="none" w:sz="0" w:space="0" w:color="auto"/>
          </w:divBdr>
        </w:div>
        <w:div w:id="685138418">
          <w:marLeft w:val="1166"/>
          <w:marRight w:val="0"/>
          <w:marTop w:val="134"/>
          <w:marBottom w:val="0"/>
          <w:divBdr>
            <w:top w:val="none" w:sz="0" w:space="0" w:color="auto"/>
            <w:left w:val="none" w:sz="0" w:space="0" w:color="auto"/>
            <w:bottom w:val="none" w:sz="0" w:space="0" w:color="auto"/>
            <w:right w:val="none" w:sz="0" w:space="0" w:color="auto"/>
          </w:divBdr>
        </w:div>
        <w:div w:id="464931192">
          <w:marLeft w:val="1166"/>
          <w:marRight w:val="0"/>
          <w:marTop w:val="134"/>
          <w:marBottom w:val="0"/>
          <w:divBdr>
            <w:top w:val="none" w:sz="0" w:space="0" w:color="auto"/>
            <w:left w:val="none" w:sz="0" w:space="0" w:color="auto"/>
            <w:bottom w:val="none" w:sz="0" w:space="0" w:color="auto"/>
            <w:right w:val="none" w:sz="0" w:space="0" w:color="auto"/>
          </w:divBdr>
        </w:div>
        <w:div w:id="317225894">
          <w:marLeft w:val="1166"/>
          <w:marRight w:val="0"/>
          <w:marTop w:val="134"/>
          <w:marBottom w:val="0"/>
          <w:divBdr>
            <w:top w:val="none" w:sz="0" w:space="0" w:color="auto"/>
            <w:left w:val="none" w:sz="0" w:space="0" w:color="auto"/>
            <w:bottom w:val="none" w:sz="0" w:space="0" w:color="auto"/>
            <w:right w:val="none" w:sz="0" w:space="0" w:color="auto"/>
          </w:divBdr>
        </w:div>
        <w:div w:id="1529561801">
          <w:marLeft w:val="547"/>
          <w:marRight w:val="0"/>
          <w:marTop w:val="154"/>
          <w:marBottom w:val="0"/>
          <w:divBdr>
            <w:top w:val="none" w:sz="0" w:space="0" w:color="auto"/>
            <w:left w:val="none" w:sz="0" w:space="0" w:color="auto"/>
            <w:bottom w:val="none" w:sz="0" w:space="0" w:color="auto"/>
            <w:right w:val="none" w:sz="0" w:space="0" w:color="auto"/>
          </w:divBdr>
        </w:div>
        <w:div w:id="344788127">
          <w:marLeft w:val="547"/>
          <w:marRight w:val="0"/>
          <w:marTop w:val="154"/>
          <w:marBottom w:val="0"/>
          <w:divBdr>
            <w:top w:val="none" w:sz="0" w:space="0" w:color="auto"/>
            <w:left w:val="none" w:sz="0" w:space="0" w:color="auto"/>
            <w:bottom w:val="none" w:sz="0" w:space="0" w:color="auto"/>
            <w:right w:val="none" w:sz="0" w:space="0" w:color="auto"/>
          </w:divBdr>
        </w:div>
        <w:div w:id="1855916372">
          <w:marLeft w:val="1166"/>
          <w:marRight w:val="0"/>
          <w:marTop w:val="134"/>
          <w:marBottom w:val="0"/>
          <w:divBdr>
            <w:top w:val="none" w:sz="0" w:space="0" w:color="auto"/>
            <w:left w:val="none" w:sz="0" w:space="0" w:color="auto"/>
            <w:bottom w:val="none" w:sz="0" w:space="0" w:color="auto"/>
            <w:right w:val="none" w:sz="0" w:space="0" w:color="auto"/>
          </w:divBdr>
        </w:div>
        <w:div w:id="1819029586">
          <w:marLeft w:val="1166"/>
          <w:marRight w:val="0"/>
          <w:marTop w:val="134"/>
          <w:marBottom w:val="0"/>
          <w:divBdr>
            <w:top w:val="none" w:sz="0" w:space="0" w:color="auto"/>
            <w:left w:val="none" w:sz="0" w:space="0" w:color="auto"/>
            <w:bottom w:val="none" w:sz="0" w:space="0" w:color="auto"/>
            <w:right w:val="none" w:sz="0" w:space="0" w:color="auto"/>
          </w:divBdr>
        </w:div>
        <w:div w:id="1111701857">
          <w:marLeft w:val="1166"/>
          <w:marRight w:val="0"/>
          <w:marTop w:val="134"/>
          <w:marBottom w:val="0"/>
          <w:divBdr>
            <w:top w:val="none" w:sz="0" w:space="0" w:color="auto"/>
            <w:left w:val="none" w:sz="0" w:space="0" w:color="auto"/>
            <w:bottom w:val="none" w:sz="0" w:space="0" w:color="auto"/>
            <w:right w:val="none" w:sz="0" w:space="0" w:color="auto"/>
          </w:divBdr>
        </w:div>
        <w:div w:id="89857506">
          <w:marLeft w:val="1166"/>
          <w:marRight w:val="0"/>
          <w:marTop w:val="134"/>
          <w:marBottom w:val="0"/>
          <w:divBdr>
            <w:top w:val="none" w:sz="0" w:space="0" w:color="auto"/>
            <w:left w:val="none" w:sz="0" w:space="0" w:color="auto"/>
            <w:bottom w:val="none" w:sz="0" w:space="0" w:color="auto"/>
            <w:right w:val="none" w:sz="0" w:space="0" w:color="auto"/>
          </w:divBdr>
        </w:div>
        <w:div w:id="1899709187">
          <w:marLeft w:val="547"/>
          <w:marRight w:val="0"/>
          <w:marTop w:val="154"/>
          <w:marBottom w:val="0"/>
          <w:divBdr>
            <w:top w:val="none" w:sz="0" w:space="0" w:color="auto"/>
            <w:left w:val="none" w:sz="0" w:space="0" w:color="auto"/>
            <w:bottom w:val="none" w:sz="0" w:space="0" w:color="auto"/>
            <w:right w:val="none" w:sz="0" w:space="0" w:color="auto"/>
          </w:divBdr>
        </w:div>
        <w:div w:id="76749843">
          <w:marLeft w:val="547"/>
          <w:marRight w:val="0"/>
          <w:marTop w:val="154"/>
          <w:marBottom w:val="0"/>
          <w:divBdr>
            <w:top w:val="none" w:sz="0" w:space="0" w:color="auto"/>
            <w:left w:val="none" w:sz="0" w:space="0" w:color="auto"/>
            <w:bottom w:val="none" w:sz="0" w:space="0" w:color="auto"/>
            <w:right w:val="none" w:sz="0" w:space="0" w:color="auto"/>
          </w:divBdr>
        </w:div>
        <w:div w:id="1304459040">
          <w:marLeft w:val="1166"/>
          <w:marRight w:val="0"/>
          <w:marTop w:val="134"/>
          <w:marBottom w:val="0"/>
          <w:divBdr>
            <w:top w:val="none" w:sz="0" w:space="0" w:color="auto"/>
            <w:left w:val="none" w:sz="0" w:space="0" w:color="auto"/>
            <w:bottom w:val="none" w:sz="0" w:space="0" w:color="auto"/>
            <w:right w:val="none" w:sz="0" w:space="0" w:color="auto"/>
          </w:divBdr>
        </w:div>
        <w:div w:id="716509878">
          <w:marLeft w:val="547"/>
          <w:marRight w:val="0"/>
          <w:marTop w:val="154"/>
          <w:marBottom w:val="0"/>
          <w:divBdr>
            <w:top w:val="none" w:sz="0" w:space="0" w:color="auto"/>
            <w:left w:val="none" w:sz="0" w:space="0" w:color="auto"/>
            <w:bottom w:val="none" w:sz="0" w:space="0" w:color="auto"/>
            <w:right w:val="none" w:sz="0" w:space="0" w:color="auto"/>
          </w:divBdr>
        </w:div>
        <w:div w:id="1117716967">
          <w:marLeft w:val="1166"/>
          <w:marRight w:val="0"/>
          <w:marTop w:val="134"/>
          <w:marBottom w:val="0"/>
          <w:divBdr>
            <w:top w:val="none" w:sz="0" w:space="0" w:color="auto"/>
            <w:left w:val="none" w:sz="0" w:space="0" w:color="auto"/>
            <w:bottom w:val="none" w:sz="0" w:space="0" w:color="auto"/>
            <w:right w:val="none" w:sz="0" w:space="0" w:color="auto"/>
          </w:divBdr>
        </w:div>
        <w:div w:id="1813790818">
          <w:marLeft w:val="1166"/>
          <w:marRight w:val="0"/>
          <w:marTop w:val="134"/>
          <w:marBottom w:val="0"/>
          <w:divBdr>
            <w:top w:val="none" w:sz="0" w:space="0" w:color="auto"/>
            <w:left w:val="none" w:sz="0" w:space="0" w:color="auto"/>
            <w:bottom w:val="none" w:sz="0" w:space="0" w:color="auto"/>
            <w:right w:val="none" w:sz="0" w:space="0" w:color="auto"/>
          </w:divBdr>
        </w:div>
        <w:div w:id="714240307">
          <w:marLeft w:val="1166"/>
          <w:marRight w:val="0"/>
          <w:marTop w:val="134"/>
          <w:marBottom w:val="0"/>
          <w:divBdr>
            <w:top w:val="none" w:sz="0" w:space="0" w:color="auto"/>
            <w:left w:val="none" w:sz="0" w:space="0" w:color="auto"/>
            <w:bottom w:val="none" w:sz="0" w:space="0" w:color="auto"/>
            <w:right w:val="none" w:sz="0" w:space="0" w:color="auto"/>
          </w:divBdr>
        </w:div>
        <w:div w:id="387653302">
          <w:marLeft w:val="1166"/>
          <w:marRight w:val="0"/>
          <w:marTop w:val="134"/>
          <w:marBottom w:val="0"/>
          <w:divBdr>
            <w:top w:val="none" w:sz="0" w:space="0" w:color="auto"/>
            <w:left w:val="none" w:sz="0" w:space="0" w:color="auto"/>
            <w:bottom w:val="none" w:sz="0" w:space="0" w:color="auto"/>
            <w:right w:val="none" w:sz="0" w:space="0" w:color="auto"/>
          </w:divBdr>
        </w:div>
        <w:div w:id="807433200">
          <w:marLeft w:val="547"/>
          <w:marRight w:val="0"/>
          <w:marTop w:val="154"/>
          <w:marBottom w:val="0"/>
          <w:divBdr>
            <w:top w:val="none" w:sz="0" w:space="0" w:color="auto"/>
            <w:left w:val="none" w:sz="0" w:space="0" w:color="auto"/>
            <w:bottom w:val="none" w:sz="0" w:space="0" w:color="auto"/>
            <w:right w:val="none" w:sz="0" w:space="0" w:color="auto"/>
          </w:divBdr>
        </w:div>
        <w:div w:id="1928154933">
          <w:marLeft w:val="547"/>
          <w:marRight w:val="0"/>
          <w:marTop w:val="154"/>
          <w:marBottom w:val="0"/>
          <w:divBdr>
            <w:top w:val="none" w:sz="0" w:space="0" w:color="auto"/>
            <w:left w:val="none" w:sz="0" w:space="0" w:color="auto"/>
            <w:bottom w:val="none" w:sz="0" w:space="0" w:color="auto"/>
            <w:right w:val="none" w:sz="0" w:space="0" w:color="auto"/>
          </w:divBdr>
        </w:div>
        <w:div w:id="273445588">
          <w:marLeft w:val="1166"/>
          <w:marRight w:val="0"/>
          <w:marTop w:val="134"/>
          <w:marBottom w:val="0"/>
          <w:divBdr>
            <w:top w:val="none" w:sz="0" w:space="0" w:color="auto"/>
            <w:left w:val="none" w:sz="0" w:space="0" w:color="auto"/>
            <w:bottom w:val="none" w:sz="0" w:space="0" w:color="auto"/>
            <w:right w:val="none" w:sz="0" w:space="0" w:color="auto"/>
          </w:divBdr>
        </w:div>
        <w:div w:id="605191684">
          <w:marLeft w:val="1166"/>
          <w:marRight w:val="0"/>
          <w:marTop w:val="134"/>
          <w:marBottom w:val="0"/>
          <w:divBdr>
            <w:top w:val="none" w:sz="0" w:space="0" w:color="auto"/>
            <w:left w:val="none" w:sz="0" w:space="0" w:color="auto"/>
            <w:bottom w:val="none" w:sz="0" w:space="0" w:color="auto"/>
            <w:right w:val="none" w:sz="0" w:space="0" w:color="auto"/>
          </w:divBdr>
        </w:div>
        <w:div w:id="1670525098">
          <w:marLeft w:val="1166"/>
          <w:marRight w:val="0"/>
          <w:marTop w:val="134"/>
          <w:marBottom w:val="0"/>
          <w:divBdr>
            <w:top w:val="none" w:sz="0" w:space="0" w:color="auto"/>
            <w:left w:val="none" w:sz="0" w:space="0" w:color="auto"/>
            <w:bottom w:val="none" w:sz="0" w:space="0" w:color="auto"/>
            <w:right w:val="none" w:sz="0" w:space="0" w:color="auto"/>
          </w:divBdr>
        </w:div>
        <w:div w:id="1605308142">
          <w:marLeft w:val="1166"/>
          <w:marRight w:val="0"/>
          <w:marTop w:val="134"/>
          <w:marBottom w:val="0"/>
          <w:divBdr>
            <w:top w:val="none" w:sz="0" w:space="0" w:color="auto"/>
            <w:left w:val="none" w:sz="0" w:space="0" w:color="auto"/>
            <w:bottom w:val="none" w:sz="0" w:space="0" w:color="auto"/>
            <w:right w:val="none" w:sz="0" w:space="0" w:color="auto"/>
          </w:divBdr>
        </w:div>
        <w:div w:id="197669328">
          <w:marLeft w:val="1166"/>
          <w:marRight w:val="0"/>
          <w:marTop w:val="134"/>
          <w:marBottom w:val="0"/>
          <w:divBdr>
            <w:top w:val="none" w:sz="0" w:space="0" w:color="auto"/>
            <w:left w:val="none" w:sz="0" w:space="0" w:color="auto"/>
            <w:bottom w:val="none" w:sz="0" w:space="0" w:color="auto"/>
            <w:right w:val="none" w:sz="0" w:space="0" w:color="auto"/>
          </w:divBdr>
        </w:div>
        <w:div w:id="2095780400">
          <w:marLeft w:val="547"/>
          <w:marRight w:val="0"/>
          <w:marTop w:val="154"/>
          <w:marBottom w:val="0"/>
          <w:divBdr>
            <w:top w:val="none" w:sz="0" w:space="0" w:color="auto"/>
            <w:left w:val="none" w:sz="0" w:space="0" w:color="auto"/>
            <w:bottom w:val="none" w:sz="0" w:space="0" w:color="auto"/>
            <w:right w:val="none" w:sz="0" w:space="0" w:color="auto"/>
          </w:divBdr>
        </w:div>
        <w:div w:id="1057745">
          <w:marLeft w:val="547"/>
          <w:marRight w:val="0"/>
          <w:marTop w:val="154"/>
          <w:marBottom w:val="0"/>
          <w:divBdr>
            <w:top w:val="none" w:sz="0" w:space="0" w:color="auto"/>
            <w:left w:val="none" w:sz="0" w:space="0" w:color="auto"/>
            <w:bottom w:val="none" w:sz="0" w:space="0" w:color="auto"/>
            <w:right w:val="none" w:sz="0" w:space="0" w:color="auto"/>
          </w:divBdr>
        </w:div>
        <w:div w:id="866679557">
          <w:marLeft w:val="547"/>
          <w:marRight w:val="0"/>
          <w:marTop w:val="154"/>
          <w:marBottom w:val="0"/>
          <w:divBdr>
            <w:top w:val="none" w:sz="0" w:space="0" w:color="auto"/>
            <w:left w:val="none" w:sz="0" w:space="0" w:color="auto"/>
            <w:bottom w:val="none" w:sz="0" w:space="0" w:color="auto"/>
            <w:right w:val="none" w:sz="0" w:space="0" w:color="auto"/>
          </w:divBdr>
        </w:div>
        <w:div w:id="1555964826">
          <w:marLeft w:val="547"/>
          <w:marRight w:val="0"/>
          <w:marTop w:val="154"/>
          <w:marBottom w:val="0"/>
          <w:divBdr>
            <w:top w:val="none" w:sz="0" w:space="0" w:color="auto"/>
            <w:left w:val="none" w:sz="0" w:space="0" w:color="auto"/>
            <w:bottom w:val="none" w:sz="0" w:space="0" w:color="auto"/>
            <w:right w:val="none" w:sz="0" w:space="0" w:color="auto"/>
          </w:divBdr>
        </w:div>
        <w:div w:id="227810241">
          <w:marLeft w:val="547"/>
          <w:marRight w:val="0"/>
          <w:marTop w:val="154"/>
          <w:marBottom w:val="0"/>
          <w:divBdr>
            <w:top w:val="none" w:sz="0" w:space="0" w:color="auto"/>
            <w:left w:val="none" w:sz="0" w:space="0" w:color="auto"/>
            <w:bottom w:val="none" w:sz="0" w:space="0" w:color="auto"/>
            <w:right w:val="none" w:sz="0" w:space="0" w:color="auto"/>
          </w:divBdr>
        </w:div>
        <w:div w:id="856193257">
          <w:marLeft w:val="547"/>
          <w:marRight w:val="0"/>
          <w:marTop w:val="154"/>
          <w:marBottom w:val="0"/>
          <w:divBdr>
            <w:top w:val="none" w:sz="0" w:space="0" w:color="auto"/>
            <w:left w:val="none" w:sz="0" w:space="0" w:color="auto"/>
            <w:bottom w:val="none" w:sz="0" w:space="0" w:color="auto"/>
            <w:right w:val="none" w:sz="0" w:space="0" w:color="auto"/>
          </w:divBdr>
        </w:div>
      </w:divsChild>
    </w:div>
    <w:div w:id="1040325967">
      <w:bodyDiv w:val="1"/>
      <w:marLeft w:val="0"/>
      <w:marRight w:val="0"/>
      <w:marTop w:val="0"/>
      <w:marBottom w:val="0"/>
      <w:divBdr>
        <w:top w:val="none" w:sz="0" w:space="0" w:color="auto"/>
        <w:left w:val="none" w:sz="0" w:space="0" w:color="auto"/>
        <w:bottom w:val="none" w:sz="0" w:space="0" w:color="auto"/>
        <w:right w:val="none" w:sz="0" w:space="0" w:color="auto"/>
      </w:divBdr>
      <w:divsChild>
        <w:div w:id="255946979">
          <w:marLeft w:val="0"/>
          <w:marRight w:val="0"/>
          <w:marTop w:val="0"/>
          <w:marBottom w:val="0"/>
          <w:divBdr>
            <w:top w:val="none" w:sz="0" w:space="0" w:color="auto"/>
            <w:left w:val="none" w:sz="0" w:space="0" w:color="auto"/>
            <w:bottom w:val="none" w:sz="0" w:space="0" w:color="auto"/>
            <w:right w:val="none" w:sz="0" w:space="0" w:color="auto"/>
          </w:divBdr>
        </w:div>
        <w:div w:id="1668827493">
          <w:marLeft w:val="0"/>
          <w:marRight w:val="0"/>
          <w:marTop w:val="0"/>
          <w:marBottom w:val="0"/>
          <w:divBdr>
            <w:top w:val="none" w:sz="0" w:space="0" w:color="auto"/>
            <w:left w:val="none" w:sz="0" w:space="0" w:color="auto"/>
            <w:bottom w:val="none" w:sz="0" w:space="0" w:color="auto"/>
            <w:right w:val="none" w:sz="0" w:space="0" w:color="auto"/>
          </w:divBdr>
          <w:divsChild>
            <w:div w:id="426001323">
              <w:marLeft w:val="0"/>
              <w:marRight w:val="0"/>
              <w:marTop w:val="0"/>
              <w:marBottom w:val="0"/>
              <w:divBdr>
                <w:top w:val="none" w:sz="0" w:space="0" w:color="auto"/>
                <w:left w:val="none" w:sz="0" w:space="0" w:color="auto"/>
                <w:bottom w:val="none" w:sz="0" w:space="0" w:color="auto"/>
                <w:right w:val="none" w:sz="0" w:space="0" w:color="auto"/>
              </w:divBdr>
            </w:div>
            <w:div w:id="7605198">
              <w:marLeft w:val="0"/>
              <w:marRight w:val="0"/>
              <w:marTop w:val="0"/>
              <w:marBottom w:val="0"/>
              <w:divBdr>
                <w:top w:val="none" w:sz="0" w:space="0" w:color="auto"/>
                <w:left w:val="none" w:sz="0" w:space="0" w:color="auto"/>
                <w:bottom w:val="none" w:sz="0" w:space="0" w:color="auto"/>
                <w:right w:val="none" w:sz="0" w:space="0" w:color="auto"/>
              </w:divBdr>
            </w:div>
            <w:div w:id="2054191227">
              <w:marLeft w:val="0"/>
              <w:marRight w:val="0"/>
              <w:marTop w:val="0"/>
              <w:marBottom w:val="0"/>
              <w:divBdr>
                <w:top w:val="none" w:sz="0" w:space="0" w:color="auto"/>
                <w:left w:val="none" w:sz="0" w:space="0" w:color="auto"/>
                <w:bottom w:val="none" w:sz="0" w:space="0" w:color="auto"/>
                <w:right w:val="none" w:sz="0" w:space="0" w:color="auto"/>
              </w:divBdr>
            </w:div>
            <w:div w:id="1129468963">
              <w:marLeft w:val="0"/>
              <w:marRight w:val="0"/>
              <w:marTop w:val="0"/>
              <w:marBottom w:val="0"/>
              <w:divBdr>
                <w:top w:val="none" w:sz="0" w:space="0" w:color="auto"/>
                <w:left w:val="none" w:sz="0" w:space="0" w:color="auto"/>
                <w:bottom w:val="none" w:sz="0" w:space="0" w:color="auto"/>
                <w:right w:val="none" w:sz="0" w:space="0" w:color="auto"/>
              </w:divBdr>
            </w:div>
            <w:div w:id="2062046981">
              <w:marLeft w:val="0"/>
              <w:marRight w:val="0"/>
              <w:marTop w:val="0"/>
              <w:marBottom w:val="0"/>
              <w:divBdr>
                <w:top w:val="none" w:sz="0" w:space="0" w:color="auto"/>
                <w:left w:val="none" w:sz="0" w:space="0" w:color="auto"/>
                <w:bottom w:val="none" w:sz="0" w:space="0" w:color="auto"/>
                <w:right w:val="none" w:sz="0" w:space="0" w:color="auto"/>
              </w:divBdr>
            </w:div>
            <w:div w:id="916597603">
              <w:marLeft w:val="0"/>
              <w:marRight w:val="0"/>
              <w:marTop w:val="0"/>
              <w:marBottom w:val="0"/>
              <w:divBdr>
                <w:top w:val="none" w:sz="0" w:space="0" w:color="auto"/>
                <w:left w:val="none" w:sz="0" w:space="0" w:color="auto"/>
                <w:bottom w:val="none" w:sz="0" w:space="0" w:color="auto"/>
                <w:right w:val="none" w:sz="0" w:space="0" w:color="auto"/>
              </w:divBdr>
            </w:div>
            <w:div w:id="1001741520">
              <w:marLeft w:val="0"/>
              <w:marRight w:val="0"/>
              <w:marTop w:val="0"/>
              <w:marBottom w:val="0"/>
              <w:divBdr>
                <w:top w:val="none" w:sz="0" w:space="0" w:color="auto"/>
                <w:left w:val="none" w:sz="0" w:space="0" w:color="auto"/>
                <w:bottom w:val="none" w:sz="0" w:space="0" w:color="auto"/>
                <w:right w:val="none" w:sz="0" w:space="0" w:color="auto"/>
              </w:divBdr>
            </w:div>
            <w:div w:id="821197000">
              <w:marLeft w:val="0"/>
              <w:marRight w:val="0"/>
              <w:marTop w:val="0"/>
              <w:marBottom w:val="0"/>
              <w:divBdr>
                <w:top w:val="none" w:sz="0" w:space="0" w:color="auto"/>
                <w:left w:val="none" w:sz="0" w:space="0" w:color="auto"/>
                <w:bottom w:val="none" w:sz="0" w:space="0" w:color="auto"/>
                <w:right w:val="none" w:sz="0" w:space="0" w:color="auto"/>
              </w:divBdr>
            </w:div>
            <w:div w:id="1115949827">
              <w:marLeft w:val="0"/>
              <w:marRight w:val="0"/>
              <w:marTop w:val="0"/>
              <w:marBottom w:val="0"/>
              <w:divBdr>
                <w:top w:val="none" w:sz="0" w:space="0" w:color="auto"/>
                <w:left w:val="none" w:sz="0" w:space="0" w:color="auto"/>
                <w:bottom w:val="none" w:sz="0" w:space="0" w:color="auto"/>
                <w:right w:val="none" w:sz="0" w:space="0" w:color="auto"/>
              </w:divBdr>
            </w:div>
            <w:div w:id="1045445651">
              <w:marLeft w:val="0"/>
              <w:marRight w:val="0"/>
              <w:marTop w:val="0"/>
              <w:marBottom w:val="0"/>
              <w:divBdr>
                <w:top w:val="none" w:sz="0" w:space="0" w:color="auto"/>
                <w:left w:val="none" w:sz="0" w:space="0" w:color="auto"/>
                <w:bottom w:val="none" w:sz="0" w:space="0" w:color="auto"/>
                <w:right w:val="none" w:sz="0" w:space="0" w:color="auto"/>
              </w:divBdr>
            </w:div>
            <w:div w:id="1647203515">
              <w:marLeft w:val="0"/>
              <w:marRight w:val="0"/>
              <w:marTop w:val="0"/>
              <w:marBottom w:val="0"/>
              <w:divBdr>
                <w:top w:val="none" w:sz="0" w:space="0" w:color="auto"/>
                <w:left w:val="none" w:sz="0" w:space="0" w:color="auto"/>
                <w:bottom w:val="none" w:sz="0" w:space="0" w:color="auto"/>
                <w:right w:val="none" w:sz="0" w:space="0" w:color="auto"/>
              </w:divBdr>
            </w:div>
            <w:div w:id="590087337">
              <w:marLeft w:val="0"/>
              <w:marRight w:val="0"/>
              <w:marTop w:val="0"/>
              <w:marBottom w:val="0"/>
              <w:divBdr>
                <w:top w:val="none" w:sz="0" w:space="0" w:color="auto"/>
                <w:left w:val="none" w:sz="0" w:space="0" w:color="auto"/>
                <w:bottom w:val="none" w:sz="0" w:space="0" w:color="auto"/>
                <w:right w:val="none" w:sz="0" w:space="0" w:color="auto"/>
              </w:divBdr>
            </w:div>
          </w:divsChild>
        </w:div>
        <w:div w:id="1669016103">
          <w:marLeft w:val="0"/>
          <w:marRight w:val="0"/>
          <w:marTop w:val="0"/>
          <w:marBottom w:val="0"/>
          <w:divBdr>
            <w:top w:val="none" w:sz="0" w:space="0" w:color="auto"/>
            <w:left w:val="none" w:sz="0" w:space="0" w:color="auto"/>
            <w:bottom w:val="none" w:sz="0" w:space="0" w:color="auto"/>
            <w:right w:val="none" w:sz="0" w:space="0" w:color="auto"/>
          </w:divBdr>
          <w:divsChild>
            <w:div w:id="1227716535">
              <w:marLeft w:val="0"/>
              <w:marRight w:val="0"/>
              <w:marTop w:val="0"/>
              <w:marBottom w:val="0"/>
              <w:divBdr>
                <w:top w:val="none" w:sz="0" w:space="0" w:color="auto"/>
                <w:left w:val="none" w:sz="0" w:space="0" w:color="auto"/>
                <w:bottom w:val="none" w:sz="0" w:space="0" w:color="auto"/>
                <w:right w:val="none" w:sz="0" w:space="0" w:color="auto"/>
              </w:divBdr>
              <w:divsChild>
                <w:div w:id="552623104">
                  <w:marLeft w:val="0"/>
                  <w:marRight w:val="0"/>
                  <w:marTop w:val="0"/>
                  <w:marBottom w:val="0"/>
                  <w:divBdr>
                    <w:top w:val="none" w:sz="0" w:space="0" w:color="auto"/>
                    <w:left w:val="none" w:sz="0" w:space="0" w:color="auto"/>
                    <w:bottom w:val="none" w:sz="0" w:space="0" w:color="auto"/>
                    <w:right w:val="none" w:sz="0" w:space="0" w:color="auto"/>
                  </w:divBdr>
                  <w:divsChild>
                    <w:div w:id="1298687775">
                      <w:marLeft w:val="0"/>
                      <w:marRight w:val="0"/>
                      <w:marTop w:val="0"/>
                      <w:marBottom w:val="0"/>
                      <w:divBdr>
                        <w:top w:val="none" w:sz="0" w:space="0" w:color="auto"/>
                        <w:left w:val="none" w:sz="0" w:space="0" w:color="auto"/>
                        <w:bottom w:val="none" w:sz="0" w:space="0" w:color="auto"/>
                        <w:right w:val="none" w:sz="0" w:space="0" w:color="auto"/>
                      </w:divBdr>
                    </w:div>
                    <w:div w:id="1870951916">
                      <w:marLeft w:val="0"/>
                      <w:marRight w:val="0"/>
                      <w:marTop w:val="0"/>
                      <w:marBottom w:val="0"/>
                      <w:divBdr>
                        <w:top w:val="none" w:sz="0" w:space="0" w:color="auto"/>
                        <w:left w:val="none" w:sz="0" w:space="0" w:color="auto"/>
                        <w:bottom w:val="none" w:sz="0" w:space="0" w:color="auto"/>
                        <w:right w:val="none" w:sz="0" w:space="0" w:color="auto"/>
                      </w:divBdr>
                      <w:divsChild>
                        <w:div w:id="823858400">
                          <w:marLeft w:val="0"/>
                          <w:marRight w:val="0"/>
                          <w:marTop w:val="0"/>
                          <w:marBottom w:val="0"/>
                          <w:divBdr>
                            <w:top w:val="none" w:sz="0" w:space="0" w:color="auto"/>
                            <w:left w:val="none" w:sz="0" w:space="0" w:color="auto"/>
                            <w:bottom w:val="none" w:sz="0" w:space="0" w:color="auto"/>
                            <w:right w:val="none" w:sz="0" w:space="0" w:color="auto"/>
                          </w:divBdr>
                        </w:div>
                      </w:divsChild>
                    </w:div>
                    <w:div w:id="2135831192">
                      <w:marLeft w:val="0"/>
                      <w:marRight w:val="0"/>
                      <w:marTop w:val="0"/>
                      <w:marBottom w:val="0"/>
                      <w:divBdr>
                        <w:top w:val="none" w:sz="0" w:space="0" w:color="auto"/>
                        <w:left w:val="none" w:sz="0" w:space="0" w:color="auto"/>
                        <w:bottom w:val="none" w:sz="0" w:space="0" w:color="auto"/>
                        <w:right w:val="none" w:sz="0" w:space="0" w:color="auto"/>
                      </w:divBdr>
                    </w:div>
                    <w:div w:id="21178601">
                      <w:marLeft w:val="0"/>
                      <w:marRight w:val="0"/>
                      <w:marTop w:val="0"/>
                      <w:marBottom w:val="0"/>
                      <w:divBdr>
                        <w:top w:val="none" w:sz="0" w:space="0" w:color="auto"/>
                        <w:left w:val="none" w:sz="0" w:space="0" w:color="auto"/>
                        <w:bottom w:val="none" w:sz="0" w:space="0" w:color="auto"/>
                        <w:right w:val="none" w:sz="0" w:space="0" w:color="auto"/>
                      </w:divBdr>
                    </w:div>
                    <w:div w:id="58987308">
                      <w:marLeft w:val="0"/>
                      <w:marRight w:val="0"/>
                      <w:marTop w:val="0"/>
                      <w:marBottom w:val="0"/>
                      <w:divBdr>
                        <w:top w:val="none" w:sz="0" w:space="0" w:color="auto"/>
                        <w:left w:val="none" w:sz="0" w:space="0" w:color="auto"/>
                        <w:bottom w:val="none" w:sz="0" w:space="0" w:color="auto"/>
                        <w:right w:val="none" w:sz="0" w:space="0" w:color="auto"/>
                      </w:divBdr>
                    </w:div>
                    <w:div w:id="2081823668">
                      <w:marLeft w:val="0"/>
                      <w:marRight w:val="0"/>
                      <w:marTop w:val="0"/>
                      <w:marBottom w:val="0"/>
                      <w:divBdr>
                        <w:top w:val="none" w:sz="0" w:space="0" w:color="auto"/>
                        <w:left w:val="none" w:sz="0" w:space="0" w:color="auto"/>
                        <w:bottom w:val="none" w:sz="0" w:space="0" w:color="auto"/>
                        <w:right w:val="none" w:sz="0" w:space="0" w:color="auto"/>
                      </w:divBdr>
                    </w:div>
                    <w:div w:id="1380057140">
                      <w:marLeft w:val="0"/>
                      <w:marRight w:val="0"/>
                      <w:marTop w:val="0"/>
                      <w:marBottom w:val="0"/>
                      <w:divBdr>
                        <w:top w:val="none" w:sz="0" w:space="0" w:color="auto"/>
                        <w:left w:val="none" w:sz="0" w:space="0" w:color="auto"/>
                        <w:bottom w:val="none" w:sz="0" w:space="0" w:color="auto"/>
                        <w:right w:val="none" w:sz="0" w:space="0" w:color="auto"/>
                      </w:divBdr>
                    </w:div>
                    <w:div w:id="1088506683">
                      <w:marLeft w:val="0"/>
                      <w:marRight w:val="0"/>
                      <w:marTop w:val="0"/>
                      <w:marBottom w:val="0"/>
                      <w:divBdr>
                        <w:top w:val="none" w:sz="0" w:space="0" w:color="auto"/>
                        <w:left w:val="none" w:sz="0" w:space="0" w:color="auto"/>
                        <w:bottom w:val="none" w:sz="0" w:space="0" w:color="auto"/>
                        <w:right w:val="none" w:sz="0" w:space="0" w:color="auto"/>
                      </w:divBdr>
                    </w:div>
                    <w:div w:id="1034231357">
                      <w:marLeft w:val="0"/>
                      <w:marRight w:val="0"/>
                      <w:marTop w:val="0"/>
                      <w:marBottom w:val="0"/>
                      <w:divBdr>
                        <w:top w:val="none" w:sz="0" w:space="0" w:color="auto"/>
                        <w:left w:val="none" w:sz="0" w:space="0" w:color="auto"/>
                        <w:bottom w:val="none" w:sz="0" w:space="0" w:color="auto"/>
                        <w:right w:val="none" w:sz="0" w:space="0" w:color="auto"/>
                      </w:divBdr>
                    </w:div>
                  </w:divsChild>
                </w:div>
                <w:div w:id="422604089">
                  <w:marLeft w:val="0"/>
                  <w:marRight w:val="0"/>
                  <w:marTop w:val="0"/>
                  <w:marBottom w:val="0"/>
                  <w:divBdr>
                    <w:top w:val="none" w:sz="0" w:space="0" w:color="auto"/>
                    <w:left w:val="none" w:sz="0" w:space="0" w:color="auto"/>
                    <w:bottom w:val="none" w:sz="0" w:space="0" w:color="auto"/>
                    <w:right w:val="none" w:sz="0" w:space="0" w:color="auto"/>
                  </w:divBdr>
                </w:div>
                <w:div w:id="1991710062">
                  <w:marLeft w:val="0"/>
                  <w:marRight w:val="0"/>
                  <w:marTop w:val="0"/>
                  <w:marBottom w:val="0"/>
                  <w:divBdr>
                    <w:top w:val="none" w:sz="0" w:space="0" w:color="auto"/>
                    <w:left w:val="none" w:sz="0" w:space="0" w:color="auto"/>
                    <w:bottom w:val="none" w:sz="0" w:space="0" w:color="auto"/>
                    <w:right w:val="none" w:sz="0" w:space="0" w:color="auto"/>
                  </w:divBdr>
                  <w:divsChild>
                    <w:div w:id="1399547023">
                      <w:marLeft w:val="0"/>
                      <w:marRight w:val="0"/>
                      <w:marTop w:val="0"/>
                      <w:marBottom w:val="0"/>
                      <w:divBdr>
                        <w:top w:val="none" w:sz="0" w:space="0" w:color="auto"/>
                        <w:left w:val="none" w:sz="0" w:space="0" w:color="auto"/>
                        <w:bottom w:val="none" w:sz="0" w:space="0" w:color="auto"/>
                        <w:right w:val="none" w:sz="0" w:space="0" w:color="auto"/>
                      </w:divBdr>
                    </w:div>
                  </w:divsChild>
                </w:div>
                <w:div w:id="525099298">
                  <w:marLeft w:val="0"/>
                  <w:marRight w:val="0"/>
                  <w:marTop w:val="0"/>
                  <w:marBottom w:val="0"/>
                  <w:divBdr>
                    <w:top w:val="none" w:sz="0" w:space="0" w:color="auto"/>
                    <w:left w:val="none" w:sz="0" w:space="0" w:color="auto"/>
                    <w:bottom w:val="none" w:sz="0" w:space="0" w:color="auto"/>
                    <w:right w:val="none" w:sz="0" w:space="0" w:color="auto"/>
                  </w:divBdr>
                </w:div>
                <w:div w:id="2091191017">
                  <w:marLeft w:val="0"/>
                  <w:marRight w:val="0"/>
                  <w:marTop w:val="0"/>
                  <w:marBottom w:val="0"/>
                  <w:divBdr>
                    <w:top w:val="none" w:sz="0" w:space="0" w:color="auto"/>
                    <w:left w:val="none" w:sz="0" w:space="0" w:color="auto"/>
                    <w:bottom w:val="none" w:sz="0" w:space="0" w:color="auto"/>
                    <w:right w:val="none" w:sz="0" w:space="0" w:color="auto"/>
                  </w:divBdr>
                </w:div>
                <w:div w:id="638656914">
                  <w:marLeft w:val="0"/>
                  <w:marRight w:val="0"/>
                  <w:marTop w:val="0"/>
                  <w:marBottom w:val="0"/>
                  <w:divBdr>
                    <w:top w:val="none" w:sz="0" w:space="0" w:color="auto"/>
                    <w:left w:val="none" w:sz="0" w:space="0" w:color="auto"/>
                    <w:bottom w:val="none" w:sz="0" w:space="0" w:color="auto"/>
                    <w:right w:val="none" w:sz="0" w:space="0" w:color="auto"/>
                  </w:divBdr>
                </w:div>
                <w:div w:id="161828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830362">
      <w:bodyDiv w:val="1"/>
      <w:marLeft w:val="0"/>
      <w:marRight w:val="0"/>
      <w:marTop w:val="0"/>
      <w:marBottom w:val="0"/>
      <w:divBdr>
        <w:top w:val="none" w:sz="0" w:space="0" w:color="auto"/>
        <w:left w:val="none" w:sz="0" w:space="0" w:color="auto"/>
        <w:bottom w:val="none" w:sz="0" w:space="0" w:color="auto"/>
        <w:right w:val="none" w:sz="0" w:space="0" w:color="auto"/>
      </w:divBdr>
    </w:div>
    <w:div w:id="1489512985">
      <w:bodyDiv w:val="1"/>
      <w:marLeft w:val="0"/>
      <w:marRight w:val="0"/>
      <w:marTop w:val="0"/>
      <w:marBottom w:val="0"/>
      <w:divBdr>
        <w:top w:val="none" w:sz="0" w:space="0" w:color="auto"/>
        <w:left w:val="none" w:sz="0" w:space="0" w:color="auto"/>
        <w:bottom w:val="none" w:sz="0" w:space="0" w:color="auto"/>
        <w:right w:val="none" w:sz="0" w:space="0" w:color="auto"/>
      </w:divBdr>
    </w:div>
    <w:div w:id="1560555717">
      <w:bodyDiv w:val="1"/>
      <w:marLeft w:val="0"/>
      <w:marRight w:val="0"/>
      <w:marTop w:val="0"/>
      <w:marBottom w:val="0"/>
      <w:divBdr>
        <w:top w:val="none" w:sz="0" w:space="0" w:color="auto"/>
        <w:left w:val="none" w:sz="0" w:space="0" w:color="auto"/>
        <w:bottom w:val="none" w:sz="0" w:space="0" w:color="auto"/>
        <w:right w:val="none" w:sz="0" w:space="0" w:color="auto"/>
      </w:divBdr>
      <w:divsChild>
        <w:div w:id="161698118">
          <w:marLeft w:val="547"/>
          <w:marRight w:val="0"/>
          <w:marTop w:val="154"/>
          <w:marBottom w:val="0"/>
          <w:divBdr>
            <w:top w:val="none" w:sz="0" w:space="0" w:color="auto"/>
            <w:left w:val="none" w:sz="0" w:space="0" w:color="auto"/>
            <w:bottom w:val="none" w:sz="0" w:space="0" w:color="auto"/>
            <w:right w:val="none" w:sz="0" w:space="0" w:color="auto"/>
          </w:divBdr>
        </w:div>
        <w:div w:id="73935566">
          <w:marLeft w:val="547"/>
          <w:marRight w:val="0"/>
          <w:marTop w:val="154"/>
          <w:marBottom w:val="0"/>
          <w:divBdr>
            <w:top w:val="none" w:sz="0" w:space="0" w:color="auto"/>
            <w:left w:val="none" w:sz="0" w:space="0" w:color="auto"/>
            <w:bottom w:val="none" w:sz="0" w:space="0" w:color="auto"/>
            <w:right w:val="none" w:sz="0" w:space="0" w:color="auto"/>
          </w:divBdr>
        </w:div>
        <w:div w:id="258031131">
          <w:marLeft w:val="1166"/>
          <w:marRight w:val="0"/>
          <w:marTop w:val="134"/>
          <w:marBottom w:val="0"/>
          <w:divBdr>
            <w:top w:val="none" w:sz="0" w:space="0" w:color="auto"/>
            <w:left w:val="none" w:sz="0" w:space="0" w:color="auto"/>
            <w:bottom w:val="none" w:sz="0" w:space="0" w:color="auto"/>
            <w:right w:val="none" w:sz="0" w:space="0" w:color="auto"/>
          </w:divBdr>
        </w:div>
        <w:div w:id="47383941">
          <w:marLeft w:val="547"/>
          <w:marRight w:val="0"/>
          <w:marTop w:val="154"/>
          <w:marBottom w:val="0"/>
          <w:divBdr>
            <w:top w:val="none" w:sz="0" w:space="0" w:color="auto"/>
            <w:left w:val="none" w:sz="0" w:space="0" w:color="auto"/>
            <w:bottom w:val="none" w:sz="0" w:space="0" w:color="auto"/>
            <w:right w:val="none" w:sz="0" w:space="0" w:color="auto"/>
          </w:divBdr>
        </w:div>
        <w:div w:id="29306632">
          <w:marLeft w:val="1166"/>
          <w:marRight w:val="0"/>
          <w:marTop w:val="134"/>
          <w:marBottom w:val="0"/>
          <w:divBdr>
            <w:top w:val="none" w:sz="0" w:space="0" w:color="auto"/>
            <w:left w:val="none" w:sz="0" w:space="0" w:color="auto"/>
            <w:bottom w:val="none" w:sz="0" w:space="0" w:color="auto"/>
            <w:right w:val="none" w:sz="0" w:space="0" w:color="auto"/>
          </w:divBdr>
        </w:div>
        <w:div w:id="1144662690">
          <w:marLeft w:val="1166"/>
          <w:marRight w:val="0"/>
          <w:marTop w:val="134"/>
          <w:marBottom w:val="0"/>
          <w:divBdr>
            <w:top w:val="none" w:sz="0" w:space="0" w:color="auto"/>
            <w:left w:val="none" w:sz="0" w:space="0" w:color="auto"/>
            <w:bottom w:val="none" w:sz="0" w:space="0" w:color="auto"/>
            <w:right w:val="none" w:sz="0" w:space="0" w:color="auto"/>
          </w:divBdr>
        </w:div>
        <w:div w:id="1722707414">
          <w:marLeft w:val="547"/>
          <w:marRight w:val="0"/>
          <w:marTop w:val="154"/>
          <w:marBottom w:val="0"/>
          <w:divBdr>
            <w:top w:val="none" w:sz="0" w:space="0" w:color="auto"/>
            <w:left w:val="none" w:sz="0" w:space="0" w:color="auto"/>
            <w:bottom w:val="none" w:sz="0" w:space="0" w:color="auto"/>
            <w:right w:val="none" w:sz="0" w:space="0" w:color="auto"/>
          </w:divBdr>
        </w:div>
      </w:divsChild>
    </w:div>
    <w:div w:id="1665166680">
      <w:bodyDiv w:val="1"/>
      <w:marLeft w:val="0"/>
      <w:marRight w:val="0"/>
      <w:marTop w:val="0"/>
      <w:marBottom w:val="0"/>
      <w:divBdr>
        <w:top w:val="none" w:sz="0" w:space="0" w:color="auto"/>
        <w:left w:val="none" w:sz="0" w:space="0" w:color="auto"/>
        <w:bottom w:val="none" w:sz="0" w:space="0" w:color="auto"/>
        <w:right w:val="none" w:sz="0" w:space="0" w:color="auto"/>
      </w:divBdr>
    </w:div>
    <w:div w:id="192768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linkedin.com/in/nabeelvalley"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linkedin.com/in/louise-de-beer-a9630115"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LouiseDeBeer/BRICS2018" TargetMode="External"/><Relationship Id="rId30" Type="http://schemas.openxmlformats.org/officeDocument/2006/relationships/image" Target="media/image2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file>

<file path=customXml/itemProps1.xml><?xml version="1.0" encoding="utf-8"?>
<ds:datastoreItem xmlns:ds="http://schemas.openxmlformats.org/officeDocument/2006/customXml" ds:itemID="{63884A27-8F30-4771-BA45-9F13EA754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15</Pages>
  <Words>1438</Words>
  <Characters>8199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Investec Bank</Company>
  <LinksUpToDate>false</LinksUpToDate>
  <CharactersWithSpaces>9618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Louise de Beer</dc:creator>
  <cp:keywords/>
  <dc:description/>
  <cp:lastModifiedBy>Louise de Beer</cp:lastModifiedBy>
  <cp:revision>6</cp:revision>
  <dcterms:created xsi:type="dcterms:W3CDTF">2018-10-04T22:24:00Z</dcterms:created>
  <dcterms:modified xsi:type="dcterms:W3CDTF">2018-10-04T22:38:00Z</dcterms:modified>
</cp:coreProperties>
</file>