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4E8CF898" w:rsidR="00E40068" w:rsidRDefault="008678DF" w:rsidP="00D4221C">
      <w:pPr>
        <w:pStyle w:val="Title"/>
        <w:rPr>
          <w:lang w:val="en-US"/>
        </w:rPr>
      </w:pPr>
      <w:r>
        <w:rPr>
          <w:lang w:val="en-US"/>
        </w:rPr>
        <w:t>FOX7 and Trans-FOX7</w:t>
      </w:r>
    </w:p>
    <w:p w14:paraId="0622A8AA" w14:textId="51E57CA4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E6142D">
        <w:rPr>
          <w:lang w:val="en-US"/>
        </w:rPr>
        <w:t>16 January 2025</w:t>
      </w:r>
      <w:r>
        <w:rPr>
          <w:lang w:val="en-US"/>
        </w:rPr>
        <w:t>)</w:t>
      </w:r>
    </w:p>
    <w:p w14:paraId="36C236EE" w14:textId="6F50BD67" w:rsidR="00D4221C" w:rsidRDefault="005F112F" w:rsidP="00D4221C">
      <w:pPr>
        <w:rPr>
          <w:lang w:val="en-US"/>
        </w:rPr>
      </w:pPr>
      <w:r>
        <w:object w:dxaOrig="3525" w:dyaOrig="1995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76.55pt;height:99.7pt" o:ole="">
            <v:imagedata r:id="rId6" o:title=""/>
          </v:shape>
          <o:OLEObject Type="Embed" ProgID="ACD.ChemSketch.20" ShapeID="_x0000_i1027" DrawAspect="Content" ObjectID="_1803814272" r:id="rId7"/>
        </w:object>
      </w:r>
    </w:p>
    <w:p w14:paraId="5B1AA517" w14:textId="788669E8" w:rsidR="00D4221C" w:rsidRDefault="00D4221C" w:rsidP="00D4221C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E6142D">
        <w:t xml:space="preserve">(left) </w:t>
      </w:r>
      <w:r w:rsidR="00E6142D" w:rsidRPr="00E6142D">
        <w:t>1,1-diamino-2,2-dinitroethene</w:t>
      </w:r>
      <w:r w:rsidR="00E6142D">
        <w:t xml:space="preserve"> and (right) (Z)-</w:t>
      </w:r>
      <w:r w:rsidR="00E6142D" w:rsidRPr="00E6142D">
        <w:t>1,</w:t>
      </w:r>
      <w:r w:rsidR="00E6142D">
        <w:t>2</w:t>
      </w:r>
      <w:r w:rsidR="00E6142D" w:rsidRPr="00E6142D">
        <w:t>-diamino-</w:t>
      </w:r>
      <w:r w:rsidR="00E6142D">
        <w:t>1</w:t>
      </w:r>
      <w:r w:rsidR="00E6142D" w:rsidRPr="00E6142D">
        <w:t>,2-dinitroethene</w:t>
      </w:r>
      <w:r>
        <w:t>.</w:t>
      </w:r>
    </w:p>
    <w:p w14:paraId="34DA7A9B" w14:textId="411B82DA" w:rsidR="00E6142D" w:rsidRPr="00E6142D" w:rsidRDefault="00E6142D" w:rsidP="00E6142D">
      <w:r>
        <w:t>There are phase transitions at 389 and 446 K.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450"/>
        <w:gridCol w:w="4773"/>
      </w:tblGrid>
      <w:tr w:rsidR="0074610F" w:rsidRPr="0074610F" w14:paraId="101DB29F" w14:textId="77777777" w:rsidTr="0074610F">
        <w:trPr>
          <w:trHeight w:val="255"/>
        </w:trPr>
        <w:tc>
          <w:tcPr>
            <w:tcW w:w="0" w:type="auto"/>
            <w:tcBorders>
              <w:top w:val="single" w:sz="24" w:space="0" w:color="auto"/>
              <w:left w:val="single" w:sz="24" w:space="0" w:color="auto"/>
            </w:tcBorders>
            <w:shd w:val="clear" w:color="auto" w:fill="auto"/>
            <w:noWrap/>
            <w:vAlign w:val="bottom"/>
            <w:hideMark/>
          </w:tcPr>
          <w:p w14:paraId="3BFE66E8" w14:textId="77777777" w:rsidR="0074610F" w:rsidRPr="0074610F" w:rsidRDefault="0074610F" w:rsidP="007461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7461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REFCODE</w:t>
            </w:r>
          </w:p>
        </w:tc>
        <w:tc>
          <w:tcPr>
            <w:tcW w:w="0" w:type="auto"/>
            <w:tcBorders>
              <w:top w:val="single" w:sz="24" w:space="0" w:color="auto"/>
              <w:right w:val="single" w:sz="24" w:space="0" w:color="auto"/>
            </w:tcBorders>
            <w:shd w:val="clear" w:color="auto" w:fill="auto"/>
            <w:noWrap/>
            <w:vAlign w:val="bottom"/>
            <w:hideMark/>
          </w:tcPr>
          <w:p w14:paraId="29BE99C4" w14:textId="77777777" w:rsidR="0074610F" w:rsidRPr="0074610F" w:rsidRDefault="0074610F" w:rsidP="007461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7461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SEDTUQ</w:t>
            </w:r>
          </w:p>
        </w:tc>
      </w:tr>
      <w:tr w:rsidR="0074610F" w:rsidRPr="0074610F" w14:paraId="0FB12F9B" w14:textId="77777777" w:rsidTr="0074610F">
        <w:trPr>
          <w:trHeight w:val="255"/>
        </w:trPr>
        <w:tc>
          <w:tcPr>
            <w:tcW w:w="0" w:type="auto"/>
            <w:tcBorders>
              <w:left w:val="single" w:sz="24" w:space="0" w:color="auto"/>
            </w:tcBorders>
            <w:shd w:val="clear" w:color="auto" w:fill="auto"/>
            <w:noWrap/>
            <w:vAlign w:val="bottom"/>
            <w:hideMark/>
          </w:tcPr>
          <w:p w14:paraId="5E5A3D00" w14:textId="77777777" w:rsidR="0074610F" w:rsidRPr="0074610F" w:rsidRDefault="0074610F" w:rsidP="007461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7461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Formula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shd w:val="clear" w:color="auto" w:fill="auto"/>
            <w:noWrap/>
            <w:vAlign w:val="bottom"/>
            <w:hideMark/>
          </w:tcPr>
          <w:p w14:paraId="46E30E87" w14:textId="77777777" w:rsidR="0074610F" w:rsidRPr="0074610F" w:rsidRDefault="0074610F" w:rsidP="007461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7461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C2 H4 N4 O4 </w:t>
            </w:r>
          </w:p>
        </w:tc>
      </w:tr>
      <w:tr w:rsidR="0074610F" w:rsidRPr="0074610F" w14:paraId="5234EE42" w14:textId="77777777" w:rsidTr="0074610F">
        <w:trPr>
          <w:trHeight w:val="255"/>
        </w:trPr>
        <w:tc>
          <w:tcPr>
            <w:tcW w:w="0" w:type="auto"/>
            <w:tcBorders>
              <w:left w:val="single" w:sz="24" w:space="0" w:color="auto"/>
            </w:tcBorders>
            <w:shd w:val="clear" w:color="auto" w:fill="auto"/>
            <w:noWrap/>
            <w:vAlign w:val="bottom"/>
            <w:hideMark/>
          </w:tcPr>
          <w:p w14:paraId="570E3F74" w14:textId="77777777" w:rsidR="0074610F" w:rsidRPr="0074610F" w:rsidRDefault="0074610F" w:rsidP="007461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7461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Common Name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shd w:val="clear" w:color="auto" w:fill="auto"/>
            <w:noWrap/>
            <w:vAlign w:val="bottom"/>
            <w:hideMark/>
          </w:tcPr>
          <w:p w14:paraId="58A522CD" w14:textId="77777777" w:rsidR="0074610F" w:rsidRPr="0074610F" w:rsidRDefault="0074610F" w:rsidP="007461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7461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FOX-7</w:t>
            </w:r>
          </w:p>
        </w:tc>
      </w:tr>
      <w:tr w:rsidR="0074610F" w:rsidRPr="0074610F" w14:paraId="25847E70" w14:textId="77777777" w:rsidTr="0074610F">
        <w:trPr>
          <w:trHeight w:val="255"/>
        </w:trPr>
        <w:tc>
          <w:tcPr>
            <w:tcW w:w="0" w:type="auto"/>
            <w:tcBorders>
              <w:left w:val="single" w:sz="24" w:space="0" w:color="auto"/>
            </w:tcBorders>
            <w:shd w:val="clear" w:color="auto" w:fill="auto"/>
            <w:noWrap/>
            <w:vAlign w:val="bottom"/>
            <w:hideMark/>
          </w:tcPr>
          <w:p w14:paraId="53A5475F" w14:textId="77777777" w:rsidR="0074610F" w:rsidRPr="0074610F" w:rsidRDefault="0074610F" w:rsidP="007461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7461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IUPAC Systematic Name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shd w:val="clear" w:color="auto" w:fill="auto"/>
            <w:noWrap/>
            <w:vAlign w:val="bottom"/>
            <w:hideMark/>
          </w:tcPr>
          <w:p w14:paraId="06AFE8D9" w14:textId="77777777" w:rsidR="0074610F" w:rsidRPr="0074610F" w:rsidRDefault="0074610F" w:rsidP="007461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7461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1,1-diamino-2,2-dinitroethene</w:t>
            </w:r>
          </w:p>
        </w:tc>
      </w:tr>
      <w:tr w:rsidR="0074610F" w:rsidRPr="0074610F" w14:paraId="1607FC1A" w14:textId="77777777" w:rsidTr="0074610F">
        <w:trPr>
          <w:trHeight w:val="255"/>
        </w:trPr>
        <w:tc>
          <w:tcPr>
            <w:tcW w:w="0" w:type="auto"/>
            <w:tcBorders>
              <w:left w:val="single" w:sz="24" w:space="0" w:color="auto"/>
            </w:tcBorders>
            <w:shd w:val="clear" w:color="auto" w:fill="auto"/>
            <w:noWrap/>
            <w:vAlign w:val="bottom"/>
            <w:hideMark/>
          </w:tcPr>
          <w:p w14:paraId="04CBCFF9" w14:textId="77777777" w:rsidR="0074610F" w:rsidRPr="0074610F" w:rsidRDefault="0074610F" w:rsidP="007461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7461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CSD </w:t>
            </w:r>
            <w:proofErr w:type="spellStart"/>
            <w:r w:rsidRPr="007461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Refcodes</w:t>
            </w:r>
            <w:proofErr w:type="spellEnd"/>
          </w:p>
        </w:tc>
        <w:tc>
          <w:tcPr>
            <w:tcW w:w="0" w:type="auto"/>
            <w:tcBorders>
              <w:right w:val="single" w:sz="24" w:space="0" w:color="auto"/>
            </w:tcBorders>
            <w:shd w:val="clear" w:color="auto" w:fill="auto"/>
            <w:noWrap/>
            <w:vAlign w:val="bottom"/>
            <w:hideMark/>
          </w:tcPr>
          <w:p w14:paraId="19F6397C" w14:textId="77777777" w:rsidR="0074610F" w:rsidRPr="0074610F" w:rsidRDefault="0074610F" w:rsidP="007461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7461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SEDTUQ30, SEDTUQ26, SEDTUQ25, SEDTUQ33</w:t>
            </w:r>
          </w:p>
        </w:tc>
      </w:tr>
      <w:tr w:rsidR="0074610F" w:rsidRPr="0074610F" w14:paraId="2CAB72DD" w14:textId="77777777" w:rsidTr="0074610F">
        <w:trPr>
          <w:trHeight w:val="255"/>
        </w:trPr>
        <w:tc>
          <w:tcPr>
            <w:tcW w:w="0" w:type="auto"/>
            <w:tcBorders>
              <w:left w:val="single" w:sz="24" w:space="0" w:color="auto"/>
            </w:tcBorders>
            <w:shd w:val="clear" w:color="auto" w:fill="auto"/>
            <w:noWrap/>
            <w:vAlign w:val="bottom"/>
            <w:hideMark/>
          </w:tcPr>
          <w:p w14:paraId="59AB3716" w14:textId="77777777" w:rsidR="0074610F" w:rsidRPr="0074610F" w:rsidRDefault="0074610F" w:rsidP="007461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7461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Scientist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shd w:val="clear" w:color="auto" w:fill="auto"/>
            <w:noWrap/>
            <w:vAlign w:val="bottom"/>
            <w:hideMark/>
          </w:tcPr>
          <w:p w14:paraId="186D1AD7" w14:textId="77777777" w:rsidR="0074610F" w:rsidRPr="0074610F" w:rsidRDefault="0074610F" w:rsidP="007461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7461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Sally Price</w:t>
            </w:r>
          </w:p>
        </w:tc>
      </w:tr>
      <w:tr w:rsidR="0074610F" w:rsidRPr="0074610F" w14:paraId="5D1A7118" w14:textId="77777777" w:rsidTr="0074610F">
        <w:trPr>
          <w:trHeight w:val="255"/>
        </w:trPr>
        <w:tc>
          <w:tcPr>
            <w:tcW w:w="0" w:type="auto"/>
            <w:tcBorders>
              <w:left w:val="single" w:sz="24" w:space="0" w:color="auto"/>
            </w:tcBorders>
            <w:shd w:val="clear" w:color="auto" w:fill="auto"/>
            <w:noWrap/>
            <w:vAlign w:val="bottom"/>
            <w:hideMark/>
          </w:tcPr>
          <w:p w14:paraId="48624A12" w14:textId="77777777" w:rsidR="0074610F" w:rsidRPr="0074610F" w:rsidRDefault="0074610F" w:rsidP="007461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7461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Date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shd w:val="clear" w:color="auto" w:fill="auto"/>
            <w:noWrap/>
            <w:vAlign w:val="bottom"/>
            <w:hideMark/>
          </w:tcPr>
          <w:p w14:paraId="7DC080CF" w14:textId="77777777" w:rsidR="0074610F" w:rsidRPr="0074610F" w:rsidRDefault="0074610F" w:rsidP="007461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7461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2008</w:t>
            </w:r>
          </w:p>
        </w:tc>
      </w:tr>
      <w:tr w:rsidR="0074610F" w:rsidRPr="0074610F" w14:paraId="420C08EE" w14:textId="77777777" w:rsidTr="0074610F">
        <w:trPr>
          <w:trHeight w:val="255"/>
        </w:trPr>
        <w:tc>
          <w:tcPr>
            <w:tcW w:w="0" w:type="auto"/>
            <w:tcBorders>
              <w:left w:val="single" w:sz="24" w:space="0" w:color="auto"/>
              <w:bottom w:val="single" w:sz="24" w:space="0" w:color="auto"/>
            </w:tcBorders>
            <w:shd w:val="clear" w:color="auto" w:fill="auto"/>
            <w:noWrap/>
            <w:vAlign w:val="bottom"/>
            <w:hideMark/>
          </w:tcPr>
          <w:p w14:paraId="06E55F50" w14:textId="77777777" w:rsidR="0074610F" w:rsidRPr="0074610F" w:rsidRDefault="0074610F" w:rsidP="00190C5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7461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Publication</w:t>
            </w:r>
          </w:p>
        </w:tc>
        <w:tc>
          <w:tcPr>
            <w:tcW w:w="0" w:type="auto"/>
            <w:tcBorders>
              <w:bottom w:val="single" w:sz="24" w:space="0" w:color="auto"/>
              <w:right w:val="single" w:sz="24" w:space="0" w:color="auto"/>
            </w:tcBorders>
            <w:shd w:val="clear" w:color="auto" w:fill="auto"/>
            <w:noWrap/>
            <w:vAlign w:val="bottom"/>
            <w:hideMark/>
          </w:tcPr>
          <w:p w14:paraId="288644D9" w14:textId="77777777" w:rsidR="0074610F" w:rsidRPr="0074610F" w:rsidRDefault="0074610F" w:rsidP="007461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7461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No publication planned.</w:t>
            </w:r>
          </w:p>
        </w:tc>
      </w:tr>
      <w:tr w:rsidR="0074610F" w:rsidRPr="0074610F" w14:paraId="14065092" w14:textId="77777777" w:rsidTr="0074610F">
        <w:trPr>
          <w:trHeight w:val="255"/>
        </w:trPr>
        <w:tc>
          <w:tcPr>
            <w:tcW w:w="0" w:type="auto"/>
            <w:tcBorders>
              <w:top w:val="single" w:sz="24" w:space="0" w:color="auto"/>
              <w:bottom w:val="single" w:sz="24" w:space="0" w:color="FF0000"/>
            </w:tcBorders>
            <w:shd w:val="clear" w:color="auto" w:fill="auto"/>
            <w:noWrap/>
            <w:vAlign w:val="bottom"/>
          </w:tcPr>
          <w:p w14:paraId="099003BB" w14:textId="77777777" w:rsidR="0074610F" w:rsidRPr="0074610F" w:rsidRDefault="0074610F" w:rsidP="00190C5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FF0000"/>
            </w:tcBorders>
            <w:shd w:val="clear" w:color="auto" w:fill="auto"/>
            <w:noWrap/>
            <w:vAlign w:val="bottom"/>
          </w:tcPr>
          <w:p w14:paraId="74EBC58B" w14:textId="77777777" w:rsidR="0074610F" w:rsidRPr="0074610F" w:rsidRDefault="0074610F" w:rsidP="007461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74610F" w:rsidRPr="0074610F" w14:paraId="1026EDDD" w14:textId="77777777" w:rsidTr="0074610F">
        <w:trPr>
          <w:trHeight w:val="255"/>
        </w:trPr>
        <w:tc>
          <w:tcPr>
            <w:tcW w:w="0" w:type="auto"/>
            <w:tcBorders>
              <w:top w:val="single" w:sz="24" w:space="0" w:color="FF0000"/>
              <w:left w:val="single" w:sz="24" w:space="0" w:color="FF0000"/>
            </w:tcBorders>
            <w:shd w:val="clear" w:color="auto" w:fill="auto"/>
            <w:noWrap/>
            <w:vAlign w:val="bottom"/>
          </w:tcPr>
          <w:p w14:paraId="55998DDC" w14:textId="6421923F" w:rsidR="0074610F" w:rsidRPr="0074610F" w:rsidRDefault="0074610F" w:rsidP="007461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Search Identifier</w:t>
            </w:r>
          </w:p>
        </w:tc>
        <w:tc>
          <w:tcPr>
            <w:tcW w:w="0" w:type="auto"/>
            <w:tcBorders>
              <w:top w:val="single" w:sz="24" w:space="0" w:color="FF0000"/>
              <w:right w:val="single" w:sz="24" w:space="0" w:color="FF0000"/>
            </w:tcBorders>
            <w:shd w:val="clear" w:color="auto" w:fill="auto"/>
            <w:noWrap/>
            <w:vAlign w:val="bottom"/>
          </w:tcPr>
          <w:p w14:paraId="7EE41C84" w14:textId="09922CDA" w:rsidR="0074610F" w:rsidRPr="0074610F" w:rsidRDefault="0074610F" w:rsidP="007461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</w:t>
            </w:r>
          </w:p>
        </w:tc>
      </w:tr>
      <w:tr w:rsidR="0074610F" w:rsidRPr="0074610F" w14:paraId="4CFC4143" w14:textId="77777777" w:rsidTr="0074610F">
        <w:trPr>
          <w:trHeight w:val="255"/>
        </w:trPr>
        <w:tc>
          <w:tcPr>
            <w:tcW w:w="0" w:type="auto"/>
            <w:tcBorders>
              <w:left w:val="single" w:sz="24" w:space="0" w:color="FF0000"/>
            </w:tcBorders>
            <w:shd w:val="clear" w:color="auto" w:fill="auto"/>
            <w:noWrap/>
            <w:vAlign w:val="bottom"/>
          </w:tcPr>
          <w:p w14:paraId="0BE3593E" w14:textId="1832006C" w:rsidR="0074610F" w:rsidRPr="0074610F" w:rsidRDefault="0074610F" w:rsidP="007461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Energy Model</w:t>
            </w:r>
          </w:p>
        </w:tc>
        <w:tc>
          <w:tcPr>
            <w:tcW w:w="0" w:type="auto"/>
            <w:tcBorders>
              <w:right w:val="single" w:sz="24" w:space="0" w:color="FF0000"/>
            </w:tcBorders>
            <w:shd w:val="clear" w:color="auto" w:fill="auto"/>
            <w:noWrap/>
            <w:vAlign w:val="bottom"/>
          </w:tcPr>
          <w:p w14:paraId="2BE36090" w14:textId="6878BA3B" w:rsidR="0074610F" w:rsidRPr="0074610F" w:rsidRDefault="0074610F" w:rsidP="007461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</w:t>
            </w:r>
          </w:p>
        </w:tc>
      </w:tr>
      <w:tr w:rsidR="0074610F" w:rsidRPr="0074610F" w14:paraId="6C67AF84" w14:textId="77777777" w:rsidTr="0074610F">
        <w:trPr>
          <w:trHeight w:val="255"/>
        </w:trPr>
        <w:tc>
          <w:tcPr>
            <w:tcW w:w="0" w:type="auto"/>
            <w:tcBorders>
              <w:left w:val="single" w:sz="24" w:space="0" w:color="FF0000"/>
            </w:tcBorders>
            <w:shd w:val="clear" w:color="auto" w:fill="auto"/>
            <w:noWrap/>
            <w:vAlign w:val="bottom"/>
          </w:tcPr>
          <w:p w14:paraId="5A59E7AE" w14:textId="6CCCB9FD" w:rsidR="0074610F" w:rsidRDefault="0074610F" w:rsidP="007461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proofErr w:type="spellStart"/>
            <w:r w:rsidRPr="007461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Study_ID</w:t>
            </w:r>
            <w:proofErr w:type="spellEnd"/>
          </w:p>
        </w:tc>
        <w:tc>
          <w:tcPr>
            <w:tcW w:w="0" w:type="auto"/>
            <w:tcBorders>
              <w:right w:val="single" w:sz="24" w:space="0" w:color="FF0000"/>
            </w:tcBorders>
            <w:shd w:val="clear" w:color="auto" w:fill="auto"/>
            <w:noWrap/>
            <w:vAlign w:val="bottom"/>
          </w:tcPr>
          <w:p w14:paraId="4619F20D" w14:textId="1274D639" w:rsidR="0074610F" w:rsidRDefault="0074610F" w:rsidP="007461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0</w:t>
            </w:r>
          </w:p>
        </w:tc>
      </w:tr>
      <w:tr w:rsidR="0074610F" w:rsidRPr="0074610F" w14:paraId="4D21FF47" w14:textId="77777777" w:rsidTr="0074610F">
        <w:trPr>
          <w:trHeight w:val="255"/>
        </w:trPr>
        <w:tc>
          <w:tcPr>
            <w:tcW w:w="0" w:type="auto"/>
            <w:tcBorders>
              <w:left w:val="single" w:sz="24" w:space="0" w:color="FF0000"/>
            </w:tcBorders>
            <w:shd w:val="clear" w:color="auto" w:fill="auto"/>
            <w:noWrap/>
            <w:vAlign w:val="bottom"/>
          </w:tcPr>
          <w:p w14:paraId="7B08577C" w14:textId="41EA5E1F" w:rsidR="0074610F" w:rsidRPr="0074610F" w:rsidRDefault="0074610F" w:rsidP="007461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Programs</w:t>
            </w:r>
          </w:p>
        </w:tc>
        <w:tc>
          <w:tcPr>
            <w:tcW w:w="0" w:type="auto"/>
            <w:tcBorders>
              <w:right w:val="single" w:sz="24" w:space="0" w:color="FF0000"/>
            </w:tcBorders>
            <w:shd w:val="clear" w:color="auto" w:fill="auto"/>
            <w:noWrap/>
            <w:vAlign w:val="bottom"/>
          </w:tcPr>
          <w:p w14:paraId="0A111A13" w14:textId="57299763" w:rsidR="0074610F" w:rsidRPr="0074610F" w:rsidRDefault="0074610F" w:rsidP="007461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MOLPAK, DMAREL (4.1.1)</w:t>
            </w:r>
          </w:p>
        </w:tc>
      </w:tr>
      <w:tr w:rsidR="0074610F" w:rsidRPr="0074610F" w14:paraId="285CD3AF" w14:textId="77777777" w:rsidTr="0074610F">
        <w:trPr>
          <w:trHeight w:val="255"/>
        </w:trPr>
        <w:tc>
          <w:tcPr>
            <w:tcW w:w="0" w:type="auto"/>
            <w:tcBorders>
              <w:left w:val="single" w:sz="24" w:space="0" w:color="FF0000"/>
            </w:tcBorders>
            <w:shd w:val="clear" w:color="auto" w:fill="auto"/>
            <w:noWrap/>
            <w:vAlign w:val="bottom"/>
          </w:tcPr>
          <w:p w14:paraId="4419BDEE" w14:textId="58DA7BF9" w:rsidR="0074610F" w:rsidRPr="0074610F" w:rsidRDefault="0074610F" w:rsidP="007461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on S Drive</w:t>
            </w:r>
          </w:p>
        </w:tc>
        <w:tc>
          <w:tcPr>
            <w:tcW w:w="0" w:type="auto"/>
            <w:tcBorders>
              <w:right w:val="single" w:sz="24" w:space="0" w:color="FF0000"/>
            </w:tcBorders>
            <w:shd w:val="clear" w:color="auto" w:fill="auto"/>
            <w:noWrap/>
            <w:vAlign w:val="bottom"/>
          </w:tcPr>
          <w:p w14:paraId="2A981B52" w14:textId="50D2EAFA" w:rsidR="0074610F" w:rsidRPr="0074610F" w:rsidRDefault="0074610F" w:rsidP="007461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\CHEMISTRY_CPOSS\FOX7\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ConOpt</w:t>
            </w:r>
            <w:proofErr w:type="spellEnd"/>
          </w:p>
        </w:tc>
      </w:tr>
      <w:tr w:rsidR="0074610F" w:rsidRPr="0074610F" w14:paraId="7B0ADFD8" w14:textId="77777777" w:rsidTr="0074610F">
        <w:trPr>
          <w:trHeight w:val="255"/>
        </w:trPr>
        <w:tc>
          <w:tcPr>
            <w:tcW w:w="0" w:type="auto"/>
            <w:tcBorders>
              <w:left w:val="single" w:sz="24" w:space="0" w:color="FF0000"/>
              <w:bottom w:val="single" w:sz="24" w:space="0" w:color="FF0000"/>
            </w:tcBorders>
            <w:shd w:val="clear" w:color="auto" w:fill="auto"/>
            <w:noWrap/>
            <w:vAlign w:val="bottom"/>
          </w:tcPr>
          <w:p w14:paraId="72215D00" w14:textId="468D6BC3" w:rsidR="0074610F" w:rsidRPr="0074610F" w:rsidRDefault="0074610F" w:rsidP="007461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Potential Description</w:t>
            </w:r>
          </w:p>
        </w:tc>
        <w:tc>
          <w:tcPr>
            <w:tcW w:w="0" w:type="auto"/>
            <w:tcBorders>
              <w:bottom w:val="single" w:sz="24" w:space="0" w:color="FF0000"/>
              <w:right w:val="single" w:sz="24" w:space="0" w:color="FF0000"/>
            </w:tcBorders>
            <w:shd w:val="clear" w:color="auto" w:fill="auto"/>
            <w:noWrap/>
            <w:vAlign w:val="bottom"/>
          </w:tcPr>
          <w:p w14:paraId="04F9B7BF" w14:textId="3A6BE3BE" w:rsidR="0074610F" w:rsidRPr="0074610F" w:rsidRDefault="0074610F" w:rsidP="007461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GDMA2(MP2 6-31G(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szCs w:val="20"/>
              </w:rPr>
              <w:t>d,p</w:t>
            </w:r>
            <w:proofErr w:type="spellEnd"/>
            <w:proofErr w:type="gramEnd"/>
            <w:r>
              <w:rPr>
                <w:rFonts w:ascii="Arial" w:hAnsi="Arial" w:cs="Arial"/>
                <w:sz w:val="20"/>
                <w:szCs w:val="20"/>
              </w:rPr>
              <w:t>)) + FIT</w:t>
            </w:r>
          </w:p>
        </w:tc>
      </w:tr>
      <w:tr w:rsidR="0074610F" w:rsidRPr="0074610F" w14:paraId="79399466" w14:textId="77777777" w:rsidTr="0074610F">
        <w:trPr>
          <w:trHeight w:val="255"/>
        </w:trPr>
        <w:tc>
          <w:tcPr>
            <w:tcW w:w="0" w:type="auto"/>
            <w:tcBorders>
              <w:top w:val="single" w:sz="24" w:space="0" w:color="FF0000"/>
              <w:left w:val="single" w:sz="24" w:space="0" w:color="FF0000"/>
            </w:tcBorders>
            <w:shd w:val="clear" w:color="auto" w:fill="auto"/>
            <w:noWrap/>
            <w:vAlign w:val="bottom"/>
          </w:tcPr>
          <w:p w14:paraId="56033E99" w14:textId="29FFB67C" w:rsidR="0074610F" w:rsidRPr="0074610F" w:rsidRDefault="0074610F" w:rsidP="007461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Search Identifier</w:t>
            </w:r>
          </w:p>
        </w:tc>
        <w:tc>
          <w:tcPr>
            <w:tcW w:w="0" w:type="auto"/>
            <w:tcBorders>
              <w:top w:val="single" w:sz="24" w:space="0" w:color="FF0000"/>
              <w:right w:val="single" w:sz="24" w:space="0" w:color="FF0000"/>
            </w:tcBorders>
            <w:shd w:val="clear" w:color="auto" w:fill="auto"/>
            <w:noWrap/>
            <w:vAlign w:val="bottom"/>
          </w:tcPr>
          <w:p w14:paraId="55856326" w14:textId="23CEFEB6" w:rsidR="0074610F" w:rsidRPr="0074610F" w:rsidRDefault="0074610F" w:rsidP="007461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B</w:t>
            </w:r>
          </w:p>
        </w:tc>
      </w:tr>
      <w:tr w:rsidR="0074610F" w:rsidRPr="0074610F" w14:paraId="21D0A99B" w14:textId="77777777" w:rsidTr="0074610F">
        <w:trPr>
          <w:trHeight w:val="255"/>
        </w:trPr>
        <w:tc>
          <w:tcPr>
            <w:tcW w:w="0" w:type="auto"/>
            <w:tcBorders>
              <w:left w:val="single" w:sz="24" w:space="0" w:color="FF0000"/>
            </w:tcBorders>
            <w:shd w:val="clear" w:color="auto" w:fill="auto"/>
            <w:noWrap/>
            <w:vAlign w:val="bottom"/>
          </w:tcPr>
          <w:p w14:paraId="6C5DEDE0" w14:textId="4A93BE75" w:rsidR="0074610F" w:rsidRDefault="0074610F" w:rsidP="007461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Energy Model</w:t>
            </w:r>
          </w:p>
        </w:tc>
        <w:tc>
          <w:tcPr>
            <w:tcW w:w="0" w:type="auto"/>
            <w:tcBorders>
              <w:right w:val="single" w:sz="24" w:space="0" w:color="FF0000"/>
            </w:tcBorders>
            <w:shd w:val="clear" w:color="auto" w:fill="auto"/>
            <w:noWrap/>
            <w:vAlign w:val="bottom"/>
          </w:tcPr>
          <w:p w14:paraId="6A7B9359" w14:textId="20FE79A7" w:rsidR="0074610F" w:rsidRDefault="0074610F" w:rsidP="007461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</w:t>
            </w:r>
          </w:p>
        </w:tc>
      </w:tr>
      <w:tr w:rsidR="0074610F" w:rsidRPr="0074610F" w14:paraId="13A2CA62" w14:textId="77777777" w:rsidTr="0074610F">
        <w:trPr>
          <w:trHeight w:val="255"/>
        </w:trPr>
        <w:tc>
          <w:tcPr>
            <w:tcW w:w="0" w:type="auto"/>
            <w:tcBorders>
              <w:left w:val="single" w:sz="24" w:space="0" w:color="FF0000"/>
            </w:tcBorders>
            <w:shd w:val="clear" w:color="auto" w:fill="auto"/>
            <w:noWrap/>
            <w:vAlign w:val="bottom"/>
            <w:hideMark/>
          </w:tcPr>
          <w:p w14:paraId="537FFA60" w14:textId="77777777" w:rsidR="0074610F" w:rsidRPr="0074610F" w:rsidRDefault="0074610F" w:rsidP="007461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proofErr w:type="spellStart"/>
            <w:r w:rsidRPr="007461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Study_ID</w:t>
            </w:r>
            <w:proofErr w:type="spellEnd"/>
          </w:p>
        </w:tc>
        <w:tc>
          <w:tcPr>
            <w:tcW w:w="0" w:type="auto"/>
            <w:tcBorders>
              <w:right w:val="single" w:sz="24" w:space="0" w:color="FF0000"/>
            </w:tcBorders>
            <w:shd w:val="clear" w:color="auto" w:fill="auto"/>
            <w:noWrap/>
            <w:vAlign w:val="bottom"/>
            <w:hideMark/>
          </w:tcPr>
          <w:p w14:paraId="6FB526EA" w14:textId="77777777" w:rsidR="0074610F" w:rsidRPr="0074610F" w:rsidRDefault="0074610F" w:rsidP="007461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7461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</w:t>
            </w:r>
          </w:p>
        </w:tc>
      </w:tr>
      <w:tr w:rsidR="0074610F" w:rsidRPr="0074610F" w14:paraId="26AC3BD4" w14:textId="77777777" w:rsidTr="0074610F">
        <w:trPr>
          <w:trHeight w:val="255"/>
        </w:trPr>
        <w:tc>
          <w:tcPr>
            <w:tcW w:w="0" w:type="auto"/>
            <w:tcBorders>
              <w:left w:val="single" w:sz="24" w:space="0" w:color="FF0000"/>
            </w:tcBorders>
            <w:shd w:val="clear" w:color="auto" w:fill="auto"/>
            <w:noWrap/>
            <w:vAlign w:val="bottom"/>
            <w:hideMark/>
          </w:tcPr>
          <w:p w14:paraId="723D1E5D" w14:textId="77777777" w:rsidR="0074610F" w:rsidRPr="0074610F" w:rsidRDefault="0074610F" w:rsidP="007461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7461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Programs</w:t>
            </w:r>
          </w:p>
        </w:tc>
        <w:tc>
          <w:tcPr>
            <w:tcW w:w="0" w:type="auto"/>
            <w:tcBorders>
              <w:right w:val="single" w:sz="24" w:space="0" w:color="FF0000"/>
            </w:tcBorders>
            <w:shd w:val="clear" w:color="auto" w:fill="auto"/>
            <w:noWrap/>
            <w:vAlign w:val="bottom"/>
            <w:hideMark/>
          </w:tcPr>
          <w:p w14:paraId="2DC2D683" w14:textId="77777777" w:rsidR="0074610F" w:rsidRPr="0074610F" w:rsidRDefault="0074610F" w:rsidP="007461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7461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MOLPAK, DMACRYS (2.0.1)</w:t>
            </w:r>
          </w:p>
        </w:tc>
      </w:tr>
      <w:tr w:rsidR="0074610F" w:rsidRPr="0074610F" w14:paraId="67595572" w14:textId="77777777" w:rsidTr="0074610F">
        <w:trPr>
          <w:trHeight w:val="255"/>
        </w:trPr>
        <w:tc>
          <w:tcPr>
            <w:tcW w:w="0" w:type="auto"/>
            <w:tcBorders>
              <w:left w:val="single" w:sz="24" w:space="0" w:color="FF0000"/>
            </w:tcBorders>
            <w:shd w:val="clear" w:color="auto" w:fill="auto"/>
            <w:noWrap/>
            <w:vAlign w:val="bottom"/>
            <w:hideMark/>
          </w:tcPr>
          <w:p w14:paraId="52C3ABCA" w14:textId="77777777" w:rsidR="0074610F" w:rsidRPr="0074610F" w:rsidRDefault="0074610F" w:rsidP="007461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7461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Location on S Drive</w:t>
            </w:r>
          </w:p>
        </w:tc>
        <w:tc>
          <w:tcPr>
            <w:tcW w:w="0" w:type="auto"/>
            <w:tcBorders>
              <w:right w:val="single" w:sz="24" w:space="0" w:color="FF0000"/>
            </w:tcBorders>
            <w:shd w:val="clear" w:color="auto" w:fill="auto"/>
            <w:noWrap/>
            <w:vAlign w:val="bottom"/>
            <w:hideMark/>
          </w:tcPr>
          <w:p w14:paraId="37A245B7" w14:textId="77777777" w:rsidR="0074610F" w:rsidRPr="0074610F" w:rsidRDefault="0074610F" w:rsidP="007461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7461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\CHEMISTRY_CPOSS\FOX7\</w:t>
            </w:r>
            <w:proofErr w:type="spellStart"/>
            <w:r w:rsidRPr="007461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Opt</w:t>
            </w:r>
            <w:proofErr w:type="spellEnd"/>
          </w:p>
        </w:tc>
      </w:tr>
      <w:tr w:rsidR="0074610F" w:rsidRPr="0074610F" w14:paraId="25462B22" w14:textId="77777777" w:rsidTr="0074610F">
        <w:trPr>
          <w:trHeight w:val="255"/>
        </w:trPr>
        <w:tc>
          <w:tcPr>
            <w:tcW w:w="0" w:type="auto"/>
            <w:tcBorders>
              <w:left w:val="single" w:sz="24" w:space="0" w:color="FF0000"/>
              <w:bottom w:val="single" w:sz="24" w:space="0" w:color="FF0000"/>
            </w:tcBorders>
            <w:shd w:val="clear" w:color="auto" w:fill="auto"/>
            <w:noWrap/>
            <w:vAlign w:val="bottom"/>
            <w:hideMark/>
          </w:tcPr>
          <w:p w14:paraId="692FD9B1" w14:textId="77777777" w:rsidR="0074610F" w:rsidRPr="0074610F" w:rsidRDefault="0074610F" w:rsidP="007461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7461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Potential Description</w:t>
            </w:r>
          </w:p>
        </w:tc>
        <w:tc>
          <w:tcPr>
            <w:tcW w:w="0" w:type="auto"/>
            <w:tcBorders>
              <w:bottom w:val="single" w:sz="24" w:space="0" w:color="FF0000"/>
              <w:right w:val="single" w:sz="24" w:space="0" w:color="FF0000"/>
            </w:tcBorders>
            <w:shd w:val="clear" w:color="auto" w:fill="auto"/>
            <w:noWrap/>
            <w:vAlign w:val="bottom"/>
            <w:hideMark/>
          </w:tcPr>
          <w:p w14:paraId="6BBF4EFD" w14:textId="77777777" w:rsidR="0074610F" w:rsidRPr="0074610F" w:rsidRDefault="0074610F" w:rsidP="007461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7461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GDMA2(MP2 6-31G(</w:t>
            </w:r>
            <w:proofErr w:type="spellStart"/>
            <w:proofErr w:type="gramStart"/>
            <w:r w:rsidRPr="007461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d,p</w:t>
            </w:r>
            <w:proofErr w:type="spellEnd"/>
            <w:proofErr w:type="gramEnd"/>
            <w:r w:rsidRPr="0074610F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)) + FIT</w:t>
            </w:r>
          </w:p>
        </w:tc>
      </w:tr>
      <w:tr w:rsidR="0074610F" w:rsidRPr="0074610F" w14:paraId="5F3032EA" w14:textId="77777777" w:rsidTr="0074610F">
        <w:trPr>
          <w:trHeight w:val="255"/>
        </w:trPr>
        <w:tc>
          <w:tcPr>
            <w:tcW w:w="0" w:type="auto"/>
            <w:tcBorders>
              <w:top w:val="single" w:sz="24" w:space="0" w:color="FF0000"/>
              <w:bottom w:val="single" w:sz="24" w:space="0" w:color="auto"/>
            </w:tcBorders>
            <w:shd w:val="clear" w:color="auto" w:fill="auto"/>
            <w:noWrap/>
            <w:vAlign w:val="bottom"/>
          </w:tcPr>
          <w:p w14:paraId="2D0257F8" w14:textId="77777777" w:rsidR="0074610F" w:rsidRPr="0074610F" w:rsidRDefault="0074610F" w:rsidP="007461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tcBorders>
              <w:top w:val="single" w:sz="24" w:space="0" w:color="FF0000"/>
              <w:bottom w:val="single" w:sz="24" w:space="0" w:color="auto"/>
            </w:tcBorders>
            <w:shd w:val="clear" w:color="auto" w:fill="auto"/>
            <w:noWrap/>
            <w:vAlign w:val="bottom"/>
          </w:tcPr>
          <w:p w14:paraId="4DF5865B" w14:textId="77777777" w:rsidR="0074610F" w:rsidRPr="0074610F" w:rsidRDefault="0074610F" w:rsidP="007461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74610F" w:rsidRPr="0074610F" w14:paraId="2D868AED" w14:textId="77777777" w:rsidTr="0074610F">
        <w:trPr>
          <w:trHeight w:val="255"/>
        </w:trPr>
        <w:tc>
          <w:tcPr>
            <w:tcW w:w="0" w:type="auto"/>
            <w:tcBorders>
              <w:top w:val="single" w:sz="24" w:space="0" w:color="auto"/>
              <w:left w:val="single" w:sz="24" w:space="0" w:color="auto"/>
            </w:tcBorders>
            <w:shd w:val="clear" w:color="auto" w:fill="auto"/>
            <w:noWrap/>
            <w:vAlign w:val="bottom"/>
          </w:tcPr>
          <w:p w14:paraId="581947CA" w14:textId="171573A7" w:rsidR="0074610F" w:rsidRPr="0074610F" w:rsidRDefault="0074610F" w:rsidP="007461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REFCODE</w:t>
            </w:r>
          </w:p>
        </w:tc>
        <w:tc>
          <w:tcPr>
            <w:tcW w:w="0" w:type="auto"/>
            <w:tcBorders>
              <w:top w:val="single" w:sz="24" w:space="0" w:color="auto"/>
              <w:right w:val="single" w:sz="24" w:space="0" w:color="auto"/>
            </w:tcBorders>
            <w:shd w:val="clear" w:color="auto" w:fill="auto"/>
            <w:noWrap/>
            <w:vAlign w:val="bottom"/>
          </w:tcPr>
          <w:p w14:paraId="5CE3E2F4" w14:textId="2D0293E1" w:rsidR="0074610F" w:rsidRPr="0074610F" w:rsidRDefault="0074610F" w:rsidP="007461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TRFOXS</w:t>
            </w:r>
          </w:p>
        </w:tc>
      </w:tr>
      <w:tr w:rsidR="0074610F" w:rsidRPr="0074610F" w14:paraId="652368D4" w14:textId="77777777" w:rsidTr="0074610F">
        <w:trPr>
          <w:trHeight w:val="255"/>
        </w:trPr>
        <w:tc>
          <w:tcPr>
            <w:tcW w:w="0" w:type="auto"/>
            <w:tcBorders>
              <w:left w:val="single" w:sz="24" w:space="0" w:color="auto"/>
            </w:tcBorders>
            <w:shd w:val="clear" w:color="auto" w:fill="auto"/>
            <w:noWrap/>
            <w:vAlign w:val="bottom"/>
          </w:tcPr>
          <w:p w14:paraId="6251DB70" w14:textId="56EFD9C8" w:rsidR="0074610F" w:rsidRPr="0074610F" w:rsidRDefault="0074610F" w:rsidP="007461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Formula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shd w:val="clear" w:color="auto" w:fill="auto"/>
            <w:noWrap/>
            <w:vAlign w:val="bottom"/>
          </w:tcPr>
          <w:p w14:paraId="795C4DD9" w14:textId="4A82AC97" w:rsidR="0074610F" w:rsidRPr="0074610F" w:rsidRDefault="0074610F" w:rsidP="007461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C2 H4 N4 O4 </w:t>
            </w:r>
          </w:p>
        </w:tc>
      </w:tr>
      <w:tr w:rsidR="0074610F" w:rsidRPr="0074610F" w14:paraId="6C482D3C" w14:textId="77777777" w:rsidTr="0074610F">
        <w:trPr>
          <w:trHeight w:val="255"/>
        </w:trPr>
        <w:tc>
          <w:tcPr>
            <w:tcW w:w="0" w:type="auto"/>
            <w:tcBorders>
              <w:left w:val="single" w:sz="24" w:space="0" w:color="auto"/>
            </w:tcBorders>
            <w:shd w:val="clear" w:color="auto" w:fill="auto"/>
            <w:noWrap/>
            <w:vAlign w:val="bottom"/>
          </w:tcPr>
          <w:p w14:paraId="7529571D" w14:textId="3F8806DE" w:rsidR="0074610F" w:rsidRPr="0074610F" w:rsidRDefault="0074610F" w:rsidP="007461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Common Name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shd w:val="clear" w:color="auto" w:fill="auto"/>
            <w:noWrap/>
            <w:vAlign w:val="bottom"/>
          </w:tcPr>
          <w:p w14:paraId="4DFFE02E" w14:textId="607C5B79" w:rsidR="0074610F" w:rsidRPr="0074610F" w:rsidRDefault="0074610F" w:rsidP="007461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TransFOX-7</w:t>
            </w:r>
          </w:p>
        </w:tc>
      </w:tr>
      <w:tr w:rsidR="0074610F" w:rsidRPr="0074610F" w14:paraId="1849A39C" w14:textId="77777777" w:rsidTr="0074610F">
        <w:trPr>
          <w:trHeight w:val="255"/>
        </w:trPr>
        <w:tc>
          <w:tcPr>
            <w:tcW w:w="0" w:type="auto"/>
            <w:tcBorders>
              <w:left w:val="single" w:sz="24" w:space="0" w:color="auto"/>
            </w:tcBorders>
            <w:shd w:val="clear" w:color="auto" w:fill="auto"/>
            <w:noWrap/>
            <w:vAlign w:val="bottom"/>
          </w:tcPr>
          <w:p w14:paraId="1C1E23D7" w14:textId="1DCE0F38" w:rsidR="0074610F" w:rsidRPr="0074610F" w:rsidRDefault="0074610F" w:rsidP="007461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IUPAC Systematic Name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shd w:val="clear" w:color="auto" w:fill="auto"/>
            <w:noWrap/>
            <w:vAlign w:val="bottom"/>
          </w:tcPr>
          <w:p w14:paraId="4B51B2EA" w14:textId="052A9E28" w:rsidR="0074610F" w:rsidRPr="0074610F" w:rsidRDefault="0074610F" w:rsidP="007461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(Z)-1,2-diamino-1,2-dinitroethene</w:t>
            </w:r>
          </w:p>
        </w:tc>
      </w:tr>
      <w:tr w:rsidR="0074610F" w:rsidRPr="0074610F" w14:paraId="5576D10D" w14:textId="77777777" w:rsidTr="0074610F">
        <w:trPr>
          <w:trHeight w:val="255"/>
        </w:trPr>
        <w:tc>
          <w:tcPr>
            <w:tcW w:w="0" w:type="auto"/>
            <w:tcBorders>
              <w:left w:val="single" w:sz="24" w:space="0" w:color="auto"/>
            </w:tcBorders>
            <w:shd w:val="clear" w:color="auto" w:fill="auto"/>
            <w:noWrap/>
            <w:vAlign w:val="bottom"/>
          </w:tcPr>
          <w:p w14:paraId="0FD64F13" w14:textId="1C5D4D8D" w:rsidR="0074610F" w:rsidRPr="0074610F" w:rsidRDefault="0074610F" w:rsidP="007461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CSD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Refcodes</w:t>
            </w:r>
            <w:proofErr w:type="spellEnd"/>
          </w:p>
        </w:tc>
        <w:tc>
          <w:tcPr>
            <w:tcW w:w="0" w:type="auto"/>
            <w:tcBorders>
              <w:right w:val="single" w:sz="24" w:space="0" w:color="auto"/>
            </w:tcBorders>
            <w:shd w:val="clear" w:color="auto" w:fill="auto"/>
            <w:noWrap/>
            <w:vAlign w:val="bottom"/>
          </w:tcPr>
          <w:p w14:paraId="2BA4344A" w14:textId="64D8FC84" w:rsidR="0074610F" w:rsidRPr="0074610F" w:rsidRDefault="0074610F" w:rsidP="007461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N/A</w:t>
            </w:r>
          </w:p>
        </w:tc>
      </w:tr>
      <w:tr w:rsidR="0074610F" w:rsidRPr="0074610F" w14:paraId="3096864E" w14:textId="77777777" w:rsidTr="0074610F">
        <w:trPr>
          <w:trHeight w:val="255"/>
        </w:trPr>
        <w:tc>
          <w:tcPr>
            <w:tcW w:w="0" w:type="auto"/>
            <w:tcBorders>
              <w:left w:val="single" w:sz="24" w:space="0" w:color="auto"/>
            </w:tcBorders>
            <w:shd w:val="clear" w:color="auto" w:fill="auto"/>
            <w:noWrap/>
            <w:vAlign w:val="bottom"/>
          </w:tcPr>
          <w:p w14:paraId="22CBA8C1" w14:textId="077C1F49" w:rsidR="0074610F" w:rsidRPr="0074610F" w:rsidRDefault="0074610F" w:rsidP="007461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Scientist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shd w:val="clear" w:color="auto" w:fill="auto"/>
            <w:noWrap/>
            <w:vAlign w:val="bottom"/>
          </w:tcPr>
          <w:p w14:paraId="7A15C795" w14:textId="3FC8DE9B" w:rsidR="0074610F" w:rsidRPr="0074610F" w:rsidRDefault="0074610F" w:rsidP="007461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Sally Price</w:t>
            </w:r>
          </w:p>
        </w:tc>
      </w:tr>
      <w:tr w:rsidR="0074610F" w:rsidRPr="0074610F" w14:paraId="67CB6F50" w14:textId="77777777" w:rsidTr="0074610F">
        <w:trPr>
          <w:trHeight w:val="255"/>
        </w:trPr>
        <w:tc>
          <w:tcPr>
            <w:tcW w:w="0" w:type="auto"/>
            <w:tcBorders>
              <w:left w:val="single" w:sz="24" w:space="0" w:color="auto"/>
            </w:tcBorders>
            <w:shd w:val="clear" w:color="auto" w:fill="auto"/>
            <w:noWrap/>
            <w:vAlign w:val="bottom"/>
          </w:tcPr>
          <w:p w14:paraId="655D866D" w14:textId="1810A4CC" w:rsidR="0074610F" w:rsidRPr="0074610F" w:rsidRDefault="0074610F" w:rsidP="007461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shd w:val="clear" w:color="auto" w:fill="auto"/>
            <w:noWrap/>
            <w:vAlign w:val="bottom"/>
          </w:tcPr>
          <w:p w14:paraId="4FFAE90D" w14:textId="518EDA55" w:rsidR="0074610F" w:rsidRPr="0074610F" w:rsidRDefault="0074610F" w:rsidP="007461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2008</w:t>
            </w:r>
          </w:p>
        </w:tc>
      </w:tr>
      <w:tr w:rsidR="0074610F" w:rsidRPr="0074610F" w14:paraId="3C3555A8" w14:textId="77777777" w:rsidTr="0074610F">
        <w:trPr>
          <w:trHeight w:val="255"/>
        </w:trPr>
        <w:tc>
          <w:tcPr>
            <w:tcW w:w="0" w:type="auto"/>
            <w:tcBorders>
              <w:left w:val="single" w:sz="24" w:space="0" w:color="auto"/>
              <w:bottom w:val="single" w:sz="24" w:space="0" w:color="auto"/>
            </w:tcBorders>
            <w:shd w:val="clear" w:color="auto" w:fill="auto"/>
            <w:noWrap/>
            <w:vAlign w:val="bottom"/>
          </w:tcPr>
          <w:p w14:paraId="3B6EACBB" w14:textId="77777777" w:rsidR="0074610F" w:rsidRPr="0074610F" w:rsidRDefault="0074610F" w:rsidP="00190C5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Publication</w:t>
            </w:r>
          </w:p>
        </w:tc>
        <w:tc>
          <w:tcPr>
            <w:tcW w:w="0" w:type="auto"/>
            <w:tcBorders>
              <w:bottom w:val="single" w:sz="24" w:space="0" w:color="auto"/>
              <w:right w:val="single" w:sz="24" w:space="0" w:color="auto"/>
            </w:tcBorders>
            <w:shd w:val="clear" w:color="auto" w:fill="auto"/>
            <w:noWrap/>
            <w:vAlign w:val="bottom"/>
          </w:tcPr>
          <w:p w14:paraId="1FE55688" w14:textId="77777777" w:rsidR="0074610F" w:rsidRPr="0074610F" w:rsidRDefault="0074610F" w:rsidP="00190C5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No publication planned.</w:t>
            </w:r>
          </w:p>
        </w:tc>
      </w:tr>
      <w:tr w:rsidR="0074610F" w:rsidRPr="0074610F" w14:paraId="35E62F79" w14:textId="77777777" w:rsidTr="0074610F">
        <w:trPr>
          <w:trHeight w:val="255"/>
        </w:trPr>
        <w:tc>
          <w:tcPr>
            <w:tcW w:w="0" w:type="auto"/>
            <w:tcBorders>
              <w:top w:val="single" w:sz="24" w:space="0" w:color="auto"/>
              <w:bottom w:val="single" w:sz="24" w:space="0" w:color="00B0F0"/>
            </w:tcBorders>
            <w:shd w:val="clear" w:color="auto" w:fill="auto"/>
            <w:noWrap/>
            <w:vAlign w:val="bottom"/>
          </w:tcPr>
          <w:p w14:paraId="1E19BBE9" w14:textId="77777777" w:rsidR="0074610F" w:rsidRDefault="0074610F" w:rsidP="0074610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00B0F0"/>
            </w:tcBorders>
            <w:shd w:val="clear" w:color="auto" w:fill="auto"/>
            <w:noWrap/>
            <w:vAlign w:val="bottom"/>
          </w:tcPr>
          <w:p w14:paraId="5C4A9FED" w14:textId="77777777" w:rsidR="0074610F" w:rsidRDefault="0074610F" w:rsidP="0074610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4610F" w:rsidRPr="0074610F" w14:paraId="21634D3E" w14:textId="77777777" w:rsidTr="0074610F">
        <w:trPr>
          <w:trHeight w:val="255"/>
        </w:trPr>
        <w:tc>
          <w:tcPr>
            <w:tcW w:w="0" w:type="auto"/>
            <w:tcBorders>
              <w:top w:val="single" w:sz="24" w:space="0" w:color="00B0F0"/>
              <w:left w:val="single" w:sz="24" w:space="0" w:color="00B0F0"/>
            </w:tcBorders>
            <w:shd w:val="clear" w:color="auto" w:fill="auto"/>
            <w:noWrap/>
            <w:vAlign w:val="bottom"/>
          </w:tcPr>
          <w:p w14:paraId="7D878AD1" w14:textId="18C7634F" w:rsidR="0074610F" w:rsidRDefault="0074610F" w:rsidP="0074610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Search Identifier</w:t>
            </w:r>
          </w:p>
        </w:tc>
        <w:tc>
          <w:tcPr>
            <w:tcW w:w="0" w:type="auto"/>
            <w:tcBorders>
              <w:top w:val="single" w:sz="24" w:space="0" w:color="00B0F0"/>
              <w:right w:val="single" w:sz="24" w:space="0" w:color="00B0F0"/>
            </w:tcBorders>
            <w:shd w:val="clear" w:color="auto" w:fill="auto"/>
            <w:noWrap/>
            <w:vAlign w:val="bottom"/>
          </w:tcPr>
          <w:p w14:paraId="53E55E66" w14:textId="34399C86" w:rsidR="0074610F" w:rsidRDefault="0074610F" w:rsidP="0074610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</w:t>
            </w:r>
          </w:p>
        </w:tc>
      </w:tr>
      <w:tr w:rsidR="0074610F" w:rsidRPr="0074610F" w14:paraId="71FB53C4" w14:textId="77777777" w:rsidTr="0074610F">
        <w:trPr>
          <w:trHeight w:val="255"/>
        </w:trPr>
        <w:tc>
          <w:tcPr>
            <w:tcW w:w="0" w:type="auto"/>
            <w:tcBorders>
              <w:left w:val="single" w:sz="24" w:space="0" w:color="00B0F0"/>
            </w:tcBorders>
            <w:shd w:val="clear" w:color="auto" w:fill="auto"/>
            <w:noWrap/>
            <w:vAlign w:val="bottom"/>
          </w:tcPr>
          <w:p w14:paraId="0E460185" w14:textId="21369DD1" w:rsidR="0074610F" w:rsidRDefault="0074610F" w:rsidP="0074610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Energy Model</w:t>
            </w:r>
          </w:p>
        </w:tc>
        <w:tc>
          <w:tcPr>
            <w:tcW w:w="0" w:type="auto"/>
            <w:tcBorders>
              <w:right w:val="single" w:sz="24" w:space="0" w:color="00B0F0"/>
            </w:tcBorders>
            <w:shd w:val="clear" w:color="auto" w:fill="auto"/>
            <w:noWrap/>
            <w:vAlign w:val="bottom"/>
          </w:tcPr>
          <w:p w14:paraId="2EB507DC" w14:textId="47512C4C" w:rsidR="0074610F" w:rsidRDefault="0074610F" w:rsidP="0074610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</w:t>
            </w:r>
          </w:p>
        </w:tc>
      </w:tr>
      <w:tr w:rsidR="0074610F" w:rsidRPr="0074610F" w14:paraId="213CFB2C" w14:textId="77777777" w:rsidTr="0074610F">
        <w:trPr>
          <w:trHeight w:val="255"/>
        </w:trPr>
        <w:tc>
          <w:tcPr>
            <w:tcW w:w="0" w:type="auto"/>
            <w:tcBorders>
              <w:left w:val="single" w:sz="24" w:space="0" w:color="00B0F0"/>
            </w:tcBorders>
            <w:shd w:val="clear" w:color="auto" w:fill="auto"/>
            <w:noWrap/>
            <w:vAlign w:val="bottom"/>
          </w:tcPr>
          <w:p w14:paraId="075E8917" w14:textId="77777777" w:rsidR="0074610F" w:rsidRPr="0074610F" w:rsidRDefault="0074610F" w:rsidP="007461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Study_ID</w:t>
            </w:r>
            <w:proofErr w:type="spellEnd"/>
          </w:p>
        </w:tc>
        <w:tc>
          <w:tcPr>
            <w:tcW w:w="0" w:type="auto"/>
            <w:tcBorders>
              <w:right w:val="single" w:sz="24" w:space="0" w:color="00B0F0"/>
            </w:tcBorders>
            <w:shd w:val="clear" w:color="auto" w:fill="auto"/>
            <w:noWrap/>
            <w:vAlign w:val="bottom"/>
          </w:tcPr>
          <w:p w14:paraId="50BDED14" w14:textId="77777777" w:rsidR="0074610F" w:rsidRPr="0074610F" w:rsidRDefault="0074610F" w:rsidP="007461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74610F" w:rsidRPr="0074610F" w14:paraId="09ED3963" w14:textId="77777777" w:rsidTr="0074610F">
        <w:trPr>
          <w:trHeight w:val="255"/>
        </w:trPr>
        <w:tc>
          <w:tcPr>
            <w:tcW w:w="0" w:type="auto"/>
            <w:tcBorders>
              <w:left w:val="single" w:sz="24" w:space="0" w:color="00B0F0"/>
            </w:tcBorders>
            <w:shd w:val="clear" w:color="auto" w:fill="auto"/>
            <w:noWrap/>
            <w:vAlign w:val="bottom"/>
          </w:tcPr>
          <w:p w14:paraId="3D8F1A51" w14:textId="77777777" w:rsidR="0074610F" w:rsidRPr="0074610F" w:rsidRDefault="0074610F" w:rsidP="007461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Programs</w:t>
            </w:r>
          </w:p>
        </w:tc>
        <w:tc>
          <w:tcPr>
            <w:tcW w:w="0" w:type="auto"/>
            <w:tcBorders>
              <w:right w:val="single" w:sz="24" w:space="0" w:color="00B0F0"/>
            </w:tcBorders>
            <w:shd w:val="clear" w:color="auto" w:fill="auto"/>
            <w:noWrap/>
            <w:vAlign w:val="bottom"/>
          </w:tcPr>
          <w:p w14:paraId="35F16CF1" w14:textId="77777777" w:rsidR="0074610F" w:rsidRPr="0074610F" w:rsidRDefault="0074610F" w:rsidP="007461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MOLPAK, DMACRYS (2.0.1)</w:t>
            </w:r>
          </w:p>
        </w:tc>
      </w:tr>
      <w:tr w:rsidR="0074610F" w:rsidRPr="0074610F" w14:paraId="71DF6780" w14:textId="77777777" w:rsidTr="0074610F">
        <w:trPr>
          <w:trHeight w:val="255"/>
        </w:trPr>
        <w:tc>
          <w:tcPr>
            <w:tcW w:w="0" w:type="auto"/>
            <w:tcBorders>
              <w:left w:val="single" w:sz="24" w:space="0" w:color="00B0F0"/>
            </w:tcBorders>
            <w:shd w:val="clear" w:color="auto" w:fill="auto"/>
            <w:noWrap/>
            <w:vAlign w:val="bottom"/>
          </w:tcPr>
          <w:p w14:paraId="4E247239" w14:textId="0791CDA3" w:rsidR="0074610F" w:rsidRPr="0074610F" w:rsidRDefault="0074610F" w:rsidP="007461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on S Drive</w:t>
            </w:r>
          </w:p>
        </w:tc>
        <w:tc>
          <w:tcPr>
            <w:tcW w:w="0" w:type="auto"/>
            <w:tcBorders>
              <w:right w:val="single" w:sz="24" w:space="0" w:color="00B0F0"/>
            </w:tcBorders>
            <w:shd w:val="clear" w:color="auto" w:fill="auto"/>
            <w:noWrap/>
            <w:vAlign w:val="bottom"/>
          </w:tcPr>
          <w:p w14:paraId="673EDE34" w14:textId="7F8A95B7" w:rsidR="0074610F" w:rsidRPr="0074610F" w:rsidRDefault="0074610F" w:rsidP="007461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\CHEMISTRY_CPOSS\FOX7\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TransSearch</w:t>
            </w:r>
            <w:proofErr w:type="spellEnd"/>
          </w:p>
        </w:tc>
      </w:tr>
      <w:tr w:rsidR="0074610F" w:rsidRPr="0074610F" w14:paraId="2A0C749B" w14:textId="77777777" w:rsidTr="0074610F">
        <w:trPr>
          <w:trHeight w:val="255"/>
        </w:trPr>
        <w:tc>
          <w:tcPr>
            <w:tcW w:w="0" w:type="auto"/>
            <w:tcBorders>
              <w:left w:val="single" w:sz="24" w:space="0" w:color="00B0F0"/>
              <w:bottom w:val="single" w:sz="24" w:space="0" w:color="00B0F0"/>
            </w:tcBorders>
            <w:shd w:val="clear" w:color="auto" w:fill="auto"/>
            <w:noWrap/>
            <w:vAlign w:val="bottom"/>
          </w:tcPr>
          <w:p w14:paraId="508AD6DB" w14:textId="029E93D5" w:rsidR="0074610F" w:rsidRPr="0074610F" w:rsidRDefault="0074610F" w:rsidP="007461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Potential Description</w:t>
            </w:r>
          </w:p>
        </w:tc>
        <w:tc>
          <w:tcPr>
            <w:tcW w:w="0" w:type="auto"/>
            <w:tcBorders>
              <w:bottom w:val="single" w:sz="24" w:space="0" w:color="00B0F0"/>
              <w:right w:val="single" w:sz="24" w:space="0" w:color="00B0F0"/>
            </w:tcBorders>
            <w:shd w:val="clear" w:color="auto" w:fill="auto"/>
            <w:noWrap/>
            <w:vAlign w:val="bottom"/>
          </w:tcPr>
          <w:p w14:paraId="79616FD7" w14:textId="1899F9B8" w:rsidR="0074610F" w:rsidRPr="0074610F" w:rsidRDefault="0074610F" w:rsidP="007461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GDMA2(MP2 6-31G(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szCs w:val="20"/>
              </w:rPr>
              <w:t>d,p</w:t>
            </w:r>
            <w:proofErr w:type="spellEnd"/>
            <w:proofErr w:type="gramEnd"/>
            <w:r>
              <w:rPr>
                <w:rFonts w:ascii="Arial" w:hAnsi="Arial" w:cs="Arial"/>
                <w:sz w:val="20"/>
                <w:szCs w:val="20"/>
              </w:rPr>
              <w:t>)) + FIT</w:t>
            </w:r>
          </w:p>
        </w:tc>
      </w:tr>
    </w:tbl>
    <w:p w14:paraId="2D64244B" w14:textId="765778B0" w:rsidR="00D4221C" w:rsidRDefault="00D4221C" w:rsidP="00D4221C">
      <w:pPr>
        <w:rPr>
          <w:lang w:val="en-US"/>
        </w:rPr>
      </w:pPr>
    </w:p>
    <w:p w14:paraId="579E781E" w14:textId="7523F9BE" w:rsidR="00A053E0" w:rsidRDefault="0074610F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34B9E01" wp14:editId="2B5FD091">
            <wp:extent cx="3240000" cy="2351213"/>
            <wp:effectExtent l="0" t="0" r="0" b="0"/>
            <wp:docPr id="1216770097" name="Picture 1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770097" name="Picture 1" descr="A screen shot of a graph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35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53E0">
        <w:rPr>
          <w:noProof/>
          <w:lang w:val="en-US"/>
        </w:rPr>
        <w:drawing>
          <wp:inline distT="0" distB="0" distL="0" distR="0" wp14:anchorId="6BDCF8A1" wp14:editId="48898EB4">
            <wp:extent cx="3240000" cy="2351213"/>
            <wp:effectExtent l="0" t="0" r="0" b="0"/>
            <wp:docPr id="460819596" name="Picture 2" descr="A chart with many small colored squar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819596" name="Picture 2" descr="A chart with many small colored squares&#10;&#10;Description automatically generated with medium confidenc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35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53E0">
        <w:rPr>
          <w:noProof/>
          <w:lang w:val="en-US"/>
        </w:rPr>
        <w:drawing>
          <wp:inline distT="0" distB="0" distL="0" distR="0" wp14:anchorId="0030E277" wp14:editId="1FD9E058">
            <wp:extent cx="6645910" cy="4822825"/>
            <wp:effectExtent l="0" t="0" r="2540" b="0"/>
            <wp:docPr id="1679667245" name="Picture 3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67245" name="Picture 3" descr="A screen shot of a computer screen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2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75C46" w14:textId="13FFDF92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74610F">
        <w:t>FOX7 with the unconstrained optimized conformation</w:t>
      </w:r>
      <w:r w:rsidR="00A053E0">
        <w:t>, Trans-FOX7 with the unconstrained optimized conformation and FOX7 with the conformation constrained to have planar NH</w:t>
      </w:r>
      <w:r w:rsidR="00A053E0">
        <w:rPr>
          <w:vertAlign w:val="subscript"/>
        </w:rPr>
        <w:t>2</w:t>
      </w:r>
      <w:r w:rsidR="00A053E0">
        <w:t xml:space="preserve"> groups.</w:t>
      </w:r>
    </w:p>
    <w:p w14:paraId="29042A5F" w14:textId="01A9D7F1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>CSD version 5.43 with Mar</w:t>
      </w:r>
      <w:r w:rsidR="001A3932">
        <w:rPr>
          <w:lang w:val="en-US"/>
        </w:rPr>
        <w:t>,</w:t>
      </w:r>
      <w:r w:rsidRPr="005A2716">
        <w:rPr>
          <w:lang w:val="en-US"/>
        </w:rPr>
        <w:t xml:space="preserve"> Jun</w:t>
      </w:r>
      <w:r w:rsidR="001A3932">
        <w:rPr>
          <w:lang w:val="en-US"/>
        </w:rPr>
        <w:t>, Sep and Nov</w:t>
      </w:r>
      <w:r w:rsidRPr="005A2716">
        <w:rPr>
          <w:lang w:val="en-US"/>
        </w:rPr>
        <w:t xml:space="preserve"> 2022 updates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30111798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>CSD entries for XXX.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83"/>
        <w:gridCol w:w="1002"/>
        <w:gridCol w:w="641"/>
        <w:gridCol w:w="870"/>
        <w:gridCol w:w="891"/>
        <w:gridCol w:w="943"/>
        <w:gridCol w:w="943"/>
        <w:gridCol w:w="943"/>
        <w:gridCol w:w="943"/>
        <w:gridCol w:w="936"/>
        <w:gridCol w:w="1161"/>
      </w:tblGrid>
      <w:tr w:rsidR="005825DC" w14:paraId="1887575A" w14:textId="78F9D7AA" w:rsidTr="005825DC">
        <w:tc>
          <w:tcPr>
            <w:tcW w:w="1171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7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65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03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33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82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41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02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3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8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492804" w14:paraId="079EEFAC" w14:textId="0670F9D8" w:rsidTr="00492804">
        <w:tc>
          <w:tcPr>
            <w:tcW w:w="1171" w:type="dxa"/>
            <w:shd w:val="clear" w:color="auto" w:fill="FFE599" w:themeFill="accent4" w:themeFillTint="66"/>
            <w:vAlign w:val="bottom"/>
          </w:tcPr>
          <w:p w14:paraId="1B2ED6A3" w14:textId="11C8C8C6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</w:t>
            </w:r>
          </w:p>
        </w:tc>
        <w:tc>
          <w:tcPr>
            <w:tcW w:w="957" w:type="dxa"/>
            <w:shd w:val="clear" w:color="auto" w:fill="FFE599" w:themeFill="accent4" w:themeFillTint="66"/>
            <w:vAlign w:val="bottom"/>
          </w:tcPr>
          <w:p w14:paraId="6EECF4DE" w14:textId="5ECAFCFD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865" w:type="dxa"/>
            <w:shd w:val="clear" w:color="auto" w:fill="FFE599" w:themeFill="accent4" w:themeFillTint="66"/>
            <w:vAlign w:val="bottom"/>
          </w:tcPr>
          <w:p w14:paraId="0CB0DAB1" w14:textId="2C58646E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03" w:type="dxa"/>
            <w:shd w:val="clear" w:color="auto" w:fill="FFE599" w:themeFill="accent4" w:themeFillTint="66"/>
            <w:vAlign w:val="bottom"/>
          </w:tcPr>
          <w:p w14:paraId="137AD7B2" w14:textId="5611A6BA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6.941</w:t>
            </w:r>
          </w:p>
        </w:tc>
        <w:tc>
          <w:tcPr>
            <w:tcW w:w="941" w:type="dxa"/>
            <w:shd w:val="clear" w:color="auto" w:fill="FFE599" w:themeFill="accent4" w:themeFillTint="66"/>
            <w:vAlign w:val="bottom"/>
          </w:tcPr>
          <w:p w14:paraId="6AB182A1" w14:textId="7E361472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6.569</w:t>
            </w:r>
          </w:p>
        </w:tc>
        <w:tc>
          <w:tcPr>
            <w:tcW w:w="933" w:type="dxa"/>
            <w:shd w:val="clear" w:color="auto" w:fill="FFE599" w:themeFill="accent4" w:themeFillTint="66"/>
            <w:vAlign w:val="bottom"/>
          </w:tcPr>
          <w:p w14:paraId="36ED58D1" w14:textId="7BBB424F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11.315</w:t>
            </w:r>
          </w:p>
        </w:tc>
        <w:tc>
          <w:tcPr>
            <w:tcW w:w="882" w:type="dxa"/>
            <w:shd w:val="clear" w:color="auto" w:fill="FFE599" w:themeFill="accent4" w:themeFillTint="66"/>
            <w:vAlign w:val="bottom"/>
          </w:tcPr>
          <w:p w14:paraId="4A752D35" w14:textId="59EBDC4A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1" w:type="dxa"/>
            <w:shd w:val="clear" w:color="auto" w:fill="FFE599" w:themeFill="accent4" w:themeFillTint="66"/>
            <w:vAlign w:val="bottom"/>
          </w:tcPr>
          <w:p w14:paraId="0C541795" w14:textId="486EEC02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90.55</w:t>
            </w:r>
          </w:p>
        </w:tc>
        <w:tc>
          <w:tcPr>
            <w:tcW w:w="902" w:type="dxa"/>
            <w:shd w:val="clear" w:color="auto" w:fill="FFE599" w:themeFill="accent4" w:themeFillTint="66"/>
            <w:vAlign w:val="bottom"/>
          </w:tcPr>
          <w:p w14:paraId="111973FE" w14:textId="6260DC7F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3" w:type="dxa"/>
            <w:shd w:val="clear" w:color="auto" w:fill="FFE599" w:themeFill="accent4" w:themeFillTint="66"/>
            <w:vAlign w:val="bottom"/>
          </w:tcPr>
          <w:p w14:paraId="188387FB" w14:textId="38F7D0D3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1.907</w:t>
            </w:r>
          </w:p>
        </w:tc>
        <w:tc>
          <w:tcPr>
            <w:tcW w:w="968" w:type="dxa"/>
            <w:shd w:val="clear" w:color="auto" w:fill="FFE599" w:themeFill="accent4" w:themeFillTint="66"/>
            <w:vAlign w:val="bottom"/>
          </w:tcPr>
          <w:p w14:paraId="372D7D94" w14:textId="1612FC95" w:rsidR="00492804" w:rsidRDefault="00492804" w:rsidP="0049280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alpha</w:t>
            </w:r>
          </w:p>
        </w:tc>
      </w:tr>
      <w:tr w:rsidR="00492804" w14:paraId="133F158B" w14:textId="673773C0" w:rsidTr="00492804">
        <w:tc>
          <w:tcPr>
            <w:tcW w:w="1171" w:type="dxa"/>
            <w:shd w:val="clear" w:color="auto" w:fill="FFE599" w:themeFill="accent4" w:themeFillTint="66"/>
            <w:vAlign w:val="bottom"/>
          </w:tcPr>
          <w:p w14:paraId="39F141A6" w14:textId="71709001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SEDTUQ01</w:t>
            </w:r>
          </w:p>
        </w:tc>
        <w:tc>
          <w:tcPr>
            <w:tcW w:w="957" w:type="dxa"/>
            <w:shd w:val="clear" w:color="auto" w:fill="FFE599" w:themeFill="accent4" w:themeFillTint="66"/>
            <w:vAlign w:val="bottom"/>
          </w:tcPr>
          <w:p w14:paraId="2978F2E3" w14:textId="06517931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865" w:type="dxa"/>
            <w:shd w:val="clear" w:color="auto" w:fill="FFE599" w:themeFill="accent4" w:themeFillTint="66"/>
            <w:vAlign w:val="bottom"/>
          </w:tcPr>
          <w:p w14:paraId="200AAAA2" w14:textId="7EA305F8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03" w:type="dxa"/>
            <w:shd w:val="clear" w:color="auto" w:fill="FFE599" w:themeFill="accent4" w:themeFillTint="66"/>
            <w:vAlign w:val="bottom"/>
          </w:tcPr>
          <w:p w14:paraId="5440DD38" w14:textId="4F28EBA3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6.9396</w:t>
            </w:r>
          </w:p>
        </w:tc>
        <w:tc>
          <w:tcPr>
            <w:tcW w:w="941" w:type="dxa"/>
            <w:shd w:val="clear" w:color="auto" w:fill="FFE599" w:themeFill="accent4" w:themeFillTint="66"/>
            <w:vAlign w:val="bottom"/>
          </w:tcPr>
          <w:p w14:paraId="57739B6A" w14:textId="6FE49F75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6.6374</w:t>
            </w:r>
          </w:p>
        </w:tc>
        <w:tc>
          <w:tcPr>
            <w:tcW w:w="933" w:type="dxa"/>
            <w:shd w:val="clear" w:color="auto" w:fill="FFE599" w:themeFill="accent4" w:themeFillTint="66"/>
            <w:vAlign w:val="bottom"/>
          </w:tcPr>
          <w:p w14:paraId="091E04D5" w14:textId="30C64424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11.3406</w:t>
            </w:r>
          </w:p>
        </w:tc>
        <w:tc>
          <w:tcPr>
            <w:tcW w:w="882" w:type="dxa"/>
            <w:shd w:val="clear" w:color="auto" w:fill="FFE599" w:themeFill="accent4" w:themeFillTint="66"/>
            <w:vAlign w:val="bottom"/>
          </w:tcPr>
          <w:p w14:paraId="5FAC1241" w14:textId="4130DDA3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1" w:type="dxa"/>
            <w:shd w:val="clear" w:color="auto" w:fill="FFE599" w:themeFill="accent4" w:themeFillTint="66"/>
            <w:vAlign w:val="bottom"/>
          </w:tcPr>
          <w:p w14:paraId="67452E43" w14:textId="0AB397C6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90.611</w:t>
            </w:r>
          </w:p>
        </w:tc>
        <w:tc>
          <w:tcPr>
            <w:tcW w:w="902" w:type="dxa"/>
            <w:shd w:val="clear" w:color="auto" w:fill="FFE599" w:themeFill="accent4" w:themeFillTint="66"/>
            <w:vAlign w:val="bottom"/>
          </w:tcPr>
          <w:p w14:paraId="640CBAB2" w14:textId="26D24D70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3" w:type="dxa"/>
            <w:shd w:val="clear" w:color="auto" w:fill="FFE599" w:themeFill="accent4" w:themeFillTint="66"/>
            <w:vAlign w:val="bottom"/>
          </w:tcPr>
          <w:p w14:paraId="57633041" w14:textId="6CF1989A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1.883</w:t>
            </w:r>
          </w:p>
        </w:tc>
        <w:tc>
          <w:tcPr>
            <w:tcW w:w="968" w:type="dxa"/>
            <w:shd w:val="clear" w:color="auto" w:fill="FFE599" w:themeFill="accent4" w:themeFillTint="66"/>
            <w:vAlign w:val="bottom"/>
          </w:tcPr>
          <w:p w14:paraId="5560768C" w14:textId="0B7840C3" w:rsidR="00492804" w:rsidRDefault="00492804" w:rsidP="0049280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alpha</w:t>
            </w:r>
          </w:p>
        </w:tc>
      </w:tr>
      <w:tr w:rsidR="00492804" w14:paraId="66609675" w14:textId="70B0C4FA" w:rsidTr="00F76962">
        <w:tc>
          <w:tcPr>
            <w:tcW w:w="1171" w:type="dxa"/>
            <w:shd w:val="clear" w:color="auto" w:fill="FFE599" w:themeFill="accent4" w:themeFillTint="66"/>
            <w:vAlign w:val="bottom"/>
          </w:tcPr>
          <w:p w14:paraId="771C92DC" w14:textId="1F593336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SEDTUQ02</w:t>
            </w:r>
          </w:p>
        </w:tc>
        <w:tc>
          <w:tcPr>
            <w:tcW w:w="957" w:type="dxa"/>
            <w:shd w:val="clear" w:color="auto" w:fill="FFE599" w:themeFill="accent4" w:themeFillTint="66"/>
            <w:vAlign w:val="bottom"/>
          </w:tcPr>
          <w:p w14:paraId="58ECF606" w14:textId="3C0E6533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865" w:type="dxa"/>
            <w:shd w:val="clear" w:color="auto" w:fill="FFE599" w:themeFill="accent4" w:themeFillTint="66"/>
            <w:vAlign w:val="bottom"/>
          </w:tcPr>
          <w:p w14:paraId="15A7248A" w14:textId="0F4D336A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03" w:type="dxa"/>
            <w:shd w:val="clear" w:color="auto" w:fill="FFE599" w:themeFill="accent4" w:themeFillTint="66"/>
            <w:vAlign w:val="bottom"/>
          </w:tcPr>
          <w:p w14:paraId="48318C3D" w14:textId="1FBA33D7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6.9209</w:t>
            </w:r>
          </w:p>
        </w:tc>
        <w:tc>
          <w:tcPr>
            <w:tcW w:w="941" w:type="dxa"/>
            <w:shd w:val="clear" w:color="auto" w:fill="FFE599" w:themeFill="accent4" w:themeFillTint="66"/>
            <w:vAlign w:val="bottom"/>
          </w:tcPr>
          <w:p w14:paraId="2FDDCC4A" w14:textId="456379C6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6.5515</w:t>
            </w:r>
          </w:p>
        </w:tc>
        <w:tc>
          <w:tcPr>
            <w:tcW w:w="933" w:type="dxa"/>
            <w:shd w:val="clear" w:color="auto" w:fill="FFE599" w:themeFill="accent4" w:themeFillTint="66"/>
            <w:vAlign w:val="bottom"/>
          </w:tcPr>
          <w:p w14:paraId="6AF2FB56" w14:textId="14438363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11.2741</w:t>
            </w:r>
          </w:p>
        </w:tc>
        <w:tc>
          <w:tcPr>
            <w:tcW w:w="882" w:type="dxa"/>
            <w:shd w:val="clear" w:color="auto" w:fill="FFE599" w:themeFill="accent4" w:themeFillTint="66"/>
            <w:vAlign w:val="bottom"/>
          </w:tcPr>
          <w:p w14:paraId="06A104E3" w14:textId="7D143A5D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1" w:type="dxa"/>
            <w:shd w:val="clear" w:color="auto" w:fill="FFE599" w:themeFill="accent4" w:themeFillTint="66"/>
            <w:vAlign w:val="bottom"/>
          </w:tcPr>
          <w:p w14:paraId="6A4528A4" w14:textId="0C0FF3FB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90.06</w:t>
            </w:r>
          </w:p>
        </w:tc>
        <w:tc>
          <w:tcPr>
            <w:tcW w:w="902" w:type="dxa"/>
            <w:shd w:val="clear" w:color="auto" w:fill="FFE599" w:themeFill="accent4" w:themeFillTint="66"/>
            <w:vAlign w:val="bottom"/>
          </w:tcPr>
          <w:p w14:paraId="7A3513E9" w14:textId="5B0F90C4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3" w:type="dxa"/>
            <w:shd w:val="clear" w:color="auto" w:fill="FFE599" w:themeFill="accent4" w:themeFillTint="66"/>
            <w:vAlign w:val="bottom"/>
          </w:tcPr>
          <w:p w14:paraId="6149C6E8" w14:textId="7F318BF6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1.924</w:t>
            </w:r>
          </w:p>
        </w:tc>
        <w:tc>
          <w:tcPr>
            <w:tcW w:w="968" w:type="dxa"/>
            <w:shd w:val="clear" w:color="auto" w:fill="FFE599" w:themeFill="accent4" w:themeFillTint="66"/>
            <w:vAlign w:val="bottom"/>
          </w:tcPr>
          <w:p w14:paraId="4881AF25" w14:textId="2AD357A0" w:rsidR="00492804" w:rsidRDefault="00492804" w:rsidP="0049280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alpha</w:t>
            </w:r>
          </w:p>
        </w:tc>
      </w:tr>
      <w:tr w:rsidR="00492804" w14:paraId="14565170" w14:textId="3228EFE4" w:rsidTr="00492804">
        <w:tc>
          <w:tcPr>
            <w:tcW w:w="1171" w:type="dxa"/>
            <w:shd w:val="clear" w:color="auto" w:fill="FFE599" w:themeFill="accent4" w:themeFillTint="66"/>
            <w:vAlign w:val="bottom"/>
          </w:tcPr>
          <w:p w14:paraId="4DFA2C36" w14:textId="08D56753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SEDTUQ03</w:t>
            </w:r>
          </w:p>
        </w:tc>
        <w:tc>
          <w:tcPr>
            <w:tcW w:w="957" w:type="dxa"/>
            <w:shd w:val="clear" w:color="auto" w:fill="FFE599" w:themeFill="accent4" w:themeFillTint="66"/>
            <w:vAlign w:val="bottom"/>
          </w:tcPr>
          <w:p w14:paraId="4CDE7962" w14:textId="7DE99897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865" w:type="dxa"/>
            <w:shd w:val="clear" w:color="auto" w:fill="FFE599" w:themeFill="accent4" w:themeFillTint="66"/>
            <w:vAlign w:val="bottom"/>
          </w:tcPr>
          <w:p w14:paraId="0DE383FD" w14:textId="058FD6F7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03" w:type="dxa"/>
            <w:shd w:val="clear" w:color="auto" w:fill="FFE599" w:themeFill="accent4" w:themeFillTint="66"/>
            <w:vAlign w:val="bottom"/>
          </w:tcPr>
          <w:p w14:paraId="6C4B3D26" w14:textId="7A3669D0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6.934</w:t>
            </w:r>
          </w:p>
        </w:tc>
        <w:tc>
          <w:tcPr>
            <w:tcW w:w="941" w:type="dxa"/>
            <w:shd w:val="clear" w:color="auto" w:fill="FFE599" w:themeFill="accent4" w:themeFillTint="66"/>
            <w:vAlign w:val="bottom"/>
          </w:tcPr>
          <w:p w14:paraId="1D75DC82" w14:textId="14865796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6.6228</w:t>
            </w:r>
          </w:p>
        </w:tc>
        <w:tc>
          <w:tcPr>
            <w:tcW w:w="933" w:type="dxa"/>
            <w:shd w:val="clear" w:color="auto" w:fill="FFE599" w:themeFill="accent4" w:themeFillTint="66"/>
            <w:vAlign w:val="bottom"/>
          </w:tcPr>
          <w:p w14:paraId="4D992AE3" w14:textId="00DAD543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11.3119</w:t>
            </w:r>
          </w:p>
        </w:tc>
        <w:tc>
          <w:tcPr>
            <w:tcW w:w="882" w:type="dxa"/>
            <w:shd w:val="clear" w:color="auto" w:fill="FFE599" w:themeFill="accent4" w:themeFillTint="66"/>
            <w:vAlign w:val="bottom"/>
          </w:tcPr>
          <w:p w14:paraId="080F2122" w14:textId="66340E8E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1" w:type="dxa"/>
            <w:shd w:val="clear" w:color="auto" w:fill="FFE599" w:themeFill="accent4" w:themeFillTint="66"/>
            <w:vAlign w:val="bottom"/>
          </w:tcPr>
          <w:p w14:paraId="4776C096" w14:textId="761F45A9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90.065</w:t>
            </w:r>
          </w:p>
        </w:tc>
        <w:tc>
          <w:tcPr>
            <w:tcW w:w="902" w:type="dxa"/>
            <w:shd w:val="clear" w:color="auto" w:fill="FFE599" w:themeFill="accent4" w:themeFillTint="66"/>
            <w:vAlign w:val="bottom"/>
          </w:tcPr>
          <w:p w14:paraId="31C70CEA" w14:textId="28C0552A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3" w:type="dxa"/>
            <w:shd w:val="clear" w:color="auto" w:fill="FFE599" w:themeFill="accent4" w:themeFillTint="66"/>
            <w:vAlign w:val="bottom"/>
          </w:tcPr>
          <w:p w14:paraId="3C473F5B" w14:textId="758FEDF8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1.893</w:t>
            </w:r>
          </w:p>
        </w:tc>
        <w:tc>
          <w:tcPr>
            <w:tcW w:w="968" w:type="dxa"/>
            <w:shd w:val="clear" w:color="auto" w:fill="FFE599" w:themeFill="accent4" w:themeFillTint="66"/>
            <w:vAlign w:val="bottom"/>
          </w:tcPr>
          <w:p w14:paraId="6787C24F" w14:textId="2DA92866" w:rsidR="00492804" w:rsidRDefault="00492804" w:rsidP="0049280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alpha</w:t>
            </w:r>
          </w:p>
        </w:tc>
      </w:tr>
      <w:tr w:rsidR="00492804" w14:paraId="0B74FBBB" w14:textId="5E3651A6" w:rsidTr="00F76962">
        <w:tc>
          <w:tcPr>
            <w:tcW w:w="1171" w:type="dxa"/>
            <w:shd w:val="clear" w:color="auto" w:fill="FFE599" w:themeFill="accent4" w:themeFillTint="66"/>
            <w:vAlign w:val="bottom"/>
          </w:tcPr>
          <w:p w14:paraId="69FD970E" w14:textId="4D7F9AB5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lastRenderedPageBreak/>
              <w:t>SEDTUQ04</w:t>
            </w:r>
          </w:p>
        </w:tc>
        <w:tc>
          <w:tcPr>
            <w:tcW w:w="957" w:type="dxa"/>
            <w:shd w:val="clear" w:color="auto" w:fill="FFE599" w:themeFill="accent4" w:themeFillTint="66"/>
            <w:vAlign w:val="bottom"/>
          </w:tcPr>
          <w:p w14:paraId="44346B56" w14:textId="335F00CC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865" w:type="dxa"/>
            <w:shd w:val="clear" w:color="auto" w:fill="FFE599" w:themeFill="accent4" w:themeFillTint="66"/>
            <w:vAlign w:val="bottom"/>
          </w:tcPr>
          <w:p w14:paraId="2A068B00" w14:textId="5EAE734A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03" w:type="dxa"/>
            <w:shd w:val="clear" w:color="auto" w:fill="FFE599" w:themeFill="accent4" w:themeFillTint="66"/>
            <w:vAlign w:val="bottom"/>
          </w:tcPr>
          <w:p w14:paraId="580F40C9" w14:textId="6589CE46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6.9414</w:t>
            </w:r>
          </w:p>
        </w:tc>
        <w:tc>
          <w:tcPr>
            <w:tcW w:w="941" w:type="dxa"/>
            <w:shd w:val="clear" w:color="auto" w:fill="FFE599" w:themeFill="accent4" w:themeFillTint="66"/>
            <w:vAlign w:val="bottom"/>
          </w:tcPr>
          <w:p w14:paraId="5C354B4A" w14:textId="72BB3EF3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6.6534</w:t>
            </w:r>
          </w:p>
        </w:tc>
        <w:tc>
          <w:tcPr>
            <w:tcW w:w="933" w:type="dxa"/>
            <w:shd w:val="clear" w:color="auto" w:fill="FFE599" w:themeFill="accent4" w:themeFillTint="66"/>
            <w:vAlign w:val="bottom"/>
          </w:tcPr>
          <w:p w14:paraId="039641C9" w14:textId="146AE338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11.3316</w:t>
            </w:r>
          </w:p>
        </w:tc>
        <w:tc>
          <w:tcPr>
            <w:tcW w:w="882" w:type="dxa"/>
            <w:shd w:val="clear" w:color="auto" w:fill="FFE599" w:themeFill="accent4" w:themeFillTint="66"/>
            <w:vAlign w:val="bottom"/>
          </w:tcPr>
          <w:p w14:paraId="36665EB6" w14:textId="639BA765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1" w:type="dxa"/>
            <w:shd w:val="clear" w:color="auto" w:fill="FFE599" w:themeFill="accent4" w:themeFillTint="66"/>
            <w:vAlign w:val="bottom"/>
          </w:tcPr>
          <w:p w14:paraId="104C49C8" w14:textId="6571B58A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90.082</w:t>
            </w:r>
          </w:p>
        </w:tc>
        <w:tc>
          <w:tcPr>
            <w:tcW w:w="902" w:type="dxa"/>
            <w:shd w:val="clear" w:color="auto" w:fill="FFE599" w:themeFill="accent4" w:themeFillTint="66"/>
            <w:vAlign w:val="bottom"/>
          </w:tcPr>
          <w:p w14:paraId="59B73314" w14:textId="564E65E5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3" w:type="dxa"/>
            <w:shd w:val="clear" w:color="auto" w:fill="FFE599" w:themeFill="accent4" w:themeFillTint="66"/>
            <w:vAlign w:val="bottom"/>
          </w:tcPr>
          <w:p w14:paraId="642F73A9" w14:textId="18A7D836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1.879</w:t>
            </w:r>
          </w:p>
        </w:tc>
        <w:tc>
          <w:tcPr>
            <w:tcW w:w="968" w:type="dxa"/>
            <w:shd w:val="clear" w:color="auto" w:fill="FFE599" w:themeFill="accent4" w:themeFillTint="66"/>
            <w:vAlign w:val="bottom"/>
          </w:tcPr>
          <w:p w14:paraId="64E73E4B" w14:textId="7A1E572C" w:rsidR="00492804" w:rsidRDefault="00492804" w:rsidP="0049280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alpha</w:t>
            </w:r>
          </w:p>
        </w:tc>
      </w:tr>
      <w:tr w:rsidR="00492804" w14:paraId="63DA9491" w14:textId="77777777" w:rsidTr="00F76962">
        <w:tc>
          <w:tcPr>
            <w:tcW w:w="1171" w:type="dxa"/>
            <w:shd w:val="clear" w:color="auto" w:fill="FFE599" w:themeFill="accent4" w:themeFillTint="66"/>
            <w:vAlign w:val="bottom"/>
          </w:tcPr>
          <w:p w14:paraId="45E62983" w14:textId="79031EBA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SEDTUQ05</w:t>
            </w:r>
          </w:p>
        </w:tc>
        <w:tc>
          <w:tcPr>
            <w:tcW w:w="957" w:type="dxa"/>
            <w:shd w:val="clear" w:color="auto" w:fill="FFE599" w:themeFill="accent4" w:themeFillTint="66"/>
            <w:vAlign w:val="bottom"/>
          </w:tcPr>
          <w:p w14:paraId="29D35AF6" w14:textId="07BECD92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865" w:type="dxa"/>
            <w:shd w:val="clear" w:color="auto" w:fill="FFE599" w:themeFill="accent4" w:themeFillTint="66"/>
            <w:vAlign w:val="bottom"/>
          </w:tcPr>
          <w:p w14:paraId="2C555713" w14:textId="3DE1013A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03" w:type="dxa"/>
            <w:shd w:val="clear" w:color="auto" w:fill="FFE599" w:themeFill="accent4" w:themeFillTint="66"/>
            <w:vAlign w:val="bottom"/>
          </w:tcPr>
          <w:p w14:paraId="60FA4739" w14:textId="7BF8E7D5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6.9467</w:t>
            </w:r>
          </w:p>
        </w:tc>
        <w:tc>
          <w:tcPr>
            <w:tcW w:w="941" w:type="dxa"/>
            <w:shd w:val="clear" w:color="auto" w:fill="FFE599" w:themeFill="accent4" w:themeFillTint="66"/>
            <w:vAlign w:val="bottom"/>
          </w:tcPr>
          <w:p w14:paraId="7C8B2EF1" w14:textId="16E2C773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6.6887</w:t>
            </w:r>
          </w:p>
        </w:tc>
        <w:tc>
          <w:tcPr>
            <w:tcW w:w="933" w:type="dxa"/>
            <w:shd w:val="clear" w:color="auto" w:fill="FFE599" w:themeFill="accent4" w:themeFillTint="66"/>
            <w:vAlign w:val="bottom"/>
          </w:tcPr>
          <w:p w14:paraId="0294E092" w14:textId="150A3E01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11.35</w:t>
            </w:r>
          </w:p>
        </w:tc>
        <w:tc>
          <w:tcPr>
            <w:tcW w:w="882" w:type="dxa"/>
            <w:shd w:val="clear" w:color="auto" w:fill="FFE599" w:themeFill="accent4" w:themeFillTint="66"/>
            <w:vAlign w:val="bottom"/>
          </w:tcPr>
          <w:p w14:paraId="2477EED2" w14:textId="44F95AD2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1" w:type="dxa"/>
            <w:shd w:val="clear" w:color="auto" w:fill="FFE599" w:themeFill="accent4" w:themeFillTint="66"/>
            <w:vAlign w:val="bottom"/>
          </w:tcPr>
          <w:p w14:paraId="2811C775" w14:textId="2D1DF572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90.143</w:t>
            </w:r>
          </w:p>
        </w:tc>
        <w:tc>
          <w:tcPr>
            <w:tcW w:w="902" w:type="dxa"/>
            <w:shd w:val="clear" w:color="auto" w:fill="FFE599" w:themeFill="accent4" w:themeFillTint="66"/>
            <w:vAlign w:val="bottom"/>
          </w:tcPr>
          <w:p w14:paraId="4D1DA3D4" w14:textId="715DD101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3" w:type="dxa"/>
            <w:shd w:val="clear" w:color="auto" w:fill="FFE599" w:themeFill="accent4" w:themeFillTint="66"/>
            <w:vAlign w:val="bottom"/>
          </w:tcPr>
          <w:p w14:paraId="0522CB12" w14:textId="37281537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1.865</w:t>
            </w:r>
          </w:p>
        </w:tc>
        <w:tc>
          <w:tcPr>
            <w:tcW w:w="968" w:type="dxa"/>
            <w:shd w:val="clear" w:color="auto" w:fill="FFE599" w:themeFill="accent4" w:themeFillTint="66"/>
            <w:vAlign w:val="bottom"/>
          </w:tcPr>
          <w:p w14:paraId="22D516DB" w14:textId="17C2B095" w:rsidR="00492804" w:rsidRDefault="00492804" w:rsidP="0049280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alpha</w:t>
            </w:r>
          </w:p>
        </w:tc>
      </w:tr>
      <w:tr w:rsidR="00492804" w14:paraId="5A129175" w14:textId="77777777" w:rsidTr="00492804">
        <w:tc>
          <w:tcPr>
            <w:tcW w:w="1171" w:type="dxa"/>
            <w:shd w:val="clear" w:color="auto" w:fill="C5E0B3" w:themeFill="accent6" w:themeFillTint="66"/>
            <w:vAlign w:val="bottom"/>
          </w:tcPr>
          <w:p w14:paraId="1AC10C08" w14:textId="22FCF030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SEDTUQ06</w:t>
            </w:r>
          </w:p>
        </w:tc>
        <w:tc>
          <w:tcPr>
            <w:tcW w:w="957" w:type="dxa"/>
            <w:shd w:val="clear" w:color="auto" w:fill="C5E0B3" w:themeFill="accent6" w:themeFillTint="66"/>
            <w:vAlign w:val="bottom"/>
          </w:tcPr>
          <w:p w14:paraId="7AF760A6" w14:textId="5C9733C8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P212121</w:t>
            </w:r>
          </w:p>
        </w:tc>
        <w:tc>
          <w:tcPr>
            <w:tcW w:w="865" w:type="dxa"/>
            <w:shd w:val="clear" w:color="auto" w:fill="C5E0B3" w:themeFill="accent6" w:themeFillTint="66"/>
            <w:vAlign w:val="bottom"/>
          </w:tcPr>
          <w:p w14:paraId="7F43C706" w14:textId="2FAA7166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03" w:type="dxa"/>
            <w:shd w:val="clear" w:color="auto" w:fill="C5E0B3" w:themeFill="accent6" w:themeFillTint="66"/>
            <w:vAlign w:val="bottom"/>
          </w:tcPr>
          <w:p w14:paraId="663721CB" w14:textId="38CD258E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6.9738</w:t>
            </w:r>
          </w:p>
        </w:tc>
        <w:tc>
          <w:tcPr>
            <w:tcW w:w="941" w:type="dxa"/>
            <w:shd w:val="clear" w:color="auto" w:fill="C5E0B3" w:themeFill="accent6" w:themeFillTint="66"/>
            <w:vAlign w:val="bottom"/>
          </w:tcPr>
          <w:p w14:paraId="6C18693F" w14:textId="312687B6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6.635</w:t>
            </w:r>
          </w:p>
        </w:tc>
        <w:tc>
          <w:tcPr>
            <w:tcW w:w="933" w:type="dxa"/>
            <w:shd w:val="clear" w:color="auto" w:fill="C5E0B3" w:themeFill="accent6" w:themeFillTint="66"/>
            <w:vAlign w:val="bottom"/>
          </w:tcPr>
          <w:p w14:paraId="7F8A836E" w14:textId="2E3123C4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11.6475</w:t>
            </w:r>
          </w:p>
        </w:tc>
        <w:tc>
          <w:tcPr>
            <w:tcW w:w="882" w:type="dxa"/>
            <w:shd w:val="clear" w:color="auto" w:fill="C5E0B3" w:themeFill="accent6" w:themeFillTint="66"/>
            <w:vAlign w:val="bottom"/>
          </w:tcPr>
          <w:p w14:paraId="7FE10260" w14:textId="2E35D718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1" w:type="dxa"/>
            <w:shd w:val="clear" w:color="auto" w:fill="C5E0B3" w:themeFill="accent6" w:themeFillTint="66"/>
            <w:vAlign w:val="bottom"/>
          </w:tcPr>
          <w:p w14:paraId="762520F8" w14:textId="628972BB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02" w:type="dxa"/>
            <w:shd w:val="clear" w:color="auto" w:fill="C5E0B3" w:themeFill="accent6" w:themeFillTint="66"/>
            <w:vAlign w:val="bottom"/>
          </w:tcPr>
          <w:p w14:paraId="096ED34B" w14:textId="4E0366EB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3" w:type="dxa"/>
            <w:shd w:val="clear" w:color="auto" w:fill="C5E0B3" w:themeFill="accent6" w:themeFillTint="66"/>
            <w:vAlign w:val="bottom"/>
          </w:tcPr>
          <w:p w14:paraId="7BAC87D5" w14:textId="7390304A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1.825</w:t>
            </w:r>
          </w:p>
        </w:tc>
        <w:tc>
          <w:tcPr>
            <w:tcW w:w="968" w:type="dxa"/>
            <w:shd w:val="clear" w:color="auto" w:fill="C5E0B3" w:themeFill="accent6" w:themeFillTint="66"/>
            <w:vAlign w:val="bottom"/>
          </w:tcPr>
          <w:p w14:paraId="24E4014C" w14:textId="7D998ECD" w:rsidR="00492804" w:rsidRDefault="00492804" w:rsidP="0049280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beta</w:t>
            </w:r>
          </w:p>
        </w:tc>
      </w:tr>
      <w:tr w:rsidR="00492804" w14:paraId="59708107" w14:textId="77777777" w:rsidTr="00492804">
        <w:tc>
          <w:tcPr>
            <w:tcW w:w="1171" w:type="dxa"/>
            <w:shd w:val="clear" w:color="auto" w:fill="C5E0B3" w:themeFill="accent6" w:themeFillTint="66"/>
            <w:vAlign w:val="bottom"/>
          </w:tcPr>
          <w:p w14:paraId="1C6BD673" w14:textId="07083B7F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SEDTUQ07</w:t>
            </w:r>
          </w:p>
        </w:tc>
        <w:tc>
          <w:tcPr>
            <w:tcW w:w="957" w:type="dxa"/>
            <w:shd w:val="clear" w:color="auto" w:fill="C5E0B3" w:themeFill="accent6" w:themeFillTint="66"/>
            <w:vAlign w:val="bottom"/>
          </w:tcPr>
          <w:p w14:paraId="700ECD52" w14:textId="61DF35B3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P212121</w:t>
            </w:r>
          </w:p>
        </w:tc>
        <w:tc>
          <w:tcPr>
            <w:tcW w:w="865" w:type="dxa"/>
            <w:shd w:val="clear" w:color="auto" w:fill="C5E0B3" w:themeFill="accent6" w:themeFillTint="66"/>
            <w:vAlign w:val="bottom"/>
          </w:tcPr>
          <w:p w14:paraId="02E7B0F0" w14:textId="4B1C0791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03" w:type="dxa"/>
            <w:shd w:val="clear" w:color="auto" w:fill="C5E0B3" w:themeFill="accent6" w:themeFillTint="66"/>
            <w:vAlign w:val="bottom"/>
          </w:tcPr>
          <w:p w14:paraId="0D7B9B44" w14:textId="0D5B22F7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6.972</w:t>
            </w:r>
          </w:p>
        </w:tc>
        <w:tc>
          <w:tcPr>
            <w:tcW w:w="941" w:type="dxa"/>
            <w:shd w:val="clear" w:color="auto" w:fill="C5E0B3" w:themeFill="accent6" w:themeFillTint="66"/>
            <w:vAlign w:val="bottom"/>
          </w:tcPr>
          <w:p w14:paraId="5A003C65" w14:textId="7C5916AC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6.663</w:t>
            </w:r>
          </w:p>
        </w:tc>
        <w:tc>
          <w:tcPr>
            <w:tcW w:w="933" w:type="dxa"/>
            <w:shd w:val="clear" w:color="auto" w:fill="C5E0B3" w:themeFill="accent6" w:themeFillTint="66"/>
            <w:vAlign w:val="bottom"/>
          </w:tcPr>
          <w:p w14:paraId="5619E47A" w14:textId="00C7C67D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11.666</w:t>
            </w:r>
          </w:p>
        </w:tc>
        <w:tc>
          <w:tcPr>
            <w:tcW w:w="882" w:type="dxa"/>
            <w:shd w:val="clear" w:color="auto" w:fill="C5E0B3" w:themeFill="accent6" w:themeFillTint="66"/>
            <w:vAlign w:val="bottom"/>
          </w:tcPr>
          <w:p w14:paraId="3A5F0AD7" w14:textId="0B166296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1" w:type="dxa"/>
            <w:shd w:val="clear" w:color="auto" w:fill="C5E0B3" w:themeFill="accent6" w:themeFillTint="66"/>
            <w:vAlign w:val="bottom"/>
          </w:tcPr>
          <w:p w14:paraId="6B2FB0DF" w14:textId="74D0B84E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02" w:type="dxa"/>
            <w:shd w:val="clear" w:color="auto" w:fill="C5E0B3" w:themeFill="accent6" w:themeFillTint="66"/>
            <w:vAlign w:val="bottom"/>
          </w:tcPr>
          <w:p w14:paraId="1FA141E4" w14:textId="063B8D4D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3" w:type="dxa"/>
            <w:shd w:val="clear" w:color="auto" w:fill="C5E0B3" w:themeFill="accent6" w:themeFillTint="66"/>
            <w:vAlign w:val="bottom"/>
          </w:tcPr>
          <w:p w14:paraId="08698A71" w14:textId="35A86FB5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1.815</w:t>
            </w:r>
          </w:p>
        </w:tc>
        <w:tc>
          <w:tcPr>
            <w:tcW w:w="968" w:type="dxa"/>
            <w:shd w:val="clear" w:color="auto" w:fill="C5E0B3" w:themeFill="accent6" w:themeFillTint="66"/>
            <w:vAlign w:val="bottom"/>
          </w:tcPr>
          <w:p w14:paraId="53F0D6E2" w14:textId="19D23717" w:rsidR="00492804" w:rsidRDefault="00492804" w:rsidP="0049280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beta</w:t>
            </w:r>
          </w:p>
        </w:tc>
      </w:tr>
      <w:tr w:rsidR="00492804" w14:paraId="66FABDA4" w14:textId="77777777" w:rsidTr="00492804">
        <w:tc>
          <w:tcPr>
            <w:tcW w:w="1171" w:type="dxa"/>
            <w:shd w:val="clear" w:color="auto" w:fill="C5E0B3" w:themeFill="accent6" w:themeFillTint="66"/>
            <w:vAlign w:val="bottom"/>
          </w:tcPr>
          <w:p w14:paraId="51E8ECFC" w14:textId="30983A02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SEDTUQ08</w:t>
            </w:r>
          </w:p>
        </w:tc>
        <w:tc>
          <w:tcPr>
            <w:tcW w:w="957" w:type="dxa"/>
            <w:shd w:val="clear" w:color="auto" w:fill="C5E0B3" w:themeFill="accent6" w:themeFillTint="66"/>
            <w:vAlign w:val="bottom"/>
          </w:tcPr>
          <w:p w14:paraId="6FD8655F" w14:textId="5AF63199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P212121</w:t>
            </w:r>
          </w:p>
        </w:tc>
        <w:tc>
          <w:tcPr>
            <w:tcW w:w="865" w:type="dxa"/>
            <w:shd w:val="clear" w:color="auto" w:fill="C5E0B3" w:themeFill="accent6" w:themeFillTint="66"/>
            <w:vAlign w:val="bottom"/>
          </w:tcPr>
          <w:p w14:paraId="5BB5E7F1" w14:textId="31D99060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03" w:type="dxa"/>
            <w:shd w:val="clear" w:color="auto" w:fill="C5E0B3" w:themeFill="accent6" w:themeFillTint="66"/>
            <w:vAlign w:val="bottom"/>
          </w:tcPr>
          <w:p w14:paraId="6C900142" w14:textId="02848BE5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6.974</w:t>
            </w:r>
          </w:p>
        </w:tc>
        <w:tc>
          <w:tcPr>
            <w:tcW w:w="941" w:type="dxa"/>
            <w:shd w:val="clear" w:color="auto" w:fill="C5E0B3" w:themeFill="accent6" w:themeFillTint="66"/>
            <w:vAlign w:val="bottom"/>
          </w:tcPr>
          <w:p w14:paraId="6B8D32B7" w14:textId="31F77B93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6.675</w:t>
            </w:r>
          </w:p>
        </w:tc>
        <w:tc>
          <w:tcPr>
            <w:tcW w:w="933" w:type="dxa"/>
            <w:shd w:val="clear" w:color="auto" w:fill="C5E0B3" w:themeFill="accent6" w:themeFillTint="66"/>
            <w:vAlign w:val="bottom"/>
          </w:tcPr>
          <w:p w14:paraId="22DF8C7F" w14:textId="7E4C96C2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11.673</w:t>
            </w:r>
          </w:p>
        </w:tc>
        <w:tc>
          <w:tcPr>
            <w:tcW w:w="882" w:type="dxa"/>
            <w:shd w:val="clear" w:color="auto" w:fill="C5E0B3" w:themeFill="accent6" w:themeFillTint="66"/>
            <w:vAlign w:val="bottom"/>
          </w:tcPr>
          <w:p w14:paraId="751D9AE8" w14:textId="5B4097F2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1" w:type="dxa"/>
            <w:shd w:val="clear" w:color="auto" w:fill="C5E0B3" w:themeFill="accent6" w:themeFillTint="66"/>
            <w:vAlign w:val="bottom"/>
          </w:tcPr>
          <w:p w14:paraId="0BCCAE05" w14:textId="58120856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02" w:type="dxa"/>
            <w:shd w:val="clear" w:color="auto" w:fill="C5E0B3" w:themeFill="accent6" w:themeFillTint="66"/>
            <w:vAlign w:val="bottom"/>
          </w:tcPr>
          <w:p w14:paraId="463CB37B" w14:textId="46D6BAE3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3" w:type="dxa"/>
            <w:shd w:val="clear" w:color="auto" w:fill="C5E0B3" w:themeFill="accent6" w:themeFillTint="66"/>
            <w:vAlign w:val="bottom"/>
          </w:tcPr>
          <w:p w14:paraId="21BE6255" w14:textId="36CC62AB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1.81</w:t>
            </w:r>
          </w:p>
        </w:tc>
        <w:tc>
          <w:tcPr>
            <w:tcW w:w="968" w:type="dxa"/>
            <w:shd w:val="clear" w:color="auto" w:fill="C5E0B3" w:themeFill="accent6" w:themeFillTint="66"/>
            <w:vAlign w:val="bottom"/>
          </w:tcPr>
          <w:p w14:paraId="1FCF18E5" w14:textId="59F2098B" w:rsidR="00492804" w:rsidRDefault="00492804" w:rsidP="0049280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beta</w:t>
            </w:r>
          </w:p>
        </w:tc>
      </w:tr>
      <w:tr w:rsidR="00492804" w14:paraId="35C22D48" w14:textId="77777777" w:rsidTr="00F76962">
        <w:tc>
          <w:tcPr>
            <w:tcW w:w="1171" w:type="dxa"/>
            <w:shd w:val="clear" w:color="auto" w:fill="FFE599" w:themeFill="accent4" w:themeFillTint="66"/>
            <w:vAlign w:val="bottom"/>
          </w:tcPr>
          <w:p w14:paraId="341D599D" w14:textId="35650804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SEDTUQ09</w:t>
            </w:r>
          </w:p>
        </w:tc>
        <w:tc>
          <w:tcPr>
            <w:tcW w:w="957" w:type="dxa"/>
            <w:shd w:val="clear" w:color="auto" w:fill="FFE599" w:themeFill="accent4" w:themeFillTint="66"/>
            <w:vAlign w:val="bottom"/>
          </w:tcPr>
          <w:p w14:paraId="6503B0A1" w14:textId="7FF15837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865" w:type="dxa"/>
            <w:shd w:val="clear" w:color="auto" w:fill="FFE599" w:themeFill="accent4" w:themeFillTint="66"/>
            <w:vAlign w:val="bottom"/>
          </w:tcPr>
          <w:p w14:paraId="599BED19" w14:textId="68D24338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03" w:type="dxa"/>
            <w:shd w:val="clear" w:color="auto" w:fill="FFE599" w:themeFill="accent4" w:themeFillTint="66"/>
            <w:vAlign w:val="bottom"/>
          </w:tcPr>
          <w:p w14:paraId="4DE3C567" w14:textId="6569A451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6.922</w:t>
            </w:r>
          </w:p>
        </w:tc>
        <w:tc>
          <w:tcPr>
            <w:tcW w:w="941" w:type="dxa"/>
            <w:shd w:val="clear" w:color="auto" w:fill="FFE599" w:themeFill="accent4" w:themeFillTint="66"/>
            <w:vAlign w:val="bottom"/>
          </w:tcPr>
          <w:p w14:paraId="3618DAC8" w14:textId="20D1A3A0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6.501</w:t>
            </w:r>
          </w:p>
        </w:tc>
        <w:tc>
          <w:tcPr>
            <w:tcW w:w="933" w:type="dxa"/>
            <w:shd w:val="clear" w:color="auto" w:fill="FFE599" w:themeFill="accent4" w:themeFillTint="66"/>
            <w:vAlign w:val="bottom"/>
          </w:tcPr>
          <w:p w14:paraId="728E06BE" w14:textId="257EEFB1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11.262</w:t>
            </w:r>
          </w:p>
        </w:tc>
        <w:tc>
          <w:tcPr>
            <w:tcW w:w="882" w:type="dxa"/>
            <w:shd w:val="clear" w:color="auto" w:fill="FFE599" w:themeFill="accent4" w:themeFillTint="66"/>
            <w:vAlign w:val="bottom"/>
          </w:tcPr>
          <w:p w14:paraId="4DA589EE" w14:textId="11BE267B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1" w:type="dxa"/>
            <w:shd w:val="clear" w:color="auto" w:fill="FFE599" w:themeFill="accent4" w:themeFillTint="66"/>
            <w:vAlign w:val="bottom"/>
          </w:tcPr>
          <w:p w14:paraId="62A9404F" w14:textId="46D6F39B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90.485</w:t>
            </w:r>
          </w:p>
        </w:tc>
        <w:tc>
          <w:tcPr>
            <w:tcW w:w="902" w:type="dxa"/>
            <w:shd w:val="clear" w:color="auto" w:fill="FFE599" w:themeFill="accent4" w:themeFillTint="66"/>
            <w:vAlign w:val="bottom"/>
          </w:tcPr>
          <w:p w14:paraId="1214F02B" w14:textId="3F4C609E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3" w:type="dxa"/>
            <w:shd w:val="clear" w:color="auto" w:fill="FFE599" w:themeFill="accent4" w:themeFillTint="66"/>
            <w:vAlign w:val="bottom"/>
          </w:tcPr>
          <w:p w14:paraId="484E5073" w14:textId="70236908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1.941</w:t>
            </w:r>
          </w:p>
        </w:tc>
        <w:tc>
          <w:tcPr>
            <w:tcW w:w="968" w:type="dxa"/>
            <w:shd w:val="clear" w:color="auto" w:fill="FFE599" w:themeFill="accent4" w:themeFillTint="66"/>
            <w:vAlign w:val="bottom"/>
          </w:tcPr>
          <w:p w14:paraId="7F7139C5" w14:textId="19815DBB" w:rsidR="00492804" w:rsidRDefault="00492804" w:rsidP="0049280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alpha</w:t>
            </w:r>
          </w:p>
        </w:tc>
      </w:tr>
      <w:tr w:rsidR="00492804" w14:paraId="26853CA5" w14:textId="77777777" w:rsidTr="00492804">
        <w:tc>
          <w:tcPr>
            <w:tcW w:w="1171" w:type="dxa"/>
            <w:shd w:val="clear" w:color="auto" w:fill="C5E0B3" w:themeFill="accent6" w:themeFillTint="66"/>
            <w:vAlign w:val="bottom"/>
          </w:tcPr>
          <w:p w14:paraId="18923963" w14:textId="12F5924C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SEDTUQ10</w:t>
            </w:r>
          </w:p>
        </w:tc>
        <w:tc>
          <w:tcPr>
            <w:tcW w:w="957" w:type="dxa"/>
            <w:shd w:val="clear" w:color="auto" w:fill="C5E0B3" w:themeFill="accent6" w:themeFillTint="66"/>
            <w:vAlign w:val="bottom"/>
          </w:tcPr>
          <w:p w14:paraId="3CB05C6A" w14:textId="71FA2C66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P212121</w:t>
            </w:r>
          </w:p>
        </w:tc>
        <w:tc>
          <w:tcPr>
            <w:tcW w:w="865" w:type="dxa"/>
            <w:shd w:val="clear" w:color="auto" w:fill="C5E0B3" w:themeFill="accent6" w:themeFillTint="66"/>
            <w:vAlign w:val="bottom"/>
          </w:tcPr>
          <w:p w14:paraId="54D612FE" w14:textId="25862723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03" w:type="dxa"/>
            <w:shd w:val="clear" w:color="auto" w:fill="C5E0B3" w:themeFill="accent6" w:themeFillTint="66"/>
            <w:vAlign w:val="bottom"/>
          </w:tcPr>
          <w:p w14:paraId="33A374DD" w14:textId="26983AB7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6.66</w:t>
            </w:r>
          </w:p>
        </w:tc>
        <w:tc>
          <w:tcPr>
            <w:tcW w:w="941" w:type="dxa"/>
            <w:shd w:val="clear" w:color="auto" w:fill="C5E0B3" w:themeFill="accent6" w:themeFillTint="66"/>
            <w:vAlign w:val="bottom"/>
          </w:tcPr>
          <w:p w14:paraId="20C70CEA" w14:textId="39113F85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6.985</w:t>
            </w:r>
          </w:p>
        </w:tc>
        <w:tc>
          <w:tcPr>
            <w:tcW w:w="933" w:type="dxa"/>
            <w:shd w:val="clear" w:color="auto" w:fill="C5E0B3" w:themeFill="accent6" w:themeFillTint="66"/>
            <w:vAlign w:val="bottom"/>
          </w:tcPr>
          <w:p w14:paraId="0F47438E" w14:textId="65BE9E44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11.672</w:t>
            </w:r>
          </w:p>
        </w:tc>
        <w:tc>
          <w:tcPr>
            <w:tcW w:w="882" w:type="dxa"/>
            <w:shd w:val="clear" w:color="auto" w:fill="C5E0B3" w:themeFill="accent6" w:themeFillTint="66"/>
            <w:vAlign w:val="bottom"/>
          </w:tcPr>
          <w:p w14:paraId="3BF74A32" w14:textId="5CCA8572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1" w:type="dxa"/>
            <w:shd w:val="clear" w:color="auto" w:fill="C5E0B3" w:themeFill="accent6" w:themeFillTint="66"/>
            <w:vAlign w:val="bottom"/>
          </w:tcPr>
          <w:p w14:paraId="18E62F11" w14:textId="606E5216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02" w:type="dxa"/>
            <w:shd w:val="clear" w:color="auto" w:fill="C5E0B3" w:themeFill="accent6" w:themeFillTint="66"/>
            <w:vAlign w:val="bottom"/>
          </w:tcPr>
          <w:p w14:paraId="51A85CEA" w14:textId="034FF082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3" w:type="dxa"/>
            <w:shd w:val="clear" w:color="auto" w:fill="C5E0B3" w:themeFill="accent6" w:themeFillTint="66"/>
            <w:vAlign w:val="bottom"/>
          </w:tcPr>
          <w:p w14:paraId="4301709F" w14:textId="2CCA6EE3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1.811</w:t>
            </w:r>
          </w:p>
        </w:tc>
        <w:tc>
          <w:tcPr>
            <w:tcW w:w="968" w:type="dxa"/>
            <w:shd w:val="clear" w:color="auto" w:fill="C5E0B3" w:themeFill="accent6" w:themeFillTint="66"/>
            <w:vAlign w:val="bottom"/>
          </w:tcPr>
          <w:p w14:paraId="294A6804" w14:textId="6D0CD521" w:rsidR="00492804" w:rsidRDefault="00492804" w:rsidP="0049280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beta</w:t>
            </w:r>
          </w:p>
        </w:tc>
      </w:tr>
      <w:tr w:rsidR="00492804" w14:paraId="3317CA25" w14:textId="77777777" w:rsidTr="00F76962">
        <w:tc>
          <w:tcPr>
            <w:tcW w:w="1171" w:type="dxa"/>
            <w:shd w:val="clear" w:color="auto" w:fill="FFE599" w:themeFill="accent4" w:themeFillTint="66"/>
            <w:vAlign w:val="bottom"/>
          </w:tcPr>
          <w:p w14:paraId="6072D704" w14:textId="20593B97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SEDTUQ11</w:t>
            </w:r>
          </w:p>
        </w:tc>
        <w:tc>
          <w:tcPr>
            <w:tcW w:w="957" w:type="dxa"/>
            <w:shd w:val="clear" w:color="auto" w:fill="FFE599" w:themeFill="accent4" w:themeFillTint="66"/>
            <w:vAlign w:val="bottom"/>
          </w:tcPr>
          <w:p w14:paraId="30AF94F6" w14:textId="1A4FD937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865" w:type="dxa"/>
            <w:shd w:val="clear" w:color="auto" w:fill="FFE599" w:themeFill="accent4" w:themeFillTint="66"/>
            <w:vAlign w:val="bottom"/>
          </w:tcPr>
          <w:p w14:paraId="5AF27968" w14:textId="044CBFCB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03" w:type="dxa"/>
            <w:shd w:val="clear" w:color="auto" w:fill="FFE599" w:themeFill="accent4" w:themeFillTint="66"/>
            <w:vAlign w:val="bottom"/>
          </w:tcPr>
          <w:p w14:paraId="23287508" w14:textId="0F6673B0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6.922</w:t>
            </w:r>
          </w:p>
        </w:tc>
        <w:tc>
          <w:tcPr>
            <w:tcW w:w="941" w:type="dxa"/>
            <w:shd w:val="clear" w:color="auto" w:fill="FFE599" w:themeFill="accent4" w:themeFillTint="66"/>
            <w:vAlign w:val="bottom"/>
          </w:tcPr>
          <w:p w14:paraId="621E7D1C" w14:textId="6870EF77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6.501</w:t>
            </w:r>
          </w:p>
        </w:tc>
        <w:tc>
          <w:tcPr>
            <w:tcW w:w="933" w:type="dxa"/>
            <w:shd w:val="clear" w:color="auto" w:fill="FFE599" w:themeFill="accent4" w:themeFillTint="66"/>
            <w:vAlign w:val="bottom"/>
          </w:tcPr>
          <w:p w14:paraId="46B286C5" w14:textId="4F9FA1D7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11.262</w:t>
            </w:r>
          </w:p>
        </w:tc>
        <w:tc>
          <w:tcPr>
            <w:tcW w:w="882" w:type="dxa"/>
            <w:shd w:val="clear" w:color="auto" w:fill="FFE599" w:themeFill="accent4" w:themeFillTint="66"/>
            <w:vAlign w:val="bottom"/>
          </w:tcPr>
          <w:p w14:paraId="49E9071C" w14:textId="3A108761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1" w:type="dxa"/>
            <w:shd w:val="clear" w:color="auto" w:fill="FFE599" w:themeFill="accent4" w:themeFillTint="66"/>
            <w:vAlign w:val="bottom"/>
          </w:tcPr>
          <w:p w14:paraId="0BC2AB52" w14:textId="272658A6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90.485</w:t>
            </w:r>
          </w:p>
        </w:tc>
        <w:tc>
          <w:tcPr>
            <w:tcW w:w="902" w:type="dxa"/>
            <w:shd w:val="clear" w:color="auto" w:fill="FFE599" w:themeFill="accent4" w:themeFillTint="66"/>
            <w:vAlign w:val="bottom"/>
          </w:tcPr>
          <w:p w14:paraId="46331CB7" w14:textId="0523ABEE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3" w:type="dxa"/>
            <w:shd w:val="clear" w:color="auto" w:fill="FFE599" w:themeFill="accent4" w:themeFillTint="66"/>
            <w:vAlign w:val="bottom"/>
          </w:tcPr>
          <w:p w14:paraId="31E16D9A" w14:textId="448771D9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1.941</w:t>
            </w:r>
          </w:p>
        </w:tc>
        <w:tc>
          <w:tcPr>
            <w:tcW w:w="968" w:type="dxa"/>
            <w:shd w:val="clear" w:color="auto" w:fill="FFE599" w:themeFill="accent4" w:themeFillTint="66"/>
            <w:vAlign w:val="bottom"/>
          </w:tcPr>
          <w:p w14:paraId="30366D9C" w14:textId="1B276801" w:rsidR="00492804" w:rsidRDefault="00492804" w:rsidP="0049280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alpha</w:t>
            </w:r>
          </w:p>
        </w:tc>
      </w:tr>
      <w:tr w:rsidR="00492804" w14:paraId="4F0DB632" w14:textId="77777777" w:rsidTr="00F76962">
        <w:tc>
          <w:tcPr>
            <w:tcW w:w="1171" w:type="dxa"/>
            <w:shd w:val="clear" w:color="auto" w:fill="FFE599" w:themeFill="accent4" w:themeFillTint="66"/>
            <w:vAlign w:val="bottom"/>
          </w:tcPr>
          <w:p w14:paraId="6EA9F07C" w14:textId="51CD9D7E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SEDTUQ12</w:t>
            </w:r>
          </w:p>
        </w:tc>
        <w:tc>
          <w:tcPr>
            <w:tcW w:w="957" w:type="dxa"/>
            <w:shd w:val="clear" w:color="auto" w:fill="FFE599" w:themeFill="accent4" w:themeFillTint="66"/>
            <w:vAlign w:val="bottom"/>
          </w:tcPr>
          <w:p w14:paraId="087BBFDC" w14:textId="581FCE47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865" w:type="dxa"/>
            <w:shd w:val="clear" w:color="auto" w:fill="FFE599" w:themeFill="accent4" w:themeFillTint="66"/>
            <w:vAlign w:val="bottom"/>
          </w:tcPr>
          <w:p w14:paraId="0E7C0350" w14:textId="57395C06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03" w:type="dxa"/>
            <w:shd w:val="clear" w:color="auto" w:fill="FFE599" w:themeFill="accent4" w:themeFillTint="66"/>
            <w:vAlign w:val="bottom"/>
          </w:tcPr>
          <w:p w14:paraId="4697C3DE" w14:textId="4E8C310A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6.9295</w:t>
            </w:r>
          </w:p>
        </w:tc>
        <w:tc>
          <w:tcPr>
            <w:tcW w:w="941" w:type="dxa"/>
            <w:shd w:val="clear" w:color="auto" w:fill="FFE599" w:themeFill="accent4" w:themeFillTint="66"/>
            <w:vAlign w:val="bottom"/>
          </w:tcPr>
          <w:p w14:paraId="4741F124" w14:textId="734224D2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6.5301</w:t>
            </w:r>
          </w:p>
        </w:tc>
        <w:tc>
          <w:tcPr>
            <w:tcW w:w="933" w:type="dxa"/>
            <w:shd w:val="clear" w:color="auto" w:fill="FFE599" w:themeFill="accent4" w:themeFillTint="66"/>
            <w:vAlign w:val="bottom"/>
          </w:tcPr>
          <w:p w14:paraId="47CCD595" w14:textId="4B8B8479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11.275</w:t>
            </w:r>
          </w:p>
        </w:tc>
        <w:tc>
          <w:tcPr>
            <w:tcW w:w="882" w:type="dxa"/>
            <w:shd w:val="clear" w:color="auto" w:fill="FFE599" w:themeFill="accent4" w:themeFillTint="66"/>
            <w:vAlign w:val="bottom"/>
          </w:tcPr>
          <w:p w14:paraId="182A975D" w14:textId="4265FD49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1" w:type="dxa"/>
            <w:shd w:val="clear" w:color="auto" w:fill="FFE599" w:themeFill="accent4" w:themeFillTint="66"/>
            <w:vAlign w:val="bottom"/>
          </w:tcPr>
          <w:p w14:paraId="34FD8348" w14:textId="5DB29F80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90.53</w:t>
            </w:r>
          </w:p>
        </w:tc>
        <w:tc>
          <w:tcPr>
            <w:tcW w:w="902" w:type="dxa"/>
            <w:shd w:val="clear" w:color="auto" w:fill="FFE599" w:themeFill="accent4" w:themeFillTint="66"/>
            <w:vAlign w:val="bottom"/>
          </w:tcPr>
          <w:p w14:paraId="7CA23958" w14:textId="289DE45E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3" w:type="dxa"/>
            <w:shd w:val="clear" w:color="auto" w:fill="FFE599" w:themeFill="accent4" w:themeFillTint="66"/>
            <w:vAlign w:val="bottom"/>
          </w:tcPr>
          <w:p w14:paraId="767EDD27" w14:textId="4C4EAF15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1.928</w:t>
            </w:r>
          </w:p>
        </w:tc>
        <w:tc>
          <w:tcPr>
            <w:tcW w:w="968" w:type="dxa"/>
            <w:shd w:val="clear" w:color="auto" w:fill="FFE599" w:themeFill="accent4" w:themeFillTint="66"/>
            <w:vAlign w:val="bottom"/>
          </w:tcPr>
          <w:p w14:paraId="7BF7087E" w14:textId="019F96AB" w:rsidR="00492804" w:rsidRDefault="00492804" w:rsidP="0049280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alpha</w:t>
            </w:r>
          </w:p>
        </w:tc>
      </w:tr>
      <w:tr w:rsidR="00492804" w14:paraId="4BA3A999" w14:textId="77777777" w:rsidTr="00F76962">
        <w:tc>
          <w:tcPr>
            <w:tcW w:w="1171" w:type="dxa"/>
            <w:shd w:val="clear" w:color="auto" w:fill="FFE599" w:themeFill="accent4" w:themeFillTint="66"/>
            <w:vAlign w:val="bottom"/>
          </w:tcPr>
          <w:p w14:paraId="1B081BA5" w14:textId="6263D006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SEDTUQ13</w:t>
            </w:r>
          </w:p>
        </w:tc>
        <w:tc>
          <w:tcPr>
            <w:tcW w:w="957" w:type="dxa"/>
            <w:shd w:val="clear" w:color="auto" w:fill="FFE599" w:themeFill="accent4" w:themeFillTint="66"/>
            <w:vAlign w:val="bottom"/>
          </w:tcPr>
          <w:p w14:paraId="21194EC7" w14:textId="2A304EF9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865" w:type="dxa"/>
            <w:shd w:val="clear" w:color="auto" w:fill="FFE599" w:themeFill="accent4" w:themeFillTint="66"/>
            <w:vAlign w:val="bottom"/>
          </w:tcPr>
          <w:p w14:paraId="62EFE6DB" w14:textId="1A526EC4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03" w:type="dxa"/>
            <w:shd w:val="clear" w:color="auto" w:fill="FFE599" w:themeFill="accent4" w:themeFillTint="66"/>
            <w:vAlign w:val="bottom"/>
          </w:tcPr>
          <w:p w14:paraId="2878531A" w14:textId="6770138B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6.7118</w:t>
            </w:r>
          </w:p>
        </w:tc>
        <w:tc>
          <w:tcPr>
            <w:tcW w:w="941" w:type="dxa"/>
            <w:shd w:val="clear" w:color="auto" w:fill="FFE599" w:themeFill="accent4" w:themeFillTint="66"/>
            <w:vAlign w:val="bottom"/>
          </w:tcPr>
          <w:p w14:paraId="2B18C35F" w14:textId="51AA9A21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6.0361</w:t>
            </w:r>
          </w:p>
        </w:tc>
        <w:tc>
          <w:tcPr>
            <w:tcW w:w="933" w:type="dxa"/>
            <w:shd w:val="clear" w:color="auto" w:fill="FFE599" w:themeFill="accent4" w:themeFillTint="66"/>
            <w:vAlign w:val="bottom"/>
          </w:tcPr>
          <w:p w14:paraId="700BCC74" w14:textId="18E7CDA4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10.9581</w:t>
            </w:r>
          </w:p>
        </w:tc>
        <w:tc>
          <w:tcPr>
            <w:tcW w:w="882" w:type="dxa"/>
            <w:shd w:val="clear" w:color="auto" w:fill="FFE599" w:themeFill="accent4" w:themeFillTint="66"/>
            <w:vAlign w:val="bottom"/>
          </w:tcPr>
          <w:p w14:paraId="0FAF8025" w14:textId="0FC8C467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1" w:type="dxa"/>
            <w:shd w:val="clear" w:color="auto" w:fill="FFE599" w:themeFill="accent4" w:themeFillTint="66"/>
            <w:vAlign w:val="bottom"/>
          </w:tcPr>
          <w:p w14:paraId="5AD3C49C" w14:textId="24236342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90.077</w:t>
            </w:r>
          </w:p>
        </w:tc>
        <w:tc>
          <w:tcPr>
            <w:tcW w:w="902" w:type="dxa"/>
            <w:shd w:val="clear" w:color="auto" w:fill="FFE599" w:themeFill="accent4" w:themeFillTint="66"/>
            <w:vAlign w:val="bottom"/>
          </w:tcPr>
          <w:p w14:paraId="092A8538" w14:textId="7CA3AB85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3" w:type="dxa"/>
            <w:shd w:val="clear" w:color="auto" w:fill="FFE599" w:themeFill="accent4" w:themeFillTint="66"/>
            <w:vAlign w:val="bottom"/>
          </w:tcPr>
          <w:p w14:paraId="3F456214" w14:textId="2DF817A3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2.215</w:t>
            </w:r>
          </w:p>
        </w:tc>
        <w:tc>
          <w:tcPr>
            <w:tcW w:w="968" w:type="dxa"/>
            <w:shd w:val="clear" w:color="auto" w:fill="FFE599" w:themeFill="accent4" w:themeFillTint="66"/>
            <w:vAlign w:val="bottom"/>
          </w:tcPr>
          <w:p w14:paraId="63D05D99" w14:textId="21AF87AE" w:rsidR="00492804" w:rsidRDefault="00492804" w:rsidP="0049280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a'</w:t>
            </w:r>
          </w:p>
        </w:tc>
      </w:tr>
      <w:tr w:rsidR="00492804" w14:paraId="4091F3D9" w14:textId="77777777" w:rsidTr="00F76962">
        <w:tc>
          <w:tcPr>
            <w:tcW w:w="1171" w:type="dxa"/>
            <w:shd w:val="clear" w:color="auto" w:fill="FFE599" w:themeFill="accent4" w:themeFillTint="66"/>
            <w:vAlign w:val="bottom"/>
          </w:tcPr>
          <w:p w14:paraId="31C6B875" w14:textId="65F4F247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SEDTUQ15</w:t>
            </w:r>
          </w:p>
        </w:tc>
        <w:tc>
          <w:tcPr>
            <w:tcW w:w="957" w:type="dxa"/>
            <w:shd w:val="clear" w:color="auto" w:fill="FFE599" w:themeFill="accent4" w:themeFillTint="66"/>
            <w:vAlign w:val="bottom"/>
          </w:tcPr>
          <w:p w14:paraId="2F9F1D7F" w14:textId="00FF865B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865" w:type="dxa"/>
            <w:shd w:val="clear" w:color="auto" w:fill="FFE599" w:themeFill="accent4" w:themeFillTint="66"/>
            <w:vAlign w:val="bottom"/>
          </w:tcPr>
          <w:p w14:paraId="063B656F" w14:textId="65D20E7F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03" w:type="dxa"/>
            <w:shd w:val="clear" w:color="auto" w:fill="FFE599" w:themeFill="accent4" w:themeFillTint="66"/>
            <w:vAlign w:val="bottom"/>
          </w:tcPr>
          <w:p w14:paraId="2FAF1410" w14:textId="46831C3E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6.9129</w:t>
            </w:r>
          </w:p>
        </w:tc>
        <w:tc>
          <w:tcPr>
            <w:tcW w:w="941" w:type="dxa"/>
            <w:shd w:val="clear" w:color="auto" w:fill="FFE599" w:themeFill="accent4" w:themeFillTint="66"/>
            <w:vAlign w:val="bottom"/>
          </w:tcPr>
          <w:p w14:paraId="6AA18140" w14:textId="2EDF505D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6.4872</w:t>
            </w:r>
          </w:p>
        </w:tc>
        <w:tc>
          <w:tcPr>
            <w:tcW w:w="933" w:type="dxa"/>
            <w:shd w:val="clear" w:color="auto" w:fill="FFE599" w:themeFill="accent4" w:themeFillTint="66"/>
            <w:vAlign w:val="bottom"/>
          </w:tcPr>
          <w:p w14:paraId="50E8737A" w14:textId="481AD175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11.2465</w:t>
            </w:r>
          </w:p>
        </w:tc>
        <w:tc>
          <w:tcPr>
            <w:tcW w:w="882" w:type="dxa"/>
            <w:shd w:val="clear" w:color="auto" w:fill="FFE599" w:themeFill="accent4" w:themeFillTint="66"/>
            <w:vAlign w:val="bottom"/>
          </w:tcPr>
          <w:p w14:paraId="00A2F97F" w14:textId="47E24EE5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1" w:type="dxa"/>
            <w:shd w:val="clear" w:color="auto" w:fill="FFE599" w:themeFill="accent4" w:themeFillTint="66"/>
            <w:vAlign w:val="bottom"/>
          </w:tcPr>
          <w:p w14:paraId="074A3F61" w14:textId="4FF9756A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90.4816</w:t>
            </w:r>
          </w:p>
        </w:tc>
        <w:tc>
          <w:tcPr>
            <w:tcW w:w="902" w:type="dxa"/>
            <w:shd w:val="clear" w:color="auto" w:fill="FFE599" w:themeFill="accent4" w:themeFillTint="66"/>
            <w:vAlign w:val="bottom"/>
          </w:tcPr>
          <w:p w14:paraId="466E0F3B" w14:textId="301A55A0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3" w:type="dxa"/>
            <w:shd w:val="clear" w:color="auto" w:fill="FFE599" w:themeFill="accent4" w:themeFillTint="66"/>
            <w:vAlign w:val="bottom"/>
          </w:tcPr>
          <w:p w14:paraId="074B291C" w14:textId="7D53A719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1.95</w:t>
            </w:r>
          </w:p>
        </w:tc>
        <w:tc>
          <w:tcPr>
            <w:tcW w:w="968" w:type="dxa"/>
            <w:shd w:val="clear" w:color="auto" w:fill="FFE599" w:themeFill="accent4" w:themeFillTint="66"/>
            <w:vAlign w:val="bottom"/>
          </w:tcPr>
          <w:p w14:paraId="6974CAB8" w14:textId="0D3E7155" w:rsidR="00492804" w:rsidRDefault="00492804" w:rsidP="0049280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alpha</w:t>
            </w:r>
          </w:p>
        </w:tc>
      </w:tr>
      <w:tr w:rsidR="00492804" w14:paraId="0AD1BF17" w14:textId="77777777" w:rsidTr="00F76962">
        <w:tc>
          <w:tcPr>
            <w:tcW w:w="1171" w:type="dxa"/>
            <w:shd w:val="clear" w:color="auto" w:fill="FFE599" w:themeFill="accent4" w:themeFillTint="66"/>
            <w:vAlign w:val="bottom"/>
          </w:tcPr>
          <w:p w14:paraId="184895F0" w14:textId="2F8E781C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SEDTUQ16</w:t>
            </w:r>
          </w:p>
        </w:tc>
        <w:tc>
          <w:tcPr>
            <w:tcW w:w="957" w:type="dxa"/>
            <w:shd w:val="clear" w:color="auto" w:fill="FFE599" w:themeFill="accent4" w:themeFillTint="66"/>
            <w:vAlign w:val="bottom"/>
          </w:tcPr>
          <w:p w14:paraId="33ACD209" w14:textId="07A2A6C9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865" w:type="dxa"/>
            <w:shd w:val="clear" w:color="auto" w:fill="FFE599" w:themeFill="accent4" w:themeFillTint="66"/>
            <w:vAlign w:val="bottom"/>
          </w:tcPr>
          <w:p w14:paraId="08025F71" w14:textId="05E533FB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03" w:type="dxa"/>
            <w:shd w:val="clear" w:color="auto" w:fill="FFE599" w:themeFill="accent4" w:themeFillTint="66"/>
            <w:vAlign w:val="bottom"/>
          </w:tcPr>
          <w:p w14:paraId="5E14200E" w14:textId="4507D82F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6.9146</w:t>
            </w:r>
          </w:p>
        </w:tc>
        <w:tc>
          <w:tcPr>
            <w:tcW w:w="941" w:type="dxa"/>
            <w:shd w:val="clear" w:color="auto" w:fill="FFE599" w:themeFill="accent4" w:themeFillTint="66"/>
            <w:vAlign w:val="bottom"/>
          </w:tcPr>
          <w:p w14:paraId="451EA728" w14:textId="58FD5F29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6.4963</w:t>
            </w:r>
          </w:p>
        </w:tc>
        <w:tc>
          <w:tcPr>
            <w:tcW w:w="933" w:type="dxa"/>
            <w:shd w:val="clear" w:color="auto" w:fill="FFE599" w:themeFill="accent4" w:themeFillTint="66"/>
            <w:vAlign w:val="bottom"/>
          </w:tcPr>
          <w:p w14:paraId="43FF7CDA" w14:textId="0B388ACE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11.252</w:t>
            </w:r>
          </w:p>
        </w:tc>
        <w:tc>
          <w:tcPr>
            <w:tcW w:w="882" w:type="dxa"/>
            <w:shd w:val="clear" w:color="auto" w:fill="FFE599" w:themeFill="accent4" w:themeFillTint="66"/>
            <w:vAlign w:val="bottom"/>
          </w:tcPr>
          <w:p w14:paraId="3B65906F" w14:textId="1331AB53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1" w:type="dxa"/>
            <w:shd w:val="clear" w:color="auto" w:fill="FFE599" w:themeFill="accent4" w:themeFillTint="66"/>
            <w:vAlign w:val="bottom"/>
          </w:tcPr>
          <w:p w14:paraId="4262D8FA" w14:textId="73864240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90.49</w:t>
            </w:r>
          </w:p>
        </w:tc>
        <w:tc>
          <w:tcPr>
            <w:tcW w:w="902" w:type="dxa"/>
            <w:shd w:val="clear" w:color="auto" w:fill="FFE599" w:themeFill="accent4" w:themeFillTint="66"/>
            <w:vAlign w:val="bottom"/>
          </w:tcPr>
          <w:p w14:paraId="652AC2D0" w14:textId="00A88CD0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3" w:type="dxa"/>
            <w:shd w:val="clear" w:color="auto" w:fill="FFE599" w:themeFill="accent4" w:themeFillTint="66"/>
            <w:vAlign w:val="bottom"/>
          </w:tcPr>
          <w:p w14:paraId="34809728" w14:textId="5D2EA8E7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1.946</w:t>
            </w:r>
          </w:p>
        </w:tc>
        <w:tc>
          <w:tcPr>
            <w:tcW w:w="968" w:type="dxa"/>
            <w:shd w:val="clear" w:color="auto" w:fill="FFE599" w:themeFill="accent4" w:themeFillTint="66"/>
            <w:vAlign w:val="bottom"/>
          </w:tcPr>
          <w:p w14:paraId="44339B18" w14:textId="62129F9A" w:rsidR="00492804" w:rsidRDefault="00492804" w:rsidP="0049280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alpha</w:t>
            </w:r>
          </w:p>
        </w:tc>
      </w:tr>
      <w:tr w:rsidR="00492804" w14:paraId="0EA4A5A3" w14:textId="77777777" w:rsidTr="00F76962">
        <w:tc>
          <w:tcPr>
            <w:tcW w:w="1171" w:type="dxa"/>
            <w:shd w:val="clear" w:color="auto" w:fill="FFE599" w:themeFill="accent4" w:themeFillTint="66"/>
            <w:vAlign w:val="bottom"/>
          </w:tcPr>
          <w:p w14:paraId="37A98DFD" w14:textId="7F81BBA5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SEDTUQ17</w:t>
            </w:r>
          </w:p>
        </w:tc>
        <w:tc>
          <w:tcPr>
            <w:tcW w:w="957" w:type="dxa"/>
            <w:shd w:val="clear" w:color="auto" w:fill="FFE599" w:themeFill="accent4" w:themeFillTint="66"/>
            <w:vAlign w:val="bottom"/>
          </w:tcPr>
          <w:p w14:paraId="7EB8E4EB" w14:textId="2F08ADF1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865" w:type="dxa"/>
            <w:shd w:val="clear" w:color="auto" w:fill="FFE599" w:themeFill="accent4" w:themeFillTint="66"/>
            <w:vAlign w:val="bottom"/>
          </w:tcPr>
          <w:p w14:paraId="16330C8D" w14:textId="7B05B9E8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03" w:type="dxa"/>
            <w:shd w:val="clear" w:color="auto" w:fill="FFE599" w:themeFill="accent4" w:themeFillTint="66"/>
            <w:vAlign w:val="bottom"/>
          </w:tcPr>
          <w:p w14:paraId="3F753665" w14:textId="25BA04CD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6.9165</w:t>
            </w:r>
          </w:p>
        </w:tc>
        <w:tc>
          <w:tcPr>
            <w:tcW w:w="941" w:type="dxa"/>
            <w:shd w:val="clear" w:color="auto" w:fill="FFE599" w:themeFill="accent4" w:themeFillTint="66"/>
            <w:vAlign w:val="bottom"/>
          </w:tcPr>
          <w:p w14:paraId="0EB48AE0" w14:textId="6C56E857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6.5072</w:t>
            </w:r>
          </w:p>
        </w:tc>
        <w:tc>
          <w:tcPr>
            <w:tcW w:w="933" w:type="dxa"/>
            <w:shd w:val="clear" w:color="auto" w:fill="FFE599" w:themeFill="accent4" w:themeFillTint="66"/>
            <w:vAlign w:val="bottom"/>
          </w:tcPr>
          <w:p w14:paraId="3F40601C" w14:textId="5D1C3077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11.2575</w:t>
            </w:r>
          </w:p>
        </w:tc>
        <w:tc>
          <w:tcPr>
            <w:tcW w:w="882" w:type="dxa"/>
            <w:shd w:val="clear" w:color="auto" w:fill="FFE599" w:themeFill="accent4" w:themeFillTint="66"/>
            <w:vAlign w:val="bottom"/>
          </w:tcPr>
          <w:p w14:paraId="23B3D682" w14:textId="1D7C1D93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1" w:type="dxa"/>
            <w:shd w:val="clear" w:color="auto" w:fill="FFE599" w:themeFill="accent4" w:themeFillTint="66"/>
            <w:vAlign w:val="bottom"/>
          </w:tcPr>
          <w:p w14:paraId="453905E1" w14:textId="3D8749CC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90.4987</w:t>
            </w:r>
          </w:p>
        </w:tc>
        <w:tc>
          <w:tcPr>
            <w:tcW w:w="902" w:type="dxa"/>
            <w:shd w:val="clear" w:color="auto" w:fill="FFE599" w:themeFill="accent4" w:themeFillTint="66"/>
            <w:vAlign w:val="bottom"/>
          </w:tcPr>
          <w:p w14:paraId="37A35B9C" w14:textId="0A26F632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3" w:type="dxa"/>
            <w:shd w:val="clear" w:color="auto" w:fill="FFE599" w:themeFill="accent4" w:themeFillTint="66"/>
            <w:vAlign w:val="bottom"/>
          </w:tcPr>
          <w:p w14:paraId="10FE4578" w14:textId="13BFA2E6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1.941</w:t>
            </w:r>
          </w:p>
        </w:tc>
        <w:tc>
          <w:tcPr>
            <w:tcW w:w="968" w:type="dxa"/>
            <w:shd w:val="clear" w:color="auto" w:fill="FFE599" w:themeFill="accent4" w:themeFillTint="66"/>
            <w:vAlign w:val="bottom"/>
          </w:tcPr>
          <w:p w14:paraId="05BBBF40" w14:textId="39D91704" w:rsidR="00492804" w:rsidRDefault="00492804" w:rsidP="0049280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alpha</w:t>
            </w:r>
          </w:p>
        </w:tc>
      </w:tr>
      <w:tr w:rsidR="00492804" w14:paraId="018FCD1D" w14:textId="77777777" w:rsidTr="00F76962">
        <w:tc>
          <w:tcPr>
            <w:tcW w:w="1171" w:type="dxa"/>
            <w:shd w:val="clear" w:color="auto" w:fill="FFE599" w:themeFill="accent4" w:themeFillTint="66"/>
            <w:vAlign w:val="bottom"/>
          </w:tcPr>
          <w:p w14:paraId="3CAFD789" w14:textId="5854B68A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SEDTUQ18</w:t>
            </w:r>
          </w:p>
        </w:tc>
        <w:tc>
          <w:tcPr>
            <w:tcW w:w="957" w:type="dxa"/>
            <w:shd w:val="clear" w:color="auto" w:fill="FFE599" w:themeFill="accent4" w:themeFillTint="66"/>
            <w:vAlign w:val="bottom"/>
          </w:tcPr>
          <w:p w14:paraId="40EC7BA2" w14:textId="44EBADEA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865" w:type="dxa"/>
            <w:shd w:val="clear" w:color="auto" w:fill="FFE599" w:themeFill="accent4" w:themeFillTint="66"/>
            <w:vAlign w:val="bottom"/>
          </w:tcPr>
          <w:p w14:paraId="4B4FE006" w14:textId="207BC56C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03" w:type="dxa"/>
            <w:shd w:val="clear" w:color="auto" w:fill="FFE599" w:themeFill="accent4" w:themeFillTint="66"/>
            <w:vAlign w:val="bottom"/>
          </w:tcPr>
          <w:p w14:paraId="52522EC7" w14:textId="47518ACA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6.9184</w:t>
            </w:r>
          </w:p>
        </w:tc>
        <w:tc>
          <w:tcPr>
            <w:tcW w:w="941" w:type="dxa"/>
            <w:shd w:val="clear" w:color="auto" w:fill="FFE599" w:themeFill="accent4" w:themeFillTint="66"/>
            <w:vAlign w:val="bottom"/>
          </w:tcPr>
          <w:p w14:paraId="35D97803" w14:textId="1E4636F6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6.5187</w:t>
            </w:r>
          </w:p>
        </w:tc>
        <w:tc>
          <w:tcPr>
            <w:tcW w:w="933" w:type="dxa"/>
            <w:shd w:val="clear" w:color="auto" w:fill="FFE599" w:themeFill="accent4" w:themeFillTint="66"/>
            <w:vAlign w:val="bottom"/>
          </w:tcPr>
          <w:p w14:paraId="72DDDE42" w14:textId="06B72B1A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11.2646</w:t>
            </w:r>
          </w:p>
        </w:tc>
        <w:tc>
          <w:tcPr>
            <w:tcW w:w="882" w:type="dxa"/>
            <w:shd w:val="clear" w:color="auto" w:fill="FFE599" w:themeFill="accent4" w:themeFillTint="66"/>
            <w:vAlign w:val="bottom"/>
          </w:tcPr>
          <w:p w14:paraId="44A47BA5" w14:textId="3BFD2C9C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1" w:type="dxa"/>
            <w:shd w:val="clear" w:color="auto" w:fill="FFE599" w:themeFill="accent4" w:themeFillTint="66"/>
            <w:vAlign w:val="bottom"/>
          </w:tcPr>
          <w:p w14:paraId="7528318B" w14:textId="7AA51DEE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90.5108</w:t>
            </w:r>
          </w:p>
        </w:tc>
        <w:tc>
          <w:tcPr>
            <w:tcW w:w="902" w:type="dxa"/>
            <w:shd w:val="clear" w:color="auto" w:fill="FFE599" w:themeFill="accent4" w:themeFillTint="66"/>
            <w:vAlign w:val="bottom"/>
          </w:tcPr>
          <w:p w14:paraId="2201A213" w14:textId="2B7A3BAF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3" w:type="dxa"/>
            <w:shd w:val="clear" w:color="auto" w:fill="FFE599" w:themeFill="accent4" w:themeFillTint="66"/>
            <w:vAlign w:val="bottom"/>
          </w:tcPr>
          <w:p w14:paraId="33B3810E" w14:textId="0B5064BF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1.936</w:t>
            </w:r>
          </w:p>
        </w:tc>
        <w:tc>
          <w:tcPr>
            <w:tcW w:w="968" w:type="dxa"/>
            <w:shd w:val="clear" w:color="auto" w:fill="FFE599" w:themeFill="accent4" w:themeFillTint="66"/>
            <w:vAlign w:val="bottom"/>
          </w:tcPr>
          <w:p w14:paraId="086ABAE0" w14:textId="2635A165" w:rsidR="00492804" w:rsidRDefault="00492804" w:rsidP="0049280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alpha</w:t>
            </w:r>
          </w:p>
        </w:tc>
      </w:tr>
      <w:tr w:rsidR="00492804" w14:paraId="6D66310E" w14:textId="77777777" w:rsidTr="00F76962">
        <w:tc>
          <w:tcPr>
            <w:tcW w:w="1171" w:type="dxa"/>
            <w:shd w:val="clear" w:color="auto" w:fill="FFE599" w:themeFill="accent4" w:themeFillTint="66"/>
            <w:vAlign w:val="bottom"/>
          </w:tcPr>
          <w:p w14:paraId="39110108" w14:textId="727D6765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SEDTUQ19</w:t>
            </w:r>
          </w:p>
        </w:tc>
        <w:tc>
          <w:tcPr>
            <w:tcW w:w="957" w:type="dxa"/>
            <w:shd w:val="clear" w:color="auto" w:fill="FFE599" w:themeFill="accent4" w:themeFillTint="66"/>
            <w:vAlign w:val="bottom"/>
          </w:tcPr>
          <w:p w14:paraId="5C615178" w14:textId="4FF48760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865" w:type="dxa"/>
            <w:shd w:val="clear" w:color="auto" w:fill="FFE599" w:themeFill="accent4" w:themeFillTint="66"/>
            <w:vAlign w:val="bottom"/>
          </w:tcPr>
          <w:p w14:paraId="1C7F3FF6" w14:textId="72FA471D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03" w:type="dxa"/>
            <w:shd w:val="clear" w:color="auto" w:fill="FFE599" w:themeFill="accent4" w:themeFillTint="66"/>
            <w:vAlign w:val="bottom"/>
          </w:tcPr>
          <w:p w14:paraId="58C59243" w14:textId="06870A31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6.9209</w:t>
            </w:r>
          </w:p>
        </w:tc>
        <w:tc>
          <w:tcPr>
            <w:tcW w:w="941" w:type="dxa"/>
            <w:shd w:val="clear" w:color="auto" w:fill="FFE599" w:themeFill="accent4" w:themeFillTint="66"/>
            <w:vAlign w:val="bottom"/>
          </w:tcPr>
          <w:p w14:paraId="2E8902A3" w14:textId="059EA796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6.5336</w:t>
            </w:r>
          </w:p>
        </w:tc>
        <w:tc>
          <w:tcPr>
            <w:tcW w:w="933" w:type="dxa"/>
            <w:shd w:val="clear" w:color="auto" w:fill="FFE599" w:themeFill="accent4" w:themeFillTint="66"/>
            <w:vAlign w:val="bottom"/>
          </w:tcPr>
          <w:p w14:paraId="5936E913" w14:textId="328FD84B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11.2726</w:t>
            </w:r>
          </w:p>
        </w:tc>
        <w:tc>
          <w:tcPr>
            <w:tcW w:w="882" w:type="dxa"/>
            <w:shd w:val="clear" w:color="auto" w:fill="FFE599" w:themeFill="accent4" w:themeFillTint="66"/>
            <w:vAlign w:val="bottom"/>
          </w:tcPr>
          <w:p w14:paraId="2A987125" w14:textId="536994EE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1" w:type="dxa"/>
            <w:shd w:val="clear" w:color="auto" w:fill="FFE599" w:themeFill="accent4" w:themeFillTint="66"/>
            <w:vAlign w:val="bottom"/>
          </w:tcPr>
          <w:p w14:paraId="353959DB" w14:textId="14834694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90.5215</w:t>
            </w:r>
          </w:p>
        </w:tc>
        <w:tc>
          <w:tcPr>
            <w:tcW w:w="902" w:type="dxa"/>
            <w:shd w:val="clear" w:color="auto" w:fill="FFE599" w:themeFill="accent4" w:themeFillTint="66"/>
            <w:vAlign w:val="bottom"/>
          </w:tcPr>
          <w:p w14:paraId="7438EFFC" w14:textId="0B37669F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3" w:type="dxa"/>
            <w:shd w:val="clear" w:color="auto" w:fill="FFE599" w:themeFill="accent4" w:themeFillTint="66"/>
            <w:vAlign w:val="bottom"/>
          </w:tcPr>
          <w:p w14:paraId="475B970C" w14:textId="6768A6D8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1.93</w:t>
            </w:r>
          </w:p>
        </w:tc>
        <w:tc>
          <w:tcPr>
            <w:tcW w:w="968" w:type="dxa"/>
            <w:shd w:val="clear" w:color="auto" w:fill="FFE599" w:themeFill="accent4" w:themeFillTint="66"/>
            <w:vAlign w:val="bottom"/>
          </w:tcPr>
          <w:p w14:paraId="1FBE94FB" w14:textId="34D59871" w:rsidR="00492804" w:rsidRDefault="00492804" w:rsidP="0049280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alpha</w:t>
            </w:r>
          </w:p>
        </w:tc>
      </w:tr>
      <w:tr w:rsidR="00492804" w14:paraId="54BD07CD" w14:textId="77777777" w:rsidTr="00F76962">
        <w:tc>
          <w:tcPr>
            <w:tcW w:w="1171" w:type="dxa"/>
            <w:shd w:val="clear" w:color="auto" w:fill="FFE599" w:themeFill="accent4" w:themeFillTint="66"/>
            <w:vAlign w:val="bottom"/>
          </w:tcPr>
          <w:p w14:paraId="328B8C6B" w14:textId="0145F714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SEDTUQ20</w:t>
            </w:r>
          </w:p>
        </w:tc>
        <w:tc>
          <w:tcPr>
            <w:tcW w:w="957" w:type="dxa"/>
            <w:shd w:val="clear" w:color="auto" w:fill="FFE599" w:themeFill="accent4" w:themeFillTint="66"/>
            <w:vAlign w:val="bottom"/>
          </w:tcPr>
          <w:p w14:paraId="2E96B98B" w14:textId="74246D70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865" w:type="dxa"/>
            <w:shd w:val="clear" w:color="auto" w:fill="FFE599" w:themeFill="accent4" w:themeFillTint="66"/>
            <w:vAlign w:val="bottom"/>
          </w:tcPr>
          <w:p w14:paraId="6758C6B6" w14:textId="34876437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03" w:type="dxa"/>
            <w:shd w:val="clear" w:color="auto" w:fill="FFE599" w:themeFill="accent4" w:themeFillTint="66"/>
            <w:vAlign w:val="bottom"/>
          </w:tcPr>
          <w:p w14:paraId="53CC1D51" w14:textId="491C6108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6.9254</w:t>
            </w:r>
          </w:p>
        </w:tc>
        <w:tc>
          <w:tcPr>
            <w:tcW w:w="941" w:type="dxa"/>
            <w:shd w:val="clear" w:color="auto" w:fill="FFE599" w:themeFill="accent4" w:themeFillTint="66"/>
            <w:vAlign w:val="bottom"/>
          </w:tcPr>
          <w:p w14:paraId="588D872A" w14:textId="60C33B95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6.5582</w:t>
            </w:r>
          </w:p>
        </w:tc>
        <w:tc>
          <w:tcPr>
            <w:tcW w:w="933" w:type="dxa"/>
            <w:shd w:val="clear" w:color="auto" w:fill="FFE599" w:themeFill="accent4" w:themeFillTint="66"/>
            <w:vAlign w:val="bottom"/>
          </w:tcPr>
          <w:p w14:paraId="48872ED3" w14:textId="3CD1AE80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11.2866</w:t>
            </w:r>
          </w:p>
        </w:tc>
        <w:tc>
          <w:tcPr>
            <w:tcW w:w="882" w:type="dxa"/>
            <w:shd w:val="clear" w:color="auto" w:fill="FFE599" w:themeFill="accent4" w:themeFillTint="66"/>
            <w:vAlign w:val="bottom"/>
          </w:tcPr>
          <w:p w14:paraId="051C22F5" w14:textId="53204981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1" w:type="dxa"/>
            <w:shd w:val="clear" w:color="auto" w:fill="FFE599" w:themeFill="accent4" w:themeFillTint="66"/>
            <w:vAlign w:val="bottom"/>
          </w:tcPr>
          <w:p w14:paraId="2375BD5D" w14:textId="18B0AE03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90.5441</w:t>
            </w:r>
          </w:p>
        </w:tc>
        <w:tc>
          <w:tcPr>
            <w:tcW w:w="902" w:type="dxa"/>
            <w:shd w:val="clear" w:color="auto" w:fill="FFE599" w:themeFill="accent4" w:themeFillTint="66"/>
            <w:vAlign w:val="bottom"/>
          </w:tcPr>
          <w:p w14:paraId="76EE60A3" w14:textId="4D105BE4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3" w:type="dxa"/>
            <w:shd w:val="clear" w:color="auto" w:fill="FFE599" w:themeFill="accent4" w:themeFillTint="66"/>
            <w:vAlign w:val="bottom"/>
          </w:tcPr>
          <w:p w14:paraId="31FE54D6" w14:textId="07A21984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1.919</w:t>
            </w:r>
          </w:p>
        </w:tc>
        <w:tc>
          <w:tcPr>
            <w:tcW w:w="968" w:type="dxa"/>
            <w:shd w:val="clear" w:color="auto" w:fill="FFE599" w:themeFill="accent4" w:themeFillTint="66"/>
            <w:vAlign w:val="bottom"/>
          </w:tcPr>
          <w:p w14:paraId="050966E5" w14:textId="70B98EB4" w:rsidR="00492804" w:rsidRDefault="00492804" w:rsidP="0049280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alpha</w:t>
            </w:r>
          </w:p>
        </w:tc>
      </w:tr>
      <w:tr w:rsidR="00492804" w14:paraId="6F3FDBB0" w14:textId="77777777" w:rsidTr="00F76962">
        <w:tc>
          <w:tcPr>
            <w:tcW w:w="1171" w:type="dxa"/>
            <w:shd w:val="clear" w:color="auto" w:fill="FFE599" w:themeFill="accent4" w:themeFillTint="66"/>
            <w:vAlign w:val="bottom"/>
          </w:tcPr>
          <w:p w14:paraId="6E0C8EE2" w14:textId="19A4809C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SEDTUQ21</w:t>
            </w:r>
          </w:p>
        </w:tc>
        <w:tc>
          <w:tcPr>
            <w:tcW w:w="957" w:type="dxa"/>
            <w:shd w:val="clear" w:color="auto" w:fill="FFE599" w:themeFill="accent4" w:themeFillTint="66"/>
            <w:vAlign w:val="bottom"/>
          </w:tcPr>
          <w:p w14:paraId="72D2629E" w14:textId="56E6A5D4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865" w:type="dxa"/>
            <w:shd w:val="clear" w:color="auto" w:fill="FFE599" w:themeFill="accent4" w:themeFillTint="66"/>
            <w:vAlign w:val="bottom"/>
          </w:tcPr>
          <w:p w14:paraId="0C1E449B" w14:textId="6974A8F4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03" w:type="dxa"/>
            <w:shd w:val="clear" w:color="auto" w:fill="FFE599" w:themeFill="accent4" w:themeFillTint="66"/>
            <w:vAlign w:val="bottom"/>
          </w:tcPr>
          <w:p w14:paraId="003AB5DF" w14:textId="3B828AE8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6.9303</w:t>
            </w:r>
          </w:p>
        </w:tc>
        <w:tc>
          <w:tcPr>
            <w:tcW w:w="941" w:type="dxa"/>
            <w:shd w:val="clear" w:color="auto" w:fill="FFE599" w:themeFill="accent4" w:themeFillTint="66"/>
            <w:vAlign w:val="bottom"/>
          </w:tcPr>
          <w:p w14:paraId="675FCB08" w14:textId="1A17C033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6.5873</w:t>
            </w:r>
          </w:p>
        </w:tc>
        <w:tc>
          <w:tcPr>
            <w:tcW w:w="933" w:type="dxa"/>
            <w:shd w:val="clear" w:color="auto" w:fill="FFE599" w:themeFill="accent4" w:themeFillTint="66"/>
            <w:vAlign w:val="bottom"/>
          </w:tcPr>
          <w:p w14:paraId="60FCD363" w14:textId="1C3516CF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11.3017</w:t>
            </w:r>
          </w:p>
        </w:tc>
        <w:tc>
          <w:tcPr>
            <w:tcW w:w="882" w:type="dxa"/>
            <w:shd w:val="clear" w:color="auto" w:fill="FFE599" w:themeFill="accent4" w:themeFillTint="66"/>
            <w:vAlign w:val="bottom"/>
          </w:tcPr>
          <w:p w14:paraId="5E467141" w14:textId="3BB8B21B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1" w:type="dxa"/>
            <w:shd w:val="clear" w:color="auto" w:fill="FFE599" w:themeFill="accent4" w:themeFillTint="66"/>
            <w:vAlign w:val="bottom"/>
          </w:tcPr>
          <w:p w14:paraId="4F73A0DB" w14:textId="37958469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90.5672</w:t>
            </w:r>
          </w:p>
        </w:tc>
        <w:tc>
          <w:tcPr>
            <w:tcW w:w="902" w:type="dxa"/>
            <w:shd w:val="clear" w:color="auto" w:fill="FFE599" w:themeFill="accent4" w:themeFillTint="66"/>
            <w:vAlign w:val="bottom"/>
          </w:tcPr>
          <w:p w14:paraId="21EECE06" w14:textId="7E05785F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3" w:type="dxa"/>
            <w:shd w:val="clear" w:color="auto" w:fill="FFE599" w:themeFill="accent4" w:themeFillTint="66"/>
            <w:vAlign w:val="bottom"/>
          </w:tcPr>
          <w:p w14:paraId="61627533" w14:textId="32E7D89D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1.906</w:t>
            </w:r>
          </w:p>
        </w:tc>
        <w:tc>
          <w:tcPr>
            <w:tcW w:w="968" w:type="dxa"/>
            <w:shd w:val="clear" w:color="auto" w:fill="FFE599" w:themeFill="accent4" w:themeFillTint="66"/>
            <w:vAlign w:val="bottom"/>
          </w:tcPr>
          <w:p w14:paraId="19370823" w14:textId="036DBB82" w:rsidR="00492804" w:rsidRDefault="00492804" w:rsidP="0049280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alpha</w:t>
            </w:r>
          </w:p>
        </w:tc>
      </w:tr>
      <w:tr w:rsidR="00492804" w14:paraId="6FD06C6A" w14:textId="77777777" w:rsidTr="00F76962">
        <w:tc>
          <w:tcPr>
            <w:tcW w:w="1171" w:type="dxa"/>
            <w:shd w:val="clear" w:color="auto" w:fill="FFE599" w:themeFill="accent4" w:themeFillTint="66"/>
            <w:vAlign w:val="bottom"/>
          </w:tcPr>
          <w:p w14:paraId="5D6376F7" w14:textId="23BF0DBF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SEDTUQ22</w:t>
            </w:r>
          </w:p>
        </w:tc>
        <w:tc>
          <w:tcPr>
            <w:tcW w:w="957" w:type="dxa"/>
            <w:shd w:val="clear" w:color="auto" w:fill="FFE599" w:themeFill="accent4" w:themeFillTint="66"/>
            <w:vAlign w:val="bottom"/>
          </w:tcPr>
          <w:p w14:paraId="4BD7D33F" w14:textId="737F0F9B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865" w:type="dxa"/>
            <w:shd w:val="clear" w:color="auto" w:fill="FFE599" w:themeFill="accent4" w:themeFillTint="66"/>
            <w:vAlign w:val="bottom"/>
          </w:tcPr>
          <w:p w14:paraId="31CFF8D8" w14:textId="6C86A87D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03" w:type="dxa"/>
            <w:shd w:val="clear" w:color="auto" w:fill="FFE599" w:themeFill="accent4" w:themeFillTint="66"/>
            <w:vAlign w:val="bottom"/>
          </w:tcPr>
          <w:p w14:paraId="128A51F6" w14:textId="04FAB4EE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6.935</w:t>
            </w:r>
          </w:p>
        </w:tc>
        <w:tc>
          <w:tcPr>
            <w:tcW w:w="941" w:type="dxa"/>
            <w:shd w:val="clear" w:color="auto" w:fill="FFE599" w:themeFill="accent4" w:themeFillTint="66"/>
            <w:vAlign w:val="bottom"/>
          </w:tcPr>
          <w:p w14:paraId="5F76F586" w14:textId="20FBC922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6.619</w:t>
            </w:r>
          </w:p>
        </w:tc>
        <w:tc>
          <w:tcPr>
            <w:tcW w:w="933" w:type="dxa"/>
            <w:shd w:val="clear" w:color="auto" w:fill="FFE599" w:themeFill="accent4" w:themeFillTint="66"/>
            <w:vAlign w:val="bottom"/>
          </w:tcPr>
          <w:p w14:paraId="71B6077E" w14:textId="765FD971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11.3172</w:t>
            </w:r>
          </w:p>
        </w:tc>
        <w:tc>
          <w:tcPr>
            <w:tcW w:w="882" w:type="dxa"/>
            <w:shd w:val="clear" w:color="auto" w:fill="FFE599" w:themeFill="accent4" w:themeFillTint="66"/>
            <w:vAlign w:val="bottom"/>
          </w:tcPr>
          <w:p w14:paraId="6F4A699A" w14:textId="5625B7D0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1" w:type="dxa"/>
            <w:shd w:val="clear" w:color="auto" w:fill="FFE599" w:themeFill="accent4" w:themeFillTint="66"/>
            <w:vAlign w:val="bottom"/>
          </w:tcPr>
          <w:p w14:paraId="14C22A77" w14:textId="000998D5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90.5886</w:t>
            </w:r>
          </w:p>
        </w:tc>
        <w:tc>
          <w:tcPr>
            <w:tcW w:w="902" w:type="dxa"/>
            <w:shd w:val="clear" w:color="auto" w:fill="FFE599" w:themeFill="accent4" w:themeFillTint="66"/>
            <w:vAlign w:val="bottom"/>
          </w:tcPr>
          <w:p w14:paraId="77E3D1E5" w14:textId="0B38D6EF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3" w:type="dxa"/>
            <w:shd w:val="clear" w:color="auto" w:fill="FFE599" w:themeFill="accent4" w:themeFillTint="66"/>
            <w:vAlign w:val="bottom"/>
          </w:tcPr>
          <w:p w14:paraId="79F84702" w14:textId="1E9A411B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1.893</w:t>
            </w:r>
          </w:p>
        </w:tc>
        <w:tc>
          <w:tcPr>
            <w:tcW w:w="968" w:type="dxa"/>
            <w:shd w:val="clear" w:color="auto" w:fill="FFE599" w:themeFill="accent4" w:themeFillTint="66"/>
            <w:vAlign w:val="bottom"/>
          </w:tcPr>
          <w:p w14:paraId="44C90BA4" w14:textId="1EC0655F" w:rsidR="00492804" w:rsidRDefault="00492804" w:rsidP="0049280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alpha</w:t>
            </w:r>
          </w:p>
        </w:tc>
      </w:tr>
      <w:tr w:rsidR="00492804" w14:paraId="50146F97" w14:textId="77777777" w:rsidTr="00F76962">
        <w:tc>
          <w:tcPr>
            <w:tcW w:w="1171" w:type="dxa"/>
            <w:shd w:val="clear" w:color="auto" w:fill="FFE599" w:themeFill="accent4" w:themeFillTint="66"/>
            <w:vAlign w:val="bottom"/>
          </w:tcPr>
          <w:p w14:paraId="77683E44" w14:textId="55FDB67E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SEDTUQ23</w:t>
            </w:r>
          </w:p>
        </w:tc>
        <w:tc>
          <w:tcPr>
            <w:tcW w:w="957" w:type="dxa"/>
            <w:shd w:val="clear" w:color="auto" w:fill="FFE599" w:themeFill="accent4" w:themeFillTint="66"/>
            <w:vAlign w:val="bottom"/>
          </w:tcPr>
          <w:p w14:paraId="75299D34" w14:textId="014ED678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865" w:type="dxa"/>
            <w:shd w:val="clear" w:color="auto" w:fill="FFE599" w:themeFill="accent4" w:themeFillTint="66"/>
            <w:vAlign w:val="bottom"/>
          </w:tcPr>
          <w:p w14:paraId="5880C050" w14:textId="48867323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03" w:type="dxa"/>
            <w:shd w:val="clear" w:color="auto" w:fill="FFE599" w:themeFill="accent4" w:themeFillTint="66"/>
            <w:vAlign w:val="bottom"/>
          </w:tcPr>
          <w:p w14:paraId="5E5E909B" w14:textId="68FBF2BC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6.9413</w:t>
            </w:r>
          </w:p>
        </w:tc>
        <w:tc>
          <w:tcPr>
            <w:tcW w:w="941" w:type="dxa"/>
            <w:shd w:val="clear" w:color="auto" w:fill="FFE599" w:themeFill="accent4" w:themeFillTint="66"/>
            <w:vAlign w:val="bottom"/>
          </w:tcPr>
          <w:p w14:paraId="6CDE7873" w14:textId="249C069E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6.6532</w:t>
            </w:r>
          </w:p>
        </w:tc>
        <w:tc>
          <w:tcPr>
            <w:tcW w:w="933" w:type="dxa"/>
            <w:shd w:val="clear" w:color="auto" w:fill="FFE599" w:themeFill="accent4" w:themeFillTint="66"/>
            <w:vAlign w:val="bottom"/>
          </w:tcPr>
          <w:p w14:paraId="2DBFD46E" w14:textId="10B69998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11.3353</w:t>
            </w:r>
          </w:p>
        </w:tc>
        <w:tc>
          <w:tcPr>
            <w:tcW w:w="882" w:type="dxa"/>
            <w:shd w:val="clear" w:color="auto" w:fill="FFE599" w:themeFill="accent4" w:themeFillTint="66"/>
            <w:vAlign w:val="bottom"/>
          </w:tcPr>
          <w:p w14:paraId="33455528" w14:textId="482F068E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1" w:type="dxa"/>
            <w:shd w:val="clear" w:color="auto" w:fill="FFE599" w:themeFill="accent4" w:themeFillTint="66"/>
            <w:vAlign w:val="bottom"/>
          </w:tcPr>
          <w:p w14:paraId="05E0A72B" w14:textId="4F1B411D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90.608</w:t>
            </w:r>
          </w:p>
        </w:tc>
        <w:tc>
          <w:tcPr>
            <w:tcW w:w="902" w:type="dxa"/>
            <w:shd w:val="clear" w:color="auto" w:fill="FFE599" w:themeFill="accent4" w:themeFillTint="66"/>
            <w:vAlign w:val="bottom"/>
          </w:tcPr>
          <w:p w14:paraId="1679C29D" w14:textId="639DD2F8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3" w:type="dxa"/>
            <w:shd w:val="clear" w:color="auto" w:fill="FFE599" w:themeFill="accent4" w:themeFillTint="66"/>
            <w:vAlign w:val="bottom"/>
          </w:tcPr>
          <w:p w14:paraId="582BB808" w14:textId="38B36157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1.879</w:t>
            </w:r>
          </w:p>
        </w:tc>
        <w:tc>
          <w:tcPr>
            <w:tcW w:w="968" w:type="dxa"/>
            <w:shd w:val="clear" w:color="auto" w:fill="FFE599" w:themeFill="accent4" w:themeFillTint="66"/>
            <w:vAlign w:val="bottom"/>
          </w:tcPr>
          <w:p w14:paraId="203FF130" w14:textId="54AA1A00" w:rsidR="00492804" w:rsidRDefault="00492804" w:rsidP="0049280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alpha</w:t>
            </w:r>
          </w:p>
        </w:tc>
      </w:tr>
      <w:tr w:rsidR="00492804" w14:paraId="771512B4" w14:textId="77777777" w:rsidTr="00492804">
        <w:tc>
          <w:tcPr>
            <w:tcW w:w="1171" w:type="dxa"/>
            <w:tcBorders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7CAC2080" w14:textId="1CB45236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SEDTUQ24</w:t>
            </w:r>
          </w:p>
        </w:tc>
        <w:tc>
          <w:tcPr>
            <w:tcW w:w="957" w:type="dxa"/>
            <w:tcBorders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7267CA0E" w14:textId="4CC29DC9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865" w:type="dxa"/>
            <w:tcBorders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12BF6929" w14:textId="612BFC63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03" w:type="dxa"/>
            <w:tcBorders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5431F6ED" w14:textId="6F7E5008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6.9484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1BDAC24F" w14:textId="5BD13C97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6.6942</w:t>
            </w:r>
          </w:p>
        </w:tc>
        <w:tc>
          <w:tcPr>
            <w:tcW w:w="933" w:type="dxa"/>
            <w:tcBorders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325D0CDE" w14:textId="050E4619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11.3547</w:t>
            </w:r>
          </w:p>
        </w:tc>
        <w:tc>
          <w:tcPr>
            <w:tcW w:w="882" w:type="dxa"/>
            <w:tcBorders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36C37505" w14:textId="0FA3ED60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036D0887" w14:textId="1ED62982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90.618</w:t>
            </w:r>
          </w:p>
        </w:tc>
        <w:tc>
          <w:tcPr>
            <w:tcW w:w="902" w:type="dxa"/>
            <w:tcBorders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08ECD001" w14:textId="19032B75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3" w:type="dxa"/>
            <w:tcBorders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7FF4693C" w14:textId="29A6E911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1.862</w:t>
            </w:r>
          </w:p>
        </w:tc>
        <w:tc>
          <w:tcPr>
            <w:tcW w:w="968" w:type="dxa"/>
            <w:tcBorders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5E762FCF" w14:textId="0348088C" w:rsidR="00492804" w:rsidRDefault="00492804" w:rsidP="0049280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alpha</w:t>
            </w:r>
          </w:p>
        </w:tc>
      </w:tr>
      <w:tr w:rsidR="00492804" w14:paraId="05DEDB14" w14:textId="77777777" w:rsidTr="00492804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BDD6EE" w:themeFill="accent5" w:themeFillTint="66"/>
            <w:vAlign w:val="bottom"/>
          </w:tcPr>
          <w:p w14:paraId="780802F3" w14:textId="7D7C8E64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SEDTUQ25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  <w:vAlign w:val="bottom"/>
          </w:tcPr>
          <w:p w14:paraId="6666168A" w14:textId="2E6F80A0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  <w:vAlign w:val="bottom"/>
          </w:tcPr>
          <w:p w14:paraId="757BAC7B" w14:textId="06A65312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  <w:vAlign w:val="bottom"/>
          </w:tcPr>
          <w:p w14:paraId="2494F0A8" w14:textId="35CD7DF5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13.354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  <w:vAlign w:val="bottom"/>
          </w:tcPr>
          <w:p w14:paraId="00E12E2F" w14:textId="2765DE1F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6.895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  <w:vAlign w:val="bottom"/>
          </w:tcPr>
          <w:p w14:paraId="59B569AF" w14:textId="0A0714FF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12.05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  <w:vAlign w:val="bottom"/>
          </w:tcPr>
          <w:p w14:paraId="1FA449A6" w14:textId="4CBD23EC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  <w:vAlign w:val="bottom"/>
          </w:tcPr>
          <w:p w14:paraId="7CAA39E5" w14:textId="0F17F1CC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111.102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  <w:vAlign w:val="bottom"/>
          </w:tcPr>
          <w:p w14:paraId="297C092B" w14:textId="24A3E984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  <w:vAlign w:val="bottom"/>
          </w:tcPr>
          <w:p w14:paraId="16787D95" w14:textId="3F422E97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1.9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BDD6EE" w:themeFill="accent5" w:themeFillTint="66"/>
            <w:vAlign w:val="bottom"/>
          </w:tcPr>
          <w:p w14:paraId="27767122" w14:textId="69023530" w:rsidR="00492804" w:rsidRDefault="00492804" w:rsidP="0049280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gamma</w:t>
            </w:r>
          </w:p>
        </w:tc>
      </w:tr>
      <w:tr w:rsidR="00492804" w14:paraId="6E1C58E5" w14:textId="77777777" w:rsidTr="00492804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2CA23D34" w14:textId="14BF6694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SEDTUQ26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6712B9B9" w14:textId="0DCF0413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P212121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546BD322" w14:textId="59DC0B3E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478FB2E4" w14:textId="69A82828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6.986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6ECEB21C" w14:textId="7319702D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6.686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0A93E1D9" w14:textId="31F172E6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11.687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664BF71B" w14:textId="16D1A179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0B53A645" w14:textId="032C501D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231E6847" w14:textId="560A2201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60934302" w14:textId="5DC7666B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1.802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  <w:vAlign w:val="bottom"/>
          </w:tcPr>
          <w:p w14:paraId="0C7E8E0E" w14:textId="45B0F07C" w:rsidR="00492804" w:rsidRDefault="00492804" w:rsidP="0049280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beta</w:t>
            </w:r>
          </w:p>
        </w:tc>
      </w:tr>
      <w:tr w:rsidR="00492804" w14:paraId="30FD8E5A" w14:textId="77777777" w:rsidTr="00492804">
        <w:tc>
          <w:tcPr>
            <w:tcW w:w="1171" w:type="dxa"/>
            <w:tcBorders>
              <w:top w:val="single" w:sz="24" w:space="0" w:color="auto"/>
            </w:tcBorders>
            <w:shd w:val="clear" w:color="auto" w:fill="FFE599" w:themeFill="accent4" w:themeFillTint="66"/>
            <w:vAlign w:val="bottom"/>
          </w:tcPr>
          <w:p w14:paraId="4EF928B3" w14:textId="3006A82E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SEDTUQ27</w:t>
            </w:r>
          </w:p>
        </w:tc>
        <w:tc>
          <w:tcPr>
            <w:tcW w:w="957" w:type="dxa"/>
            <w:tcBorders>
              <w:top w:val="single" w:sz="24" w:space="0" w:color="auto"/>
            </w:tcBorders>
            <w:shd w:val="clear" w:color="auto" w:fill="FFE599" w:themeFill="accent4" w:themeFillTint="66"/>
            <w:vAlign w:val="bottom"/>
          </w:tcPr>
          <w:p w14:paraId="479B27AE" w14:textId="0A6EAC1B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865" w:type="dxa"/>
            <w:tcBorders>
              <w:top w:val="single" w:sz="24" w:space="0" w:color="auto"/>
            </w:tcBorders>
            <w:shd w:val="clear" w:color="auto" w:fill="FFE599" w:themeFill="accent4" w:themeFillTint="66"/>
            <w:vAlign w:val="bottom"/>
          </w:tcPr>
          <w:p w14:paraId="264E1115" w14:textId="52CD2E8C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03" w:type="dxa"/>
            <w:tcBorders>
              <w:top w:val="single" w:sz="24" w:space="0" w:color="auto"/>
            </w:tcBorders>
            <w:shd w:val="clear" w:color="auto" w:fill="FFE599" w:themeFill="accent4" w:themeFillTint="66"/>
            <w:vAlign w:val="bottom"/>
          </w:tcPr>
          <w:p w14:paraId="1BF2286D" w14:textId="247F872E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6.922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FFE599" w:themeFill="accent4" w:themeFillTint="66"/>
            <w:vAlign w:val="bottom"/>
          </w:tcPr>
          <w:p w14:paraId="34059040" w14:textId="4B71ACC7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6.501</w:t>
            </w:r>
          </w:p>
        </w:tc>
        <w:tc>
          <w:tcPr>
            <w:tcW w:w="933" w:type="dxa"/>
            <w:tcBorders>
              <w:top w:val="single" w:sz="24" w:space="0" w:color="auto"/>
            </w:tcBorders>
            <w:shd w:val="clear" w:color="auto" w:fill="FFE599" w:themeFill="accent4" w:themeFillTint="66"/>
            <w:vAlign w:val="bottom"/>
          </w:tcPr>
          <w:p w14:paraId="547BB8FF" w14:textId="62FE298E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11.262</w:t>
            </w:r>
          </w:p>
        </w:tc>
        <w:tc>
          <w:tcPr>
            <w:tcW w:w="882" w:type="dxa"/>
            <w:tcBorders>
              <w:top w:val="single" w:sz="24" w:space="0" w:color="auto"/>
            </w:tcBorders>
            <w:shd w:val="clear" w:color="auto" w:fill="FFE599" w:themeFill="accent4" w:themeFillTint="66"/>
            <w:vAlign w:val="bottom"/>
          </w:tcPr>
          <w:p w14:paraId="2974EEFF" w14:textId="4B8D0F91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FFE599" w:themeFill="accent4" w:themeFillTint="66"/>
            <w:vAlign w:val="bottom"/>
          </w:tcPr>
          <w:p w14:paraId="060176BF" w14:textId="7D9B057D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90.485</w:t>
            </w:r>
          </w:p>
        </w:tc>
        <w:tc>
          <w:tcPr>
            <w:tcW w:w="902" w:type="dxa"/>
            <w:tcBorders>
              <w:top w:val="single" w:sz="24" w:space="0" w:color="auto"/>
            </w:tcBorders>
            <w:shd w:val="clear" w:color="auto" w:fill="FFE599" w:themeFill="accent4" w:themeFillTint="66"/>
            <w:vAlign w:val="bottom"/>
          </w:tcPr>
          <w:p w14:paraId="01352328" w14:textId="3F2E881E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3" w:type="dxa"/>
            <w:tcBorders>
              <w:top w:val="single" w:sz="24" w:space="0" w:color="auto"/>
            </w:tcBorders>
            <w:shd w:val="clear" w:color="auto" w:fill="FFE599" w:themeFill="accent4" w:themeFillTint="66"/>
            <w:vAlign w:val="bottom"/>
          </w:tcPr>
          <w:p w14:paraId="6E92579F" w14:textId="7728BC8A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1.941</w:t>
            </w:r>
          </w:p>
        </w:tc>
        <w:tc>
          <w:tcPr>
            <w:tcW w:w="968" w:type="dxa"/>
            <w:tcBorders>
              <w:top w:val="single" w:sz="24" w:space="0" w:color="auto"/>
            </w:tcBorders>
            <w:shd w:val="clear" w:color="auto" w:fill="FFE599" w:themeFill="accent4" w:themeFillTint="66"/>
            <w:vAlign w:val="bottom"/>
          </w:tcPr>
          <w:p w14:paraId="7F386166" w14:textId="70D5EB92" w:rsidR="00492804" w:rsidRDefault="00492804" w:rsidP="0049280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alpha</w:t>
            </w:r>
          </w:p>
        </w:tc>
      </w:tr>
      <w:tr w:rsidR="00492804" w14:paraId="3170A664" w14:textId="77777777" w:rsidTr="00F76962">
        <w:tc>
          <w:tcPr>
            <w:tcW w:w="1171" w:type="dxa"/>
            <w:shd w:val="clear" w:color="auto" w:fill="FFE599" w:themeFill="accent4" w:themeFillTint="66"/>
            <w:vAlign w:val="bottom"/>
          </w:tcPr>
          <w:p w14:paraId="69D44B92" w14:textId="59BB408A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SEDTUQ28</w:t>
            </w:r>
          </w:p>
        </w:tc>
        <w:tc>
          <w:tcPr>
            <w:tcW w:w="957" w:type="dxa"/>
            <w:shd w:val="clear" w:color="auto" w:fill="FFE599" w:themeFill="accent4" w:themeFillTint="66"/>
            <w:vAlign w:val="bottom"/>
          </w:tcPr>
          <w:p w14:paraId="10641588" w14:textId="7FA7DBC0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865" w:type="dxa"/>
            <w:shd w:val="clear" w:color="auto" w:fill="FFE599" w:themeFill="accent4" w:themeFillTint="66"/>
            <w:vAlign w:val="bottom"/>
          </w:tcPr>
          <w:p w14:paraId="6A9AAEB0" w14:textId="65A64AFC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03" w:type="dxa"/>
            <w:shd w:val="clear" w:color="auto" w:fill="FFE599" w:themeFill="accent4" w:themeFillTint="66"/>
            <w:vAlign w:val="bottom"/>
          </w:tcPr>
          <w:p w14:paraId="4B2C7D30" w14:textId="379797AA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6.922</w:t>
            </w:r>
          </w:p>
        </w:tc>
        <w:tc>
          <w:tcPr>
            <w:tcW w:w="941" w:type="dxa"/>
            <w:shd w:val="clear" w:color="auto" w:fill="FFE599" w:themeFill="accent4" w:themeFillTint="66"/>
            <w:vAlign w:val="bottom"/>
          </w:tcPr>
          <w:p w14:paraId="04CB7FD2" w14:textId="4DA220BC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6.501</w:t>
            </w:r>
          </w:p>
        </w:tc>
        <w:tc>
          <w:tcPr>
            <w:tcW w:w="933" w:type="dxa"/>
            <w:shd w:val="clear" w:color="auto" w:fill="FFE599" w:themeFill="accent4" w:themeFillTint="66"/>
            <w:vAlign w:val="bottom"/>
          </w:tcPr>
          <w:p w14:paraId="0DF3458D" w14:textId="5FCEAD2D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11.262</w:t>
            </w:r>
          </w:p>
        </w:tc>
        <w:tc>
          <w:tcPr>
            <w:tcW w:w="882" w:type="dxa"/>
            <w:shd w:val="clear" w:color="auto" w:fill="FFE599" w:themeFill="accent4" w:themeFillTint="66"/>
            <w:vAlign w:val="bottom"/>
          </w:tcPr>
          <w:p w14:paraId="48BFF6C8" w14:textId="16D6923C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1" w:type="dxa"/>
            <w:shd w:val="clear" w:color="auto" w:fill="FFE599" w:themeFill="accent4" w:themeFillTint="66"/>
            <w:vAlign w:val="bottom"/>
          </w:tcPr>
          <w:p w14:paraId="076B3837" w14:textId="40B4B714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90.485</w:t>
            </w:r>
          </w:p>
        </w:tc>
        <w:tc>
          <w:tcPr>
            <w:tcW w:w="902" w:type="dxa"/>
            <w:shd w:val="clear" w:color="auto" w:fill="FFE599" w:themeFill="accent4" w:themeFillTint="66"/>
            <w:vAlign w:val="bottom"/>
          </w:tcPr>
          <w:p w14:paraId="37585C7D" w14:textId="6FE04557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3" w:type="dxa"/>
            <w:shd w:val="clear" w:color="auto" w:fill="FFE599" w:themeFill="accent4" w:themeFillTint="66"/>
            <w:vAlign w:val="bottom"/>
          </w:tcPr>
          <w:p w14:paraId="53E0FE53" w14:textId="09D11AF6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1.941</w:t>
            </w:r>
          </w:p>
        </w:tc>
        <w:tc>
          <w:tcPr>
            <w:tcW w:w="968" w:type="dxa"/>
            <w:shd w:val="clear" w:color="auto" w:fill="FFE599" w:themeFill="accent4" w:themeFillTint="66"/>
            <w:vAlign w:val="bottom"/>
          </w:tcPr>
          <w:p w14:paraId="7989AAF6" w14:textId="360408B0" w:rsidR="00492804" w:rsidRDefault="00492804" w:rsidP="0049280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alpha</w:t>
            </w:r>
          </w:p>
        </w:tc>
      </w:tr>
      <w:tr w:rsidR="00492804" w14:paraId="24A4C90F" w14:textId="77777777" w:rsidTr="00380119">
        <w:tc>
          <w:tcPr>
            <w:tcW w:w="1171" w:type="dxa"/>
            <w:tcBorders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22C36E0D" w14:textId="53CE200D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SEDTUQ29</w:t>
            </w:r>
          </w:p>
        </w:tc>
        <w:tc>
          <w:tcPr>
            <w:tcW w:w="957" w:type="dxa"/>
            <w:tcBorders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3E619B60" w14:textId="25B083F1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865" w:type="dxa"/>
            <w:tcBorders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4192839F" w14:textId="7FC279A2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03" w:type="dxa"/>
            <w:tcBorders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2CD04B1F" w14:textId="62C127D2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6.922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4DDEAE5E" w14:textId="272199C1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6.501</w:t>
            </w:r>
          </w:p>
        </w:tc>
        <w:tc>
          <w:tcPr>
            <w:tcW w:w="933" w:type="dxa"/>
            <w:tcBorders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72D41846" w14:textId="4F143B42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11.262</w:t>
            </w:r>
          </w:p>
        </w:tc>
        <w:tc>
          <w:tcPr>
            <w:tcW w:w="882" w:type="dxa"/>
            <w:tcBorders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4DB42440" w14:textId="56322B04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12DF779B" w14:textId="5DA922B3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90.485</w:t>
            </w:r>
          </w:p>
        </w:tc>
        <w:tc>
          <w:tcPr>
            <w:tcW w:w="902" w:type="dxa"/>
            <w:tcBorders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21FC2C4F" w14:textId="3CA51C99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3" w:type="dxa"/>
            <w:tcBorders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623C929C" w14:textId="2546DED1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1.941</w:t>
            </w:r>
          </w:p>
        </w:tc>
        <w:tc>
          <w:tcPr>
            <w:tcW w:w="968" w:type="dxa"/>
            <w:tcBorders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48D1688D" w14:textId="2ADECB79" w:rsidR="00492804" w:rsidRDefault="00492804" w:rsidP="0049280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alpha</w:t>
            </w:r>
          </w:p>
        </w:tc>
      </w:tr>
      <w:tr w:rsidR="00492804" w14:paraId="24F02ED3" w14:textId="77777777" w:rsidTr="00380119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3348F652" w14:textId="4030A8BD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SEDTUQ30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111E77F7" w14:textId="25C634F3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58ECFFD8" w14:textId="3FEA2365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171FD564" w14:textId="145CC0B9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6.922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3B4A2197" w14:textId="455A2351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6.501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25F7638A" w14:textId="2E09B76A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11.262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1EB27C20" w14:textId="45CE20F1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4050AD0B" w14:textId="0FD2A9AD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90.485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720B5B88" w14:textId="1FC40972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38C356C2" w14:textId="3EAB2BB6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1.941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E599" w:themeFill="accent4" w:themeFillTint="66"/>
            <w:vAlign w:val="bottom"/>
          </w:tcPr>
          <w:p w14:paraId="38E42F1D" w14:textId="47B8C207" w:rsidR="00492804" w:rsidRDefault="00492804" w:rsidP="0049280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alpha</w:t>
            </w:r>
          </w:p>
        </w:tc>
      </w:tr>
      <w:tr w:rsidR="00492804" w14:paraId="3B8D5E3E" w14:textId="77777777" w:rsidTr="00380119">
        <w:tc>
          <w:tcPr>
            <w:tcW w:w="1171" w:type="dxa"/>
            <w:tcBorders>
              <w:top w:val="single" w:sz="24" w:space="0" w:color="auto"/>
            </w:tcBorders>
            <w:shd w:val="clear" w:color="auto" w:fill="auto"/>
            <w:vAlign w:val="bottom"/>
          </w:tcPr>
          <w:p w14:paraId="1264B96A" w14:textId="15F86960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SEDTUQ31</w:t>
            </w:r>
          </w:p>
        </w:tc>
        <w:tc>
          <w:tcPr>
            <w:tcW w:w="957" w:type="dxa"/>
            <w:tcBorders>
              <w:top w:val="single" w:sz="24" w:space="0" w:color="auto"/>
            </w:tcBorders>
            <w:shd w:val="clear" w:color="auto" w:fill="auto"/>
            <w:vAlign w:val="bottom"/>
          </w:tcPr>
          <w:p w14:paraId="3D29E176" w14:textId="75EF51C0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P212121</w:t>
            </w:r>
          </w:p>
        </w:tc>
        <w:tc>
          <w:tcPr>
            <w:tcW w:w="865" w:type="dxa"/>
            <w:tcBorders>
              <w:top w:val="single" w:sz="24" w:space="0" w:color="auto"/>
            </w:tcBorders>
            <w:shd w:val="clear" w:color="auto" w:fill="auto"/>
            <w:vAlign w:val="bottom"/>
          </w:tcPr>
          <w:p w14:paraId="0ABB506D" w14:textId="792036B2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03" w:type="dxa"/>
            <w:tcBorders>
              <w:top w:val="single" w:sz="24" w:space="0" w:color="auto"/>
            </w:tcBorders>
            <w:shd w:val="clear" w:color="auto" w:fill="auto"/>
            <w:vAlign w:val="bottom"/>
          </w:tcPr>
          <w:p w14:paraId="4F090FEE" w14:textId="63DF45EB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6.986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auto"/>
            <w:vAlign w:val="bottom"/>
          </w:tcPr>
          <w:p w14:paraId="29B50F5B" w14:textId="078A40EF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6.671</w:t>
            </w:r>
          </w:p>
        </w:tc>
        <w:tc>
          <w:tcPr>
            <w:tcW w:w="933" w:type="dxa"/>
            <w:tcBorders>
              <w:top w:val="single" w:sz="24" w:space="0" w:color="auto"/>
            </w:tcBorders>
            <w:shd w:val="clear" w:color="auto" w:fill="auto"/>
            <w:vAlign w:val="bottom"/>
          </w:tcPr>
          <w:p w14:paraId="221ACD22" w14:textId="5DE9CE44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11.681</w:t>
            </w:r>
          </w:p>
        </w:tc>
        <w:tc>
          <w:tcPr>
            <w:tcW w:w="882" w:type="dxa"/>
            <w:tcBorders>
              <w:top w:val="single" w:sz="24" w:space="0" w:color="auto"/>
            </w:tcBorders>
            <w:shd w:val="clear" w:color="auto" w:fill="auto"/>
            <w:vAlign w:val="bottom"/>
          </w:tcPr>
          <w:p w14:paraId="793C583B" w14:textId="6D9ADE71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auto"/>
            <w:vAlign w:val="bottom"/>
          </w:tcPr>
          <w:p w14:paraId="1B11C932" w14:textId="695489C9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02" w:type="dxa"/>
            <w:tcBorders>
              <w:top w:val="single" w:sz="24" w:space="0" w:color="auto"/>
            </w:tcBorders>
            <w:shd w:val="clear" w:color="auto" w:fill="auto"/>
            <w:vAlign w:val="bottom"/>
          </w:tcPr>
          <w:p w14:paraId="14603D16" w14:textId="6B36E438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3" w:type="dxa"/>
            <w:tcBorders>
              <w:top w:val="single" w:sz="24" w:space="0" w:color="auto"/>
            </w:tcBorders>
            <w:shd w:val="clear" w:color="auto" w:fill="auto"/>
            <w:vAlign w:val="bottom"/>
          </w:tcPr>
          <w:p w14:paraId="4B143821" w14:textId="33DE3061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1.807</w:t>
            </w:r>
          </w:p>
        </w:tc>
        <w:tc>
          <w:tcPr>
            <w:tcW w:w="968" w:type="dxa"/>
            <w:tcBorders>
              <w:top w:val="single" w:sz="24" w:space="0" w:color="auto"/>
            </w:tcBorders>
            <w:shd w:val="clear" w:color="auto" w:fill="auto"/>
            <w:vAlign w:val="bottom"/>
          </w:tcPr>
          <w:p w14:paraId="61BA1A3C" w14:textId="6DF2D2C6" w:rsidR="00492804" w:rsidRDefault="00492804" w:rsidP="0049280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gamma</w:t>
            </w:r>
          </w:p>
        </w:tc>
      </w:tr>
      <w:tr w:rsidR="00492804" w14:paraId="1E2F6A99" w14:textId="77777777" w:rsidTr="00492804">
        <w:tc>
          <w:tcPr>
            <w:tcW w:w="1171" w:type="dxa"/>
            <w:tcBorders>
              <w:bottom w:val="single" w:sz="24" w:space="0" w:color="auto"/>
            </w:tcBorders>
            <w:shd w:val="clear" w:color="auto" w:fill="auto"/>
            <w:vAlign w:val="bottom"/>
          </w:tcPr>
          <w:p w14:paraId="0270C1FD" w14:textId="178CF875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SEDTUQ32</w:t>
            </w:r>
          </w:p>
        </w:tc>
        <w:tc>
          <w:tcPr>
            <w:tcW w:w="957" w:type="dxa"/>
            <w:tcBorders>
              <w:bottom w:val="single" w:sz="24" w:space="0" w:color="auto"/>
            </w:tcBorders>
            <w:shd w:val="clear" w:color="auto" w:fill="auto"/>
            <w:vAlign w:val="bottom"/>
          </w:tcPr>
          <w:p w14:paraId="3ACEA6E8" w14:textId="1624642B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P212121</w:t>
            </w:r>
          </w:p>
        </w:tc>
        <w:tc>
          <w:tcPr>
            <w:tcW w:w="865" w:type="dxa"/>
            <w:tcBorders>
              <w:bottom w:val="single" w:sz="24" w:space="0" w:color="auto"/>
            </w:tcBorders>
            <w:shd w:val="clear" w:color="auto" w:fill="auto"/>
            <w:vAlign w:val="bottom"/>
          </w:tcPr>
          <w:p w14:paraId="24E5DB44" w14:textId="0D2379ED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03" w:type="dxa"/>
            <w:tcBorders>
              <w:bottom w:val="single" w:sz="24" w:space="0" w:color="auto"/>
            </w:tcBorders>
            <w:shd w:val="clear" w:color="auto" w:fill="auto"/>
            <w:vAlign w:val="bottom"/>
          </w:tcPr>
          <w:p w14:paraId="21198709" w14:textId="25092455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6.986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auto"/>
            <w:vAlign w:val="bottom"/>
          </w:tcPr>
          <w:p w14:paraId="6B5E3B1C" w14:textId="6AC3A34C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6.66</w:t>
            </w:r>
          </w:p>
        </w:tc>
        <w:tc>
          <w:tcPr>
            <w:tcW w:w="933" w:type="dxa"/>
            <w:tcBorders>
              <w:bottom w:val="single" w:sz="24" w:space="0" w:color="auto"/>
            </w:tcBorders>
            <w:shd w:val="clear" w:color="auto" w:fill="auto"/>
            <w:vAlign w:val="bottom"/>
          </w:tcPr>
          <w:p w14:paraId="190E8F05" w14:textId="6E5C9351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11.674</w:t>
            </w:r>
          </w:p>
        </w:tc>
        <w:tc>
          <w:tcPr>
            <w:tcW w:w="882" w:type="dxa"/>
            <w:tcBorders>
              <w:bottom w:val="single" w:sz="24" w:space="0" w:color="auto"/>
            </w:tcBorders>
            <w:shd w:val="clear" w:color="auto" w:fill="auto"/>
            <w:vAlign w:val="bottom"/>
          </w:tcPr>
          <w:p w14:paraId="5E917161" w14:textId="708C7C2A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auto"/>
            <w:vAlign w:val="bottom"/>
          </w:tcPr>
          <w:p w14:paraId="0CB789C8" w14:textId="58844D45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02" w:type="dxa"/>
            <w:tcBorders>
              <w:bottom w:val="single" w:sz="24" w:space="0" w:color="auto"/>
            </w:tcBorders>
            <w:shd w:val="clear" w:color="auto" w:fill="auto"/>
            <w:vAlign w:val="bottom"/>
          </w:tcPr>
          <w:p w14:paraId="782D7493" w14:textId="66952D33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3" w:type="dxa"/>
            <w:tcBorders>
              <w:bottom w:val="single" w:sz="24" w:space="0" w:color="auto"/>
            </w:tcBorders>
            <w:shd w:val="clear" w:color="auto" w:fill="auto"/>
            <w:vAlign w:val="bottom"/>
          </w:tcPr>
          <w:p w14:paraId="02DE3114" w14:textId="03F3F544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1.811</w:t>
            </w:r>
          </w:p>
        </w:tc>
        <w:tc>
          <w:tcPr>
            <w:tcW w:w="968" w:type="dxa"/>
            <w:tcBorders>
              <w:bottom w:val="single" w:sz="24" w:space="0" w:color="auto"/>
            </w:tcBorders>
            <w:shd w:val="clear" w:color="auto" w:fill="auto"/>
            <w:vAlign w:val="bottom"/>
          </w:tcPr>
          <w:p w14:paraId="210D818B" w14:textId="4114EF38" w:rsidR="00492804" w:rsidRDefault="00492804" w:rsidP="0049280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beta</w:t>
            </w:r>
          </w:p>
        </w:tc>
      </w:tr>
      <w:tr w:rsidR="00492804" w14:paraId="2582821F" w14:textId="77777777" w:rsidTr="00492804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7CAAC" w:themeFill="accent2" w:themeFillTint="66"/>
            <w:vAlign w:val="bottom"/>
          </w:tcPr>
          <w:p w14:paraId="0547E81C" w14:textId="5B2A160D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SEDTUQ33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  <w:vAlign w:val="bottom"/>
          </w:tcPr>
          <w:p w14:paraId="32A028EE" w14:textId="789CE156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P1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  <w:vAlign w:val="bottom"/>
          </w:tcPr>
          <w:p w14:paraId="454EF320" w14:textId="357DA0AC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  <w:vAlign w:val="bottom"/>
          </w:tcPr>
          <w:p w14:paraId="00D1E31A" w14:textId="2F89A6D9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6.0745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  <w:vAlign w:val="bottom"/>
          </w:tcPr>
          <w:p w14:paraId="0F021312" w14:textId="4ED2ADCB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6.6924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  <w:vAlign w:val="bottom"/>
          </w:tcPr>
          <w:p w14:paraId="5DA25CF9" w14:textId="03623238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6.6972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  <w:vAlign w:val="bottom"/>
          </w:tcPr>
          <w:p w14:paraId="38D5B415" w14:textId="692D5047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119.505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  <w:vAlign w:val="bottom"/>
          </w:tcPr>
          <w:p w14:paraId="796A4FE9" w14:textId="0A6DAE01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93.913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  <w:vAlign w:val="bottom"/>
          </w:tcPr>
          <w:p w14:paraId="7E888604" w14:textId="2CB919A8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110.042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  <w:vAlign w:val="bottom"/>
          </w:tcPr>
          <w:p w14:paraId="568A48B4" w14:textId="541A0BD6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2.308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7CAAC" w:themeFill="accent2" w:themeFillTint="66"/>
            <w:vAlign w:val="bottom"/>
          </w:tcPr>
          <w:p w14:paraId="121407F8" w14:textId="0644E75D" w:rsidR="00492804" w:rsidRDefault="00492804" w:rsidP="0049280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polymorph</w:t>
            </w:r>
          </w:p>
        </w:tc>
      </w:tr>
      <w:tr w:rsidR="00492804" w14:paraId="2360CC18" w14:textId="77777777" w:rsidTr="00492804">
        <w:tc>
          <w:tcPr>
            <w:tcW w:w="1171" w:type="dxa"/>
            <w:tcBorders>
              <w:top w:val="single" w:sz="24" w:space="0" w:color="auto"/>
            </w:tcBorders>
            <w:shd w:val="clear" w:color="auto" w:fill="auto"/>
            <w:vAlign w:val="bottom"/>
          </w:tcPr>
          <w:p w14:paraId="0A13EF82" w14:textId="1C6C8D5D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SEDTUQ34</w:t>
            </w:r>
          </w:p>
        </w:tc>
        <w:tc>
          <w:tcPr>
            <w:tcW w:w="957" w:type="dxa"/>
            <w:tcBorders>
              <w:top w:val="single" w:sz="24" w:space="0" w:color="auto"/>
            </w:tcBorders>
            <w:shd w:val="clear" w:color="auto" w:fill="auto"/>
            <w:vAlign w:val="bottom"/>
          </w:tcPr>
          <w:p w14:paraId="39D800A7" w14:textId="0B77F391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P1</w:t>
            </w:r>
          </w:p>
        </w:tc>
        <w:tc>
          <w:tcPr>
            <w:tcW w:w="865" w:type="dxa"/>
            <w:tcBorders>
              <w:top w:val="single" w:sz="24" w:space="0" w:color="auto"/>
            </w:tcBorders>
            <w:shd w:val="clear" w:color="auto" w:fill="auto"/>
            <w:vAlign w:val="bottom"/>
          </w:tcPr>
          <w:p w14:paraId="2E9DE9E0" w14:textId="13C7BFCB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03" w:type="dxa"/>
            <w:tcBorders>
              <w:top w:val="single" w:sz="24" w:space="0" w:color="auto"/>
            </w:tcBorders>
            <w:shd w:val="clear" w:color="auto" w:fill="auto"/>
            <w:vAlign w:val="bottom"/>
          </w:tcPr>
          <w:p w14:paraId="7B21FCBB" w14:textId="71159879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6.0745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auto"/>
            <w:vAlign w:val="bottom"/>
          </w:tcPr>
          <w:p w14:paraId="61E98146" w14:textId="64874FF8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6.6924</w:t>
            </w:r>
          </w:p>
        </w:tc>
        <w:tc>
          <w:tcPr>
            <w:tcW w:w="933" w:type="dxa"/>
            <w:tcBorders>
              <w:top w:val="single" w:sz="24" w:space="0" w:color="auto"/>
            </w:tcBorders>
            <w:shd w:val="clear" w:color="auto" w:fill="auto"/>
            <w:vAlign w:val="bottom"/>
          </w:tcPr>
          <w:p w14:paraId="561157A2" w14:textId="3613BA3B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6.6972</w:t>
            </w:r>
          </w:p>
        </w:tc>
        <w:tc>
          <w:tcPr>
            <w:tcW w:w="882" w:type="dxa"/>
            <w:tcBorders>
              <w:top w:val="single" w:sz="24" w:space="0" w:color="auto"/>
            </w:tcBorders>
            <w:shd w:val="clear" w:color="auto" w:fill="auto"/>
            <w:vAlign w:val="bottom"/>
          </w:tcPr>
          <w:p w14:paraId="725BCFB2" w14:textId="2DDC3ACF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119.505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auto"/>
            <w:vAlign w:val="bottom"/>
          </w:tcPr>
          <w:p w14:paraId="473BC471" w14:textId="74C8D4B6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93.913</w:t>
            </w:r>
          </w:p>
        </w:tc>
        <w:tc>
          <w:tcPr>
            <w:tcW w:w="902" w:type="dxa"/>
            <w:tcBorders>
              <w:top w:val="single" w:sz="24" w:space="0" w:color="auto"/>
            </w:tcBorders>
            <w:shd w:val="clear" w:color="auto" w:fill="auto"/>
            <w:vAlign w:val="bottom"/>
          </w:tcPr>
          <w:p w14:paraId="5AEC08BA" w14:textId="57954F30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110.042</w:t>
            </w:r>
          </w:p>
        </w:tc>
        <w:tc>
          <w:tcPr>
            <w:tcW w:w="993" w:type="dxa"/>
            <w:tcBorders>
              <w:top w:val="single" w:sz="24" w:space="0" w:color="auto"/>
            </w:tcBorders>
            <w:shd w:val="clear" w:color="auto" w:fill="auto"/>
            <w:vAlign w:val="bottom"/>
          </w:tcPr>
          <w:p w14:paraId="2C17B411" w14:textId="160BD50F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2.308</w:t>
            </w:r>
          </w:p>
        </w:tc>
        <w:tc>
          <w:tcPr>
            <w:tcW w:w="968" w:type="dxa"/>
            <w:tcBorders>
              <w:top w:val="single" w:sz="24" w:space="0" w:color="auto"/>
            </w:tcBorders>
            <w:shd w:val="clear" w:color="auto" w:fill="auto"/>
            <w:vAlign w:val="bottom"/>
          </w:tcPr>
          <w:p w14:paraId="2463CA9E" w14:textId="5EF95426" w:rsidR="00492804" w:rsidRDefault="00492804" w:rsidP="0049280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polymorph</w:t>
            </w:r>
          </w:p>
        </w:tc>
      </w:tr>
      <w:tr w:rsidR="00492804" w14:paraId="468613A3" w14:textId="77777777" w:rsidTr="00492804">
        <w:tc>
          <w:tcPr>
            <w:tcW w:w="1171" w:type="dxa"/>
            <w:shd w:val="clear" w:color="auto" w:fill="auto"/>
            <w:vAlign w:val="bottom"/>
          </w:tcPr>
          <w:p w14:paraId="66D0FFDF" w14:textId="1E1E1C62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SEDTUQ35</w:t>
            </w:r>
          </w:p>
        </w:tc>
        <w:tc>
          <w:tcPr>
            <w:tcW w:w="957" w:type="dxa"/>
            <w:shd w:val="clear" w:color="auto" w:fill="auto"/>
            <w:vAlign w:val="bottom"/>
          </w:tcPr>
          <w:p w14:paraId="7AF5061E" w14:textId="0433A8A2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865" w:type="dxa"/>
            <w:shd w:val="clear" w:color="auto" w:fill="auto"/>
            <w:vAlign w:val="bottom"/>
          </w:tcPr>
          <w:p w14:paraId="24F8B39F" w14:textId="4CD8F7D6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03" w:type="dxa"/>
            <w:shd w:val="clear" w:color="auto" w:fill="auto"/>
            <w:vAlign w:val="bottom"/>
          </w:tcPr>
          <w:p w14:paraId="740FA503" w14:textId="3AA8B44B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6.948</w:t>
            </w:r>
          </w:p>
        </w:tc>
        <w:tc>
          <w:tcPr>
            <w:tcW w:w="941" w:type="dxa"/>
            <w:shd w:val="clear" w:color="auto" w:fill="auto"/>
            <w:vAlign w:val="bottom"/>
          </w:tcPr>
          <w:p w14:paraId="173A6485" w14:textId="75197C22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6.6364</w:t>
            </w:r>
          </w:p>
        </w:tc>
        <w:tc>
          <w:tcPr>
            <w:tcW w:w="933" w:type="dxa"/>
            <w:shd w:val="clear" w:color="auto" w:fill="auto"/>
            <w:vAlign w:val="bottom"/>
          </w:tcPr>
          <w:p w14:paraId="362F02AE" w14:textId="6DBC0ADA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11.3413</w:t>
            </w:r>
          </w:p>
        </w:tc>
        <w:tc>
          <w:tcPr>
            <w:tcW w:w="882" w:type="dxa"/>
            <w:shd w:val="clear" w:color="auto" w:fill="auto"/>
            <w:vAlign w:val="bottom"/>
          </w:tcPr>
          <w:p w14:paraId="4486A82D" w14:textId="61F9399D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1" w:type="dxa"/>
            <w:shd w:val="clear" w:color="auto" w:fill="auto"/>
            <w:vAlign w:val="bottom"/>
          </w:tcPr>
          <w:p w14:paraId="7CEE8D74" w14:textId="312435F2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90.569</w:t>
            </w:r>
          </w:p>
        </w:tc>
        <w:tc>
          <w:tcPr>
            <w:tcW w:w="902" w:type="dxa"/>
            <w:shd w:val="clear" w:color="auto" w:fill="auto"/>
            <w:vAlign w:val="bottom"/>
          </w:tcPr>
          <w:p w14:paraId="66B58370" w14:textId="55364CB2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3" w:type="dxa"/>
            <w:shd w:val="clear" w:color="auto" w:fill="auto"/>
            <w:vAlign w:val="bottom"/>
          </w:tcPr>
          <w:p w14:paraId="5C8059E5" w14:textId="1F2922F4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1.881</w:t>
            </w:r>
          </w:p>
        </w:tc>
        <w:tc>
          <w:tcPr>
            <w:tcW w:w="968" w:type="dxa"/>
            <w:shd w:val="clear" w:color="auto" w:fill="auto"/>
            <w:vAlign w:val="bottom"/>
          </w:tcPr>
          <w:p w14:paraId="430589D9" w14:textId="77777777" w:rsidR="00492804" w:rsidRDefault="00492804" w:rsidP="00492804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92804" w14:paraId="50125132" w14:textId="77777777" w:rsidTr="00492804">
        <w:tc>
          <w:tcPr>
            <w:tcW w:w="1171" w:type="dxa"/>
            <w:shd w:val="clear" w:color="auto" w:fill="auto"/>
            <w:vAlign w:val="bottom"/>
          </w:tcPr>
          <w:p w14:paraId="3D6C3CE2" w14:textId="082EBFC3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SEDTUQ36</w:t>
            </w:r>
          </w:p>
        </w:tc>
        <w:tc>
          <w:tcPr>
            <w:tcW w:w="957" w:type="dxa"/>
            <w:shd w:val="clear" w:color="auto" w:fill="auto"/>
            <w:vAlign w:val="bottom"/>
          </w:tcPr>
          <w:p w14:paraId="7C687673" w14:textId="047F5C82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865" w:type="dxa"/>
            <w:shd w:val="clear" w:color="auto" w:fill="auto"/>
            <w:vAlign w:val="bottom"/>
          </w:tcPr>
          <w:p w14:paraId="4E951D80" w14:textId="250C9157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03" w:type="dxa"/>
            <w:shd w:val="clear" w:color="auto" w:fill="auto"/>
            <w:vAlign w:val="bottom"/>
          </w:tcPr>
          <w:p w14:paraId="49999DED" w14:textId="6E306D3A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6.8931</w:t>
            </w:r>
          </w:p>
        </w:tc>
        <w:tc>
          <w:tcPr>
            <w:tcW w:w="941" w:type="dxa"/>
            <w:shd w:val="clear" w:color="auto" w:fill="auto"/>
            <w:vAlign w:val="bottom"/>
          </w:tcPr>
          <w:p w14:paraId="254C728D" w14:textId="52DB33DE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6.5058</w:t>
            </w:r>
          </w:p>
        </w:tc>
        <w:tc>
          <w:tcPr>
            <w:tcW w:w="933" w:type="dxa"/>
            <w:shd w:val="clear" w:color="auto" w:fill="auto"/>
            <w:vAlign w:val="bottom"/>
          </w:tcPr>
          <w:p w14:paraId="00D362D1" w14:textId="3E61B7C5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11.2567</w:t>
            </w:r>
          </w:p>
        </w:tc>
        <w:tc>
          <w:tcPr>
            <w:tcW w:w="882" w:type="dxa"/>
            <w:shd w:val="clear" w:color="auto" w:fill="auto"/>
            <w:vAlign w:val="bottom"/>
          </w:tcPr>
          <w:p w14:paraId="4882AC5D" w14:textId="45D3DE87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1" w:type="dxa"/>
            <w:shd w:val="clear" w:color="auto" w:fill="auto"/>
            <w:vAlign w:val="bottom"/>
          </w:tcPr>
          <w:p w14:paraId="581B4DB7" w14:textId="6C0CB256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90.48</w:t>
            </w:r>
          </w:p>
        </w:tc>
        <w:tc>
          <w:tcPr>
            <w:tcW w:w="902" w:type="dxa"/>
            <w:shd w:val="clear" w:color="auto" w:fill="auto"/>
            <w:vAlign w:val="bottom"/>
          </w:tcPr>
          <w:p w14:paraId="2A815A4C" w14:textId="3E229084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3" w:type="dxa"/>
            <w:shd w:val="clear" w:color="auto" w:fill="auto"/>
            <w:vAlign w:val="bottom"/>
          </w:tcPr>
          <w:p w14:paraId="3F71CFE7" w14:textId="4F0EFAC8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1.948</w:t>
            </w:r>
          </w:p>
        </w:tc>
        <w:tc>
          <w:tcPr>
            <w:tcW w:w="968" w:type="dxa"/>
            <w:shd w:val="clear" w:color="auto" w:fill="auto"/>
            <w:vAlign w:val="bottom"/>
          </w:tcPr>
          <w:p w14:paraId="0C41B6E6" w14:textId="77777777" w:rsidR="00492804" w:rsidRDefault="00492804" w:rsidP="00492804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92804" w14:paraId="42789083" w14:textId="77777777" w:rsidTr="00492804">
        <w:tc>
          <w:tcPr>
            <w:tcW w:w="1171" w:type="dxa"/>
            <w:shd w:val="clear" w:color="auto" w:fill="auto"/>
            <w:vAlign w:val="bottom"/>
          </w:tcPr>
          <w:p w14:paraId="41396A40" w14:textId="0CB7BAE7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SEDTUQ37</w:t>
            </w:r>
          </w:p>
        </w:tc>
        <w:tc>
          <w:tcPr>
            <w:tcW w:w="957" w:type="dxa"/>
            <w:shd w:val="clear" w:color="auto" w:fill="auto"/>
            <w:vAlign w:val="bottom"/>
          </w:tcPr>
          <w:p w14:paraId="52ADF27D" w14:textId="7F89E723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865" w:type="dxa"/>
            <w:shd w:val="clear" w:color="auto" w:fill="auto"/>
            <w:vAlign w:val="bottom"/>
          </w:tcPr>
          <w:p w14:paraId="763C8C0F" w14:textId="687524E5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03" w:type="dxa"/>
            <w:shd w:val="clear" w:color="auto" w:fill="auto"/>
            <w:vAlign w:val="bottom"/>
          </w:tcPr>
          <w:p w14:paraId="0BD615D0" w14:textId="711556B5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6.8358</w:t>
            </w:r>
          </w:p>
        </w:tc>
        <w:tc>
          <w:tcPr>
            <w:tcW w:w="941" w:type="dxa"/>
            <w:shd w:val="clear" w:color="auto" w:fill="auto"/>
            <w:vAlign w:val="bottom"/>
          </w:tcPr>
          <w:p w14:paraId="2F0F7181" w14:textId="5AAC3EB6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6.3591</w:t>
            </w:r>
          </w:p>
        </w:tc>
        <w:tc>
          <w:tcPr>
            <w:tcW w:w="933" w:type="dxa"/>
            <w:shd w:val="clear" w:color="auto" w:fill="auto"/>
            <w:vAlign w:val="bottom"/>
          </w:tcPr>
          <w:p w14:paraId="7E822A64" w14:textId="1CEEA7C2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11.163</w:t>
            </w:r>
          </w:p>
        </w:tc>
        <w:tc>
          <w:tcPr>
            <w:tcW w:w="882" w:type="dxa"/>
            <w:shd w:val="clear" w:color="auto" w:fill="auto"/>
            <w:vAlign w:val="bottom"/>
          </w:tcPr>
          <w:p w14:paraId="62A137EF" w14:textId="0AA67693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1" w:type="dxa"/>
            <w:shd w:val="clear" w:color="auto" w:fill="auto"/>
            <w:vAlign w:val="bottom"/>
          </w:tcPr>
          <w:p w14:paraId="5DEBC488" w14:textId="2F1FA89D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90.314</w:t>
            </w:r>
          </w:p>
        </w:tc>
        <w:tc>
          <w:tcPr>
            <w:tcW w:w="902" w:type="dxa"/>
            <w:shd w:val="clear" w:color="auto" w:fill="auto"/>
            <w:vAlign w:val="bottom"/>
          </w:tcPr>
          <w:p w14:paraId="38DF8726" w14:textId="6C946640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3" w:type="dxa"/>
            <w:shd w:val="clear" w:color="auto" w:fill="auto"/>
            <w:vAlign w:val="bottom"/>
          </w:tcPr>
          <w:p w14:paraId="72508C4D" w14:textId="14238F94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2.027</w:t>
            </w:r>
          </w:p>
        </w:tc>
        <w:tc>
          <w:tcPr>
            <w:tcW w:w="968" w:type="dxa"/>
            <w:shd w:val="clear" w:color="auto" w:fill="auto"/>
            <w:vAlign w:val="bottom"/>
          </w:tcPr>
          <w:p w14:paraId="17235B77" w14:textId="77777777" w:rsidR="00492804" w:rsidRDefault="00492804" w:rsidP="00492804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92804" w14:paraId="2B1B4A66" w14:textId="77777777" w:rsidTr="00492804">
        <w:tc>
          <w:tcPr>
            <w:tcW w:w="1171" w:type="dxa"/>
            <w:shd w:val="clear" w:color="auto" w:fill="auto"/>
            <w:vAlign w:val="bottom"/>
          </w:tcPr>
          <w:p w14:paraId="27D19857" w14:textId="3347CAA7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SEDTUQ38</w:t>
            </w:r>
          </w:p>
        </w:tc>
        <w:tc>
          <w:tcPr>
            <w:tcW w:w="957" w:type="dxa"/>
            <w:shd w:val="clear" w:color="auto" w:fill="auto"/>
            <w:vAlign w:val="bottom"/>
          </w:tcPr>
          <w:p w14:paraId="2ECE009F" w14:textId="643630BF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865" w:type="dxa"/>
            <w:shd w:val="clear" w:color="auto" w:fill="auto"/>
            <w:vAlign w:val="bottom"/>
          </w:tcPr>
          <w:p w14:paraId="2FFAA463" w14:textId="0DF9058D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03" w:type="dxa"/>
            <w:shd w:val="clear" w:color="auto" w:fill="auto"/>
            <w:vAlign w:val="bottom"/>
          </w:tcPr>
          <w:p w14:paraId="3D812E86" w14:textId="2556B6DC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6.822</w:t>
            </w:r>
          </w:p>
        </w:tc>
        <w:tc>
          <w:tcPr>
            <w:tcW w:w="941" w:type="dxa"/>
            <w:shd w:val="clear" w:color="auto" w:fill="auto"/>
            <w:vAlign w:val="bottom"/>
          </w:tcPr>
          <w:p w14:paraId="1FE2AC3D" w14:textId="0AB1D816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6.3249</w:t>
            </w:r>
          </w:p>
        </w:tc>
        <w:tc>
          <w:tcPr>
            <w:tcW w:w="933" w:type="dxa"/>
            <w:shd w:val="clear" w:color="auto" w:fill="auto"/>
            <w:vAlign w:val="bottom"/>
          </w:tcPr>
          <w:p w14:paraId="55F666AB" w14:textId="63BB8660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11.1378</w:t>
            </w:r>
          </w:p>
        </w:tc>
        <w:tc>
          <w:tcPr>
            <w:tcW w:w="882" w:type="dxa"/>
            <w:shd w:val="clear" w:color="auto" w:fill="auto"/>
            <w:vAlign w:val="bottom"/>
          </w:tcPr>
          <w:p w14:paraId="68CD8509" w14:textId="2C1F0E88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1" w:type="dxa"/>
            <w:shd w:val="clear" w:color="auto" w:fill="auto"/>
            <w:vAlign w:val="bottom"/>
          </w:tcPr>
          <w:p w14:paraId="2F759F16" w14:textId="3E7D4256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90.263</w:t>
            </w:r>
          </w:p>
        </w:tc>
        <w:tc>
          <w:tcPr>
            <w:tcW w:w="902" w:type="dxa"/>
            <w:shd w:val="clear" w:color="auto" w:fill="auto"/>
            <w:vAlign w:val="bottom"/>
          </w:tcPr>
          <w:p w14:paraId="4E64C949" w14:textId="6666A94B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3" w:type="dxa"/>
            <w:shd w:val="clear" w:color="auto" w:fill="auto"/>
            <w:vAlign w:val="bottom"/>
          </w:tcPr>
          <w:p w14:paraId="0B8ADB80" w14:textId="0B798A1A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2.047</w:t>
            </w:r>
          </w:p>
        </w:tc>
        <w:tc>
          <w:tcPr>
            <w:tcW w:w="968" w:type="dxa"/>
            <w:shd w:val="clear" w:color="auto" w:fill="auto"/>
            <w:vAlign w:val="bottom"/>
          </w:tcPr>
          <w:p w14:paraId="69137924" w14:textId="77777777" w:rsidR="00492804" w:rsidRDefault="00492804" w:rsidP="00492804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92804" w14:paraId="181F160B" w14:textId="77777777" w:rsidTr="00492804">
        <w:tc>
          <w:tcPr>
            <w:tcW w:w="1171" w:type="dxa"/>
            <w:shd w:val="clear" w:color="auto" w:fill="auto"/>
            <w:vAlign w:val="bottom"/>
          </w:tcPr>
          <w:p w14:paraId="1269BBE6" w14:textId="50B3B17B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SEDTUQ39</w:t>
            </w:r>
          </w:p>
        </w:tc>
        <w:tc>
          <w:tcPr>
            <w:tcW w:w="957" w:type="dxa"/>
            <w:shd w:val="clear" w:color="auto" w:fill="auto"/>
            <w:vAlign w:val="bottom"/>
          </w:tcPr>
          <w:p w14:paraId="7D5A27BD" w14:textId="18AC91B4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865" w:type="dxa"/>
            <w:shd w:val="clear" w:color="auto" w:fill="auto"/>
            <w:vAlign w:val="bottom"/>
          </w:tcPr>
          <w:p w14:paraId="06B37EEA" w14:textId="2F5E6DF3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03" w:type="dxa"/>
            <w:shd w:val="clear" w:color="auto" w:fill="auto"/>
            <w:vAlign w:val="bottom"/>
          </w:tcPr>
          <w:p w14:paraId="2F189739" w14:textId="54ACC8A9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6.8011</w:t>
            </w:r>
          </w:p>
        </w:tc>
        <w:tc>
          <w:tcPr>
            <w:tcW w:w="941" w:type="dxa"/>
            <w:shd w:val="clear" w:color="auto" w:fill="auto"/>
            <w:vAlign w:val="bottom"/>
          </w:tcPr>
          <w:p w14:paraId="5D6E32BB" w14:textId="039ADCE1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6.2779</w:t>
            </w:r>
          </w:p>
        </w:tc>
        <w:tc>
          <w:tcPr>
            <w:tcW w:w="933" w:type="dxa"/>
            <w:shd w:val="clear" w:color="auto" w:fill="auto"/>
            <w:vAlign w:val="bottom"/>
          </w:tcPr>
          <w:p w14:paraId="679D25A5" w14:textId="67186347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11.1042</w:t>
            </w:r>
          </w:p>
        </w:tc>
        <w:tc>
          <w:tcPr>
            <w:tcW w:w="882" w:type="dxa"/>
            <w:shd w:val="clear" w:color="auto" w:fill="auto"/>
            <w:vAlign w:val="bottom"/>
          </w:tcPr>
          <w:p w14:paraId="12BA127F" w14:textId="2DA575D5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1" w:type="dxa"/>
            <w:shd w:val="clear" w:color="auto" w:fill="auto"/>
            <w:vAlign w:val="bottom"/>
          </w:tcPr>
          <w:p w14:paraId="076446AA" w14:textId="3FA63A74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90.249</w:t>
            </w:r>
          </w:p>
        </w:tc>
        <w:tc>
          <w:tcPr>
            <w:tcW w:w="902" w:type="dxa"/>
            <w:shd w:val="clear" w:color="auto" w:fill="auto"/>
            <w:vAlign w:val="bottom"/>
          </w:tcPr>
          <w:p w14:paraId="2CF7A7E6" w14:textId="671D5851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3" w:type="dxa"/>
            <w:shd w:val="clear" w:color="auto" w:fill="auto"/>
            <w:vAlign w:val="bottom"/>
          </w:tcPr>
          <w:p w14:paraId="33F0E89D" w14:textId="6BD21602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2.075</w:t>
            </w:r>
          </w:p>
        </w:tc>
        <w:tc>
          <w:tcPr>
            <w:tcW w:w="968" w:type="dxa"/>
            <w:shd w:val="clear" w:color="auto" w:fill="auto"/>
            <w:vAlign w:val="bottom"/>
          </w:tcPr>
          <w:p w14:paraId="3C18A281" w14:textId="77777777" w:rsidR="00492804" w:rsidRDefault="00492804" w:rsidP="00492804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92804" w14:paraId="6ABA279E" w14:textId="77777777" w:rsidTr="00492804">
        <w:tc>
          <w:tcPr>
            <w:tcW w:w="1171" w:type="dxa"/>
            <w:shd w:val="clear" w:color="auto" w:fill="auto"/>
            <w:vAlign w:val="bottom"/>
          </w:tcPr>
          <w:p w14:paraId="1827A984" w14:textId="75A32ADB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SEDTUQ40</w:t>
            </w:r>
          </w:p>
        </w:tc>
        <w:tc>
          <w:tcPr>
            <w:tcW w:w="957" w:type="dxa"/>
            <w:shd w:val="clear" w:color="auto" w:fill="auto"/>
            <w:vAlign w:val="bottom"/>
          </w:tcPr>
          <w:p w14:paraId="449EF64F" w14:textId="0FB01590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865" w:type="dxa"/>
            <w:shd w:val="clear" w:color="auto" w:fill="auto"/>
            <w:vAlign w:val="bottom"/>
          </w:tcPr>
          <w:p w14:paraId="215C07DF" w14:textId="7137EE7B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03" w:type="dxa"/>
            <w:shd w:val="clear" w:color="auto" w:fill="auto"/>
            <w:vAlign w:val="bottom"/>
          </w:tcPr>
          <w:p w14:paraId="62A6C150" w14:textId="09C4D53B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6.7982</w:t>
            </w:r>
          </w:p>
        </w:tc>
        <w:tc>
          <w:tcPr>
            <w:tcW w:w="941" w:type="dxa"/>
            <w:shd w:val="clear" w:color="auto" w:fill="auto"/>
            <w:vAlign w:val="bottom"/>
          </w:tcPr>
          <w:p w14:paraId="325308F5" w14:textId="5F34E550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6.2473</w:t>
            </w:r>
          </w:p>
        </w:tc>
        <w:tc>
          <w:tcPr>
            <w:tcW w:w="933" w:type="dxa"/>
            <w:shd w:val="clear" w:color="auto" w:fill="auto"/>
            <w:vAlign w:val="bottom"/>
          </w:tcPr>
          <w:p w14:paraId="368B7240" w14:textId="0B4E26B3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11.1067</w:t>
            </w:r>
          </w:p>
        </w:tc>
        <w:tc>
          <w:tcPr>
            <w:tcW w:w="882" w:type="dxa"/>
            <w:shd w:val="clear" w:color="auto" w:fill="auto"/>
            <w:vAlign w:val="bottom"/>
          </w:tcPr>
          <w:p w14:paraId="1EAAD386" w14:textId="502F6570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1" w:type="dxa"/>
            <w:shd w:val="clear" w:color="auto" w:fill="auto"/>
            <w:vAlign w:val="bottom"/>
          </w:tcPr>
          <w:p w14:paraId="1A818018" w14:textId="45534D4F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90.215</w:t>
            </w:r>
          </w:p>
        </w:tc>
        <w:tc>
          <w:tcPr>
            <w:tcW w:w="902" w:type="dxa"/>
            <w:shd w:val="clear" w:color="auto" w:fill="auto"/>
            <w:vAlign w:val="bottom"/>
          </w:tcPr>
          <w:p w14:paraId="751BC5F9" w14:textId="27C99E73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3" w:type="dxa"/>
            <w:shd w:val="clear" w:color="auto" w:fill="auto"/>
            <w:vAlign w:val="bottom"/>
          </w:tcPr>
          <w:p w14:paraId="4586D692" w14:textId="7CD077F1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2.085</w:t>
            </w:r>
          </w:p>
        </w:tc>
        <w:tc>
          <w:tcPr>
            <w:tcW w:w="968" w:type="dxa"/>
            <w:shd w:val="clear" w:color="auto" w:fill="auto"/>
            <w:vAlign w:val="bottom"/>
          </w:tcPr>
          <w:p w14:paraId="60E27548" w14:textId="77777777" w:rsidR="00492804" w:rsidRDefault="00492804" w:rsidP="00492804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92804" w14:paraId="40DF4997" w14:textId="77777777" w:rsidTr="00492804">
        <w:tc>
          <w:tcPr>
            <w:tcW w:w="1171" w:type="dxa"/>
            <w:shd w:val="clear" w:color="auto" w:fill="auto"/>
            <w:vAlign w:val="bottom"/>
          </w:tcPr>
          <w:p w14:paraId="560EE294" w14:textId="64965468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SEDTUQ41</w:t>
            </w:r>
          </w:p>
        </w:tc>
        <w:tc>
          <w:tcPr>
            <w:tcW w:w="957" w:type="dxa"/>
            <w:shd w:val="clear" w:color="auto" w:fill="auto"/>
            <w:vAlign w:val="bottom"/>
          </w:tcPr>
          <w:p w14:paraId="141723C8" w14:textId="7630FD5C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865" w:type="dxa"/>
            <w:shd w:val="clear" w:color="auto" w:fill="auto"/>
            <w:vAlign w:val="bottom"/>
          </w:tcPr>
          <w:p w14:paraId="56C4653B" w14:textId="50749B9F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03" w:type="dxa"/>
            <w:shd w:val="clear" w:color="auto" w:fill="auto"/>
            <w:vAlign w:val="bottom"/>
          </w:tcPr>
          <w:p w14:paraId="476C5D67" w14:textId="2482FD80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6.7789</w:t>
            </w:r>
          </w:p>
        </w:tc>
        <w:tc>
          <w:tcPr>
            <w:tcW w:w="941" w:type="dxa"/>
            <w:shd w:val="clear" w:color="auto" w:fill="auto"/>
            <w:vAlign w:val="bottom"/>
          </w:tcPr>
          <w:p w14:paraId="23481183" w14:textId="5043F011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6.7789</w:t>
            </w:r>
          </w:p>
        </w:tc>
        <w:tc>
          <w:tcPr>
            <w:tcW w:w="933" w:type="dxa"/>
            <w:shd w:val="clear" w:color="auto" w:fill="auto"/>
            <w:vAlign w:val="bottom"/>
          </w:tcPr>
          <w:p w14:paraId="1ED480F2" w14:textId="595D8A7A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11.0632</w:t>
            </w:r>
          </w:p>
        </w:tc>
        <w:tc>
          <w:tcPr>
            <w:tcW w:w="882" w:type="dxa"/>
            <w:shd w:val="clear" w:color="auto" w:fill="auto"/>
            <w:vAlign w:val="bottom"/>
          </w:tcPr>
          <w:p w14:paraId="596379C9" w14:textId="74963D0A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1" w:type="dxa"/>
            <w:shd w:val="clear" w:color="auto" w:fill="auto"/>
            <w:vAlign w:val="bottom"/>
          </w:tcPr>
          <w:p w14:paraId="584404DC" w14:textId="42B096DA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90.2</w:t>
            </w:r>
          </w:p>
        </w:tc>
        <w:tc>
          <w:tcPr>
            <w:tcW w:w="902" w:type="dxa"/>
            <w:shd w:val="clear" w:color="auto" w:fill="auto"/>
            <w:vAlign w:val="bottom"/>
          </w:tcPr>
          <w:p w14:paraId="447B5AE4" w14:textId="0B980A88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3" w:type="dxa"/>
            <w:shd w:val="clear" w:color="auto" w:fill="auto"/>
            <w:vAlign w:val="bottom"/>
          </w:tcPr>
          <w:p w14:paraId="4B5AB70B" w14:textId="62D8B502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1.935</w:t>
            </w:r>
          </w:p>
        </w:tc>
        <w:tc>
          <w:tcPr>
            <w:tcW w:w="968" w:type="dxa"/>
            <w:shd w:val="clear" w:color="auto" w:fill="auto"/>
            <w:vAlign w:val="bottom"/>
          </w:tcPr>
          <w:p w14:paraId="722CEF25" w14:textId="77777777" w:rsidR="00492804" w:rsidRDefault="00492804" w:rsidP="00492804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92804" w14:paraId="6E1C6911" w14:textId="77777777" w:rsidTr="00492804">
        <w:tc>
          <w:tcPr>
            <w:tcW w:w="1171" w:type="dxa"/>
            <w:shd w:val="clear" w:color="auto" w:fill="auto"/>
            <w:vAlign w:val="bottom"/>
          </w:tcPr>
          <w:p w14:paraId="4DB7D55C" w14:textId="2EA4F102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SEDTUQ42</w:t>
            </w:r>
          </w:p>
        </w:tc>
        <w:tc>
          <w:tcPr>
            <w:tcW w:w="957" w:type="dxa"/>
            <w:shd w:val="clear" w:color="auto" w:fill="auto"/>
            <w:vAlign w:val="bottom"/>
          </w:tcPr>
          <w:p w14:paraId="2080F833" w14:textId="08BEA70E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865" w:type="dxa"/>
            <w:shd w:val="clear" w:color="auto" w:fill="auto"/>
            <w:vAlign w:val="bottom"/>
          </w:tcPr>
          <w:p w14:paraId="0EBE84D6" w14:textId="151B88F3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03" w:type="dxa"/>
            <w:shd w:val="clear" w:color="auto" w:fill="auto"/>
            <w:vAlign w:val="bottom"/>
          </w:tcPr>
          <w:p w14:paraId="3DFAC415" w14:textId="5C6182FB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6.7562</w:t>
            </w:r>
          </w:p>
        </w:tc>
        <w:tc>
          <w:tcPr>
            <w:tcW w:w="941" w:type="dxa"/>
            <w:shd w:val="clear" w:color="auto" w:fill="auto"/>
            <w:vAlign w:val="bottom"/>
          </w:tcPr>
          <w:p w14:paraId="58413843" w14:textId="23EAB392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6.1435</w:t>
            </w:r>
          </w:p>
        </w:tc>
        <w:tc>
          <w:tcPr>
            <w:tcW w:w="933" w:type="dxa"/>
            <w:shd w:val="clear" w:color="auto" w:fill="auto"/>
            <w:vAlign w:val="bottom"/>
          </w:tcPr>
          <w:p w14:paraId="59184BFD" w14:textId="7DF7C073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11.0371</w:t>
            </w:r>
          </w:p>
        </w:tc>
        <w:tc>
          <w:tcPr>
            <w:tcW w:w="882" w:type="dxa"/>
            <w:shd w:val="clear" w:color="auto" w:fill="auto"/>
            <w:vAlign w:val="bottom"/>
          </w:tcPr>
          <w:p w14:paraId="14280719" w14:textId="249F08DF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1" w:type="dxa"/>
            <w:shd w:val="clear" w:color="auto" w:fill="auto"/>
            <w:vAlign w:val="bottom"/>
          </w:tcPr>
          <w:p w14:paraId="5EA509EB" w14:textId="042407B1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90.166</w:t>
            </w:r>
          </w:p>
        </w:tc>
        <w:tc>
          <w:tcPr>
            <w:tcW w:w="902" w:type="dxa"/>
            <w:shd w:val="clear" w:color="auto" w:fill="auto"/>
            <w:vAlign w:val="bottom"/>
          </w:tcPr>
          <w:p w14:paraId="7C7A7347" w14:textId="7547B903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3" w:type="dxa"/>
            <w:shd w:val="clear" w:color="auto" w:fill="auto"/>
            <w:vAlign w:val="bottom"/>
          </w:tcPr>
          <w:p w14:paraId="00A5751D" w14:textId="5B918C45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2.147</w:t>
            </w:r>
          </w:p>
        </w:tc>
        <w:tc>
          <w:tcPr>
            <w:tcW w:w="968" w:type="dxa"/>
            <w:shd w:val="clear" w:color="auto" w:fill="auto"/>
            <w:vAlign w:val="bottom"/>
          </w:tcPr>
          <w:p w14:paraId="668A98FF" w14:textId="77777777" w:rsidR="00492804" w:rsidRDefault="00492804" w:rsidP="00492804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92804" w14:paraId="102A8E7A" w14:textId="77777777" w:rsidTr="00492804">
        <w:tc>
          <w:tcPr>
            <w:tcW w:w="1171" w:type="dxa"/>
            <w:shd w:val="clear" w:color="auto" w:fill="auto"/>
            <w:vAlign w:val="bottom"/>
          </w:tcPr>
          <w:p w14:paraId="2E5B1E6F" w14:textId="79BF075C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SEDTUQ43</w:t>
            </w:r>
          </w:p>
        </w:tc>
        <w:tc>
          <w:tcPr>
            <w:tcW w:w="957" w:type="dxa"/>
            <w:shd w:val="clear" w:color="auto" w:fill="auto"/>
            <w:vAlign w:val="bottom"/>
          </w:tcPr>
          <w:p w14:paraId="78AB64B5" w14:textId="308A3B86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865" w:type="dxa"/>
            <w:shd w:val="clear" w:color="auto" w:fill="auto"/>
            <w:vAlign w:val="bottom"/>
          </w:tcPr>
          <w:p w14:paraId="62437288" w14:textId="421A5B1F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03" w:type="dxa"/>
            <w:shd w:val="clear" w:color="auto" w:fill="auto"/>
            <w:vAlign w:val="bottom"/>
          </w:tcPr>
          <w:p w14:paraId="508DB222" w14:textId="08268D21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6.7472</w:t>
            </w:r>
          </w:p>
        </w:tc>
        <w:tc>
          <w:tcPr>
            <w:tcW w:w="941" w:type="dxa"/>
            <w:shd w:val="clear" w:color="auto" w:fill="auto"/>
            <w:vAlign w:val="bottom"/>
          </w:tcPr>
          <w:p w14:paraId="66F79D50" w14:textId="4A00EECC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6.1083</w:t>
            </w:r>
          </w:p>
        </w:tc>
        <w:tc>
          <w:tcPr>
            <w:tcW w:w="933" w:type="dxa"/>
            <w:shd w:val="clear" w:color="auto" w:fill="auto"/>
            <w:vAlign w:val="bottom"/>
          </w:tcPr>
          <w:p w14:paraId="445AF388" w14:textId="20D5F0B6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11.0236</w:t>
            </w:r>
          </w:p>
        </w:tc>
        <w:tc>
          <w:tcPr>
            <w:tcW w:w="882" w:type="dxa"/>
            <w:shd w:val="clear" w:color="auto" w:fill="auto"/>
            <w:vAlign w:val="bottom"/>
          </w:tcPr>
          <w:p w14:paraId="703D90B4" w14:textId="4A803F79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1" w:type="dxa"/>
            <w:shd w:val="clear" w:color="auto" w:fill="auto"/>
            <w:vAlign w:val="bottom"/>
          </w:tcPr>
          <w:p w14:paraId="04E5439A" w14:textId="350FD821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90.141</w:t>
            </w:r>
          </w:p>
        </w:tc>
        <w:tc>
          <w:tcPr>
            <w:tcW w:w="902" w:type="dxa"/>
            <w:shd w:val="clear" w:color="auto" w:fill="auto"/>
            <w:vAlign w:val="bottom"/>
          </w:tcPr>
          <w:p w14:paraId="6A5F284F" w14:textId="3BE3354B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3" w:type="dxa"/>
            <w:shd w:val="clear" w:color="auto" w:fill="auto"/>
            <w:vAlign w:val="bottom"/>
          </w:tcPr>
          <w:p w14:paraId="5F9A55D5" w14:textId="168046C8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2.165</w:t>
            </w:r>
          </w:p>
        </w:tc>
        <w:tc>
          <w:tcPr>
            <w:tcW w:w="968" w:type="dxa"/>
            <w:shd w:val="clear" w:color="auto" w:fill="auto"/>
            <w:vAlign w:val="bottom"/>
          </w:tcPr>
          <w:p w14:paraId="3EDBC53D" w14:textId="77777777" w:rsidR="00492804" w:rsidRDefault="00492804" w:rsidP="00492804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92804" w14:paraId="624FE443" w14:textId="77777777" w:rsidTr="00492804">
        <w:tc>
          <w:tcPr>
            <w:tcW w:w="1171" w:type="dxa"/>
            <w:shd w:val="clear" w:color="auto" w:fill="auto"/>
            <w:vAlign w:val="bottom"/>
          </w:tcPr>
          <w:p w14:paraId="54E32598" w14:textId="5228138A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SEDTUQ44</w:t>
            </w:r>
          </w:p>
        </w:tc>
        <w:tc>
          <w:tcPr>
            <w:tcW w:w="957" w:type="dxa"/>
            <w:shd w:val="clear" w:color="auto" w:fill="auto"/>
            <w:vAlign w:val="bottom"/>
          </w:tcPr>
          <w:p w14:paraId="2926138F" w14:textId="66826767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865" w:type="dxa"/>
            <w:shd w:val="clear" w:color="auto" w:fill="auto"/>
            <w:vAlign w:val="bottom"/>
          </w:tcPr>
          <w:p w14:paraId="34C91889" w14:textId="33C5C531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03" w:type="dxa"/>
            <w:shd w:val="clear" w:color="auto" w:fill="auto"/>
            <w:vAlign w:val="bottom"/>
          </w:tcPr>
          <w:p w14:paraId="21BF1377" w14:textId="452ABC6C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6.7111</w:t>
            </w:r>
          </w:p>
        </w:tc>
        <w:tc>
          <w:tcPr>
            <w:tcW w:w="941" w:type="dxa"/>
            <w:shd w:val="clear" w:color="auto" w:fill="auto"/>
            <w:vAlign w:val="bottom"/>
          </w:tcPr>
          <w:p w14:paraId="3A5A91F3" w14:textId="138B49FD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6.0339</w:t>
            </w:r>
          </w:p>
        </w:tc>
        <w:tc>
          <w:tcPr>
            <w:tcW w:w="933" w:type="dxa"/>
            <w:shd w:val="clear" w:color="auto" w:fill="auto"/>
            <w:vAlign w:val="bottom"/>
          </w:tcPr>
          <w:p w14:paraId="3F9DE953" w14:textId="61A21EB6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10.9621</w:t>
            </w:r>
          </w:p>
        </w:tc>
        <w:tc>
          <w:tcPr>
            <w:tcW w:w="882" w:type="dxa"/>
            <w:shd w:val="clear" w:color="auto" w:fill="auto"/>
            <w:vAlign w:val="bottom"/>
          </w:tcPr>
          <w:p w14:paraId="280CEB06" w14:textId="238127FA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1" w:type="dxa"/>
            <w:shd w:val="clear" w:color="auto" w:fill="auto"/>
            <w:vAlign w:val="bottom"/>
          </w:tcPr>
          <w:p w14:paraId="12A0FECD" w14:textId="2CE75EF7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90.086</w:t>
            </w:r>
          </w:p>
        </w:tc>
        <w:tc>
          <w:tcPr>
            <w:tcW w:w="902" w:type="dxa"/>
            <w:shd w:val="clear" w:color="auto" w:fill="auto"/>
            <w:vAlign w:val="bottom"/>
          </w:tcPr>
          <w:p w14:paraId="455BCC19" w14:textId="4332E599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3" w:type="dxa"/>
            <w:shd w:val="clear" w:color="auto" w:fill="auto"/>
            <w:vAlign w:val="bottom"/>
          </w:tcPr>
          <w:p w14:paraId="6DB1BBD0" w14:textId="129EFD72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2.216</w:t>
            </w:r>
          </w:p>
        </w:tc>
        <w:tc>
          <w:tcPr>
            <w:tcW w:w="968" w:type="dxa"/>
            <w:shd w:val="clear" w:color="auto" w:fill="auto"/>
            <w:vAlign w:val="bottom"/>
          </w:tcPr>
          <w:p w14:paraId="567F0782" w14:textId="77777777" w:rsidR="00492804" w:rsidRDefault="00492804" w:rsidP="00492804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92804" w14:paraId="63490CCD" w14:textId="77777777" w:rsidTr="00492804">
        <w:tc>
          <w:tcPr>
            <w:tcW w:w="1171" w:type="dxa"/>
            <w:shd w:val="clear" w:color="auto" w:fill="auto"/>
            <w:vAlign w:val="bottom"/>
          </w:tcPr>
          <w:p w14:paraId="7E7DBD21" w14:textId="786DB03D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SEDTUQ45</w:t>
            </w:r>
          </w:p>
        </w:tc>
        <w:tc>
          <w:tcPr>
            <w:tcW w:w="957" w:type="dxa"/>
            <w:shd w:val="clear" w:color="auto" w:fill="auto"/>
            <w:vAlign w:val="bottom"/>
          </w:tcPr>
          <w:p w14:paraId="38CDA2C2" w14:textId="230F0C59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P1</w:t>
            </w:r>
          </w:p>
        </w:tc>
        <w:tc>
          <w:tcPr>
            <w:tcW w:w="865" w:type="dxa"/>
            <w:shd w:val="clear" w:color="auto" w:fill="auto"/>
            <w:vAlign w:val="bottom"/>
          </w:tcPr>
          <w:p w14:paraId="43E9CB69" w14:textId="1359734C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03" w:type="dxa"/>
            <w:shd w:val="clear" w:color="auto" w:fill="auto"/>
            <w:vAlign w:val="bottom"/>
          </w:tcPr>
          <w:p w14:paraId="7B2D5A4D" w14:textId="69A8F097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5.9859</w:t>
            </w:r>
          </w:p>
        </w:tc>
        <w:tc>
          <w:tcPr>
            <w:tcW w:w="941" w:type="dxa"/>
            <w:shd w:val="clear" w:color="auto" w:fill="auto"/>
            <w:vAlign w:val="bottom"/>
          </w:tcPr>
          <w:p w14:paraId="15EE300A" w14:textId="1122C3B9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6.6716</w:t>
            </w:r>
          </w:p>
        </w:tc>
        <w:tc>
          <w:tcPr>
            <w:tcW w:w="933" w:type="dxa"/>
            <w:shd w:val="clear" w:color="auto" w:fill="auto"/>
            <w:vAlign w:val="bottom"/>
          </w:tcPr>
          <w:p w14:paraId="6DB5B10B" w14:textId="7DBB5523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6.6854</w:t>
            </w:r>
          </w:p>
        </w:tc>
        <w:tc>
          <w:tcPr>
            <w:tcW w:w="882" w:type="dxa"/>
            <w:shd w:val="clear" w:color="auto" w:fill="auto"/>
            <w:vAlign w:val="bottom"/>
          </w:tcPr>
          <w:p w14:paraId="6E55E2C9" w14:textId="16BE241E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119.463</w:t>
            </w:r>
          </w:p>
        </w:tc>
        <w:tc>
          <w:tcPr>
            <w:tcW w:w="941" w:type="dxa"/>
            <w:shd w:val="clear" w:color="auto" w:fill="auto"/>
            <w:vAlign w:val="bottom"/>
          </w:tcPr>
          <w:p w14:paraId="6FEA3985" w14:textId="177C44E1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94.11</w:t>
            </w:r>
          </w:p>
        </w:tc>
        <w:tc>
          <w:tcPr>
            <w:tcW w:w="902" w:type="dxa"/>
            <w:shd w:val="clear" w:color="auto" w:fill="auto"/>
            <w:vAlign w:val="bottom"/>
          </w:tcPr>
          <w:p w14:paraId="07AD90F1" w14:textId="156B2523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110.145</w:t>
            </w:r>
          </w:p>
        </w:tc>
        <w:tc>
          <w:tcPr>
            <w:tcW w:w="993" w:type="dxa"/>
            <w:shd w:val="clear" w:color="auto" w:fill="auto"/>
            <w:vAlign w:val="bottom"/>
          </w:tcPr>
          <w:p w14:paraId="289E1723" w14:textId="4A7C686F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2.358</w:t>
            </w:r>
          </w:p>
        </w:tc>
        <w:tc>
          <w:tcPr>
            <w:tcW w:w="968" w:type="dxa"/>
            <w:shd w:val="clear" w:color="auto" w:fill="auto"/>
            <w:vAlign w:val="bottom"/>
          </w:tcPr>
          <w:p w14:paraId="53EA6C49" w14:textId="77777777" w:rsidR="00492804" w:rsidRDefault="00492804" w:rsidP="00492804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92804" w14:paraId="229E03FB" w14:textId="77777777" w:rsidTr="00492804">
        <w:tc>
          <w:tcPr>
            <w:tcW w:w="1171" w:type="dxa"/>
            <w:shd w:val="clear" w:color="auto" w:fill="auto"/>
            <w:vAlign w:val="bottom"/>
          </w:tcPr>
          <w:p w14:paraId="4BE78525" w14:textId="21BF576C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SEDTUQ46</w:t>
            </w:r>
          </w:p>
        </w:tc>
        <w:tc>
          <w:tcPr>
            <w:tcW w:w="957" w:type="dxa"/>
            <w:shd w:val="clear" w:color="auto" w:fill="auto"/>
            <w:vAlign w:val="bottom"/>
          </w:tcPr>
          <w:p w14:paraId="0BEBBEAD" w14:textId="44898FB1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P1</w:t>
            </w:r>
          </w:p>
        </w:tc>
        <w:tc>
          <w:tcPr>
            <w:tcW w:w="865" w:type="dxa"/>
            <w:shd w:val="clear" w:color="auto" w:fill="auto"/>
            <w:vAlign w:val="bottom"/>
          </w:tcPr>
          <w:p w14:paraId="6DFEAB57" w14:textId="6C5A61C0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03" w:type="dxa"/>
            <w:shd w:val="clear" w:color="auto" w:fill="auto"/>
            <w:vAlign w:val="bottom"/>
          </w:tcPr>
          <w:p w14:paraId="5E002728" w14:textId="6264E488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5.8965</w:t>
            </w:r>
          </w:p>
        </w:tc>
        <w:tc>
          <w:tcPr>
            <w:tcW w:w="941" w:type="dxa"/>
            <w:shd w:val="clear" w:color="auto" w:fill="auto"/>
            <w:vAlign w:val="bottom"/>
          </w:tcPr>
          <w:p w14:paraId="46EB21CB" w14:textId="53A010E5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6.6394</w:t>
            </w:r>
          </w:p>
        </w:tc>
        <w:tc>
          <w:tcPr>
            <w:tcW w:w="933" w:type="dxa"/>
            <w:shd w:val="clear" w:color="auto" w:fill="auto"/>
            <w:vAlign w:val="bottom"/>
          </w:tcPr>
          <w:p w14:paraId="457C30AD" w14:textId="3EB4F2B7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6.6545</w:t>
            </w:r>
          </w:p>
        </w:tc>
        <w:tc>
          <w:tcPr>
            <w:tcW w:w="882" w:type="dxa"/>
            <w:shd w:val="clear" w:color="auto" w:fill="auto"/>
            <w:vAlign w:val="bottom"/>
          </w:tcPr>
          <w:p w14:paraId="48644513" w14:textId="3ED021EF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119.395</w:t>
            </w:r>
          </w:p>
        </w:tc>
        <w:tc>
          <w:tcPr>
            <w:tcW w:w="941" w:type="dxa"/>
            <w:shd w:val="clear" w:color="auto" w:fill="auto"/>
            <w:vAlign w:val="bottom"/>
          </w:tcPr>
          <w:p w14:paraId="49BAB6C7" w14:textId="51B2A44A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94.308</w:t>
            </w:r>
          </w:p>
        </w:tc>
        <w:tc>
          <w:tcPr>
            <w:tcW w:w="902" w:type="dxa"/>
            <w:shd w:val="clear" w:color="auto" w:fill="auto"/>
            <w:vAlign w:val="bottom"/>
          </w:tcPr>
          <w:p w14:paraId="1B02D812" w14:textId="4D559C40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110.262</w:t>
            </w:r>
          </w:p>
        </w:tc>
        <w:tc>
          <w:tcPr>
            <w:tcW w:w="993" w:type="dxa"/>
            <w:shd w:val="clear" w:color="auto" w:fill="auto"/>
            <w:vAlign w:val="bottom"/>
          </w:tcPr>
          <w:p w14:paraId="5727F3F8" w14:textId="68581645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2.421</w:t>
            </w:r>
          </w:p>
        </w:tc>
        <w:tc>
          <w:tcPr>
            <w:tcW w:w="968" w:type="dxa"/>
            <w:shd w:val="clear" w:color="auto" w:fill="auto"/>
            <w:vAlign w:val="bottom"/>
          </w:tcPr>
          <w:p w14:paraId="32C74B3C" w14:textId="77777777" w:rsidR="00492804" w:rsidRDefault="00492804" w:rsidP="00492804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92804" w14:paraId="64E69D73" w14:textId="77777777" w:rsidTr="00492804">
        <w:tc>
          <w:tcPr>
            <w:tcW w:w="1171" w:type="dxa"/>
            <w:shd w:val="clear" w:color="auto" w:fill="auto"/>
            <w:vAlign w:val="bottom"/>
          </w:tcPr>
          <w:p w14:paraId="3303B69A" w14:textId="165B38CD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SEDTUQ47</w:t>
            </w:r>
          </w:p>
        </w:tc>
        <w:tc>
          <w:tcPr>
            <w:tcW w:w="957" w:type="dxa"/>
            <w:shd w:val="clear" w:color="auto" w:fill="auto"/>
            <w:vAlign w:val="bottom"/>
          </w:tcPr>
          <w:p w14:paraId="308104E4" w14:textId="449EBAE2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P1</w:t>
            </w:r>
          </w:p>
        </w:tc>
        <w:tc>
          <w:tcPr>
            <w:tcW w:w="865" w:type="dxa"/>
            <w:shd w:val="clear" w:color="auto" w:fill="auto"/>
            <w:vAlign w:val="bottom"/>
          </w:tcPr>
          <w:p w14:paraId="60A57B96" w14:textId="1874429A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03" w:type="dxa"/>
            <w:shd w:val="clear" w:color="auto" w:fill="auto"/>
            <w:vAlign w:val="bottom"/>
          </w:tcPr>
          <w:p w14:paraId="478324C0" w14:textId="3F2BC0E6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5.8695</w:t>
            </w:r>
          </w:p>
        </w:tc>
        <w:tc>
          <w:tcPr>
            <w:tcW w:w="941" w:type="dxa"/>
            <w:shd w:val="clear" w:color="auto" w:fill="auto"/>
            <w:vAlign w:val="bottom"/>
          </w:tcPr>
          <w:p w14:paraId="0D25ABE0" w14:textId="0C93FED1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6.6197</w:t>
            </w:r>
          </w:p>
        </w:tc>
        <w:tc>
          <w:tcPr>
            <w:tcW w:w="933" w:type="dxa"/>
            <w:shd w:val="clear" w:color="auto" w:fill="auto"/>
            <w:vAlign w:val="bottom"/>
          </w:tcPr>
          <w:p w14:paraId="793F66D8" w14:textId="24A34170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6.6343</w:t>
            </w:r>
          </w:p>
        </w:tc>
        <w:tc>
          <w:tcPr>
            <w:tcW w:w="882" w:type="dxa"/>
            <w:shd w:val="clear" w:color="auto" w:fill="auto"/>
            <w:vAlign w:val="bottom"/>
          </w:tcPr>
          <w:p w14:paraId="10596EB3" w14:textId="2612314B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119.409</w:t>
            </w:r>
          </w:p>
        </w:tc>
        <w:tc>
          <w:tcPr>
            <w:tcW w:w="941" w:type="dxa"/>
            <w:shd w:val="clear" w:color="auto" w:fill="auto"/>
            <w:vAlign w:val="bottom"/>
          </w:tcPr>
          <w:p w14:paraId="51F870D0" w14:textId="22F9C84A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94.338</w:t>
            </w:r>
          </w:p>
        </w:tc>
        <w:tc>
          <w:tcPr>
            <w:tcW w:w="902" w:type="dxa"/>
            <w:shd w:val="clear" w:color="auto" w:fill="auto"/>
            <w:vAlign w:val="bottom"/>
          </w:tcPr>
          <w:p w14:paraId="430CC6B6" w14:textId="638581A4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110.317</w:t>
            </w:r>
          </w:p>
        </w:tc>
        <w:tc>
          <w:tcPr>
            <w:tcW w:w="993" w:type="dxa"/>
            <w:shd w:val="clear" w:color="auto" w:fill="auto"/>
            <w:vAlign w:val="bottom"/>
          </w:tcPr>
          <w:p w14:paraId="5C300437" w14:textId="13CB6AB7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2.449</w:t>
            </w:r>
          </w:p>
        </w:tc>
        <w:tc>
          <w:tcPr>
            <w:tcW w:w="968" w:type="dxa"/>
            <w:shd w:val="clear" w:color="auto" w:fill="auto"/>
            <w:vAlign w:val="bottom"/>
          </w:tcPr>
          <w:p w14:paraId="391E927D" w14:textId="77777777" w:rsidR="00492804" w:rsidRDefault="00492804" w:rsidP="00492804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92804" w14:paraId="5895DA0D" w14:textId="77777777" w:rsidTr="00492804">
        <w:tc>
          <w:tcPr>
            <w:tcW w:w="1171" w:type="dxa"/>
            <w:shd w:val="clear" w:color="auto" w:fill="auto"/>
            <w:vAlign w:val="bottom"/>
          </w:tcPr>
          <w:p w14:paraId="297D3725" w14:textId="7DC9A4CD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SEDTUQ48</w:t>
            </w:r>
          </w:p>
        </w:tc>
        <w:tc>
          <w:tcPr>
            <w:tcW w:w="957" w:type="dxa"/>
            <w:shd w:val="clear" w:color="auto" w:fill="auto"/>
            <w:vAlign w:val="bottom"/>
          </w:tcPr>
          <w:p w14:paraId="43B95916" w14:textId="3BC440C3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P1</w:t>
            </w:r>
          </w:p>
        </w:tc>
        <w:tc>
          <w:tcPr>
            <w:tcW w:w="865" w:type="dxa"/>
            <w:shd w:val="clear" w:color="auto" w:fill="auto"/>
            <w:vAlign w:val="bottom"/>
          </w:tcPr>
          <w:p w14:paraId="389B883F" w14:textId="72F54F14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03" w:type="dxa"/>
            <w:shd w:val="clear" w:color="auto" w:fill="auto"/>
            <w:vAlign w:val="bottom"/>
          </w:tcPr>
          <w:p w14:paraId="41C697E7" w14:textId="47E7B517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5.7268</w:t>
            </w:r>
          </w:p>
        </w:tc>
        <w:tc>
          <w:tcPr>
            <w:tcW w:w="941" w:type="dxa"/>
            <w:shd w:val="clear" w:color="auto" w:fill="auto"/>
            <w:vAlign w:val="bottom"/>
          </w:tcPr>
          <w:p w14:paraId="7ABE498A" w14:textId="1F1B12E4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6.603</w:t>
            </w:r>
          </w:p>
        </w:tc>
        <w:tc>
          <w:tcPr>
            <w:tcW w:w="933" w:type="dxa"/>
            <w:shd w:val="clear" w:color="auto" w:fill="auto"/>
            <w:vAlign w:val="bottom"/>
          </w:tcPr>
          <w:p w14:paraId="71181E0E" w14:textId="6CB07F01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6.6195</w:t>
            </w:r>
          </w:p>
        </w:tc>
        <w:tc>
          <w:tcPr>
            <w:tcW w:w="882" w:type="dxa"/>
            <w:shd w:val="clear" w:color="auto" w:fill="auto"/>
            <w:vAlign w:val="bottom"/>
          </w:tcPr>
          <w:p w14:paraId="4545E0B8" w14:textId="4A0542D2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119.381</w:t>
            </w:r>
          </w:p>
        </w:tc>
        <w:tc>
          <w:tcPr>
            <w:tcW w:w="941" w:type="dxa"/>
            <w:shd w:val="clear" w:color="auto" w:fill="auto"/>
            <w:vAlign w:val="bottom"/>
          </w:tcPr>
          <w:p w14:paraId="24CAC066" w14:textId="46E15D10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94.429</w:t>
            </w:r>
          </w:p>
        </w:tc>
        <w:tc>
          <w:tcPr>
            <w:tcW w:w="902" w:type="dxa"/>
            <w:shd w:val="clear" w:color="auto" w:fill="auto"/>
            <w:vAlign w:val="bottom"/>
          </w:tcPr>
          <w:p w14:paraId="1143BC75" w14:textId="4EBC026F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110.739</w:t>
            </w:r>
          </w:p>
        </w:tc>
        <w:tc>
          <w:tcPr>
            <w:tcW w:w="993" w:type="dxa"/>
            <w:shd w:val="clear" w:color="auto" w:fill="auto"/>
            <w:vAlign w:val="bottom"/>
          </w:tcPr>
          <w:p w14:paraId="6EA19F34" w14:textId="1DB62B14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2.534</w:t>
            </w:r>
          </w:p>
        </w:tc>
        <w:tc>
          <w:tcPr>
            <w:tcW w:w="968" w:type="dxa"/>
            <w:shd w:val="clear" w:color="auto" w:fill="auto"/>
            <w:vAlign w:val="bottom"/>
          </w:tcPr>
          <w:p w14:paraId="496591C4" w14:textId="77777777" w:rsidR="00492804" w:rsidRDefault="00492804" w:rsidP="00492804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92804" w14:paraId="167904BE" w14:textId="77777777" w:rsidTr="00492804">
        <w:tc>
          <w:tcPr>
            <w:tcW w:w="1171" w:type="dxa"/>
            <w:shd w:val="clear" w:color="auto" w:fill="auto"/>
            <w:vAlign w:val="bottom"/>
          </w:tcPr>
          <w:p w14:paraId="2BC4F5CA" w14:textId="709F4E11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SEDTUQ49</w:t>
            </w:r>
          </w:p>
        </w:tc>
        <w:tc>
          <w:tcPr>
            <w:tcW w:w="957" w:type="dxa"/>
            <w:shd w:val="clear" w:color="auto" w:fill="auto"/>
            <w:vAlign w:val="bottom"/>
          </w:tcPr>
          <w:p w14:paraId="3E160F23" w14:textId="2A82DE09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P1</w:t>
            </w:r>
          </w:p>
        </w:tc>
        <w:tc>
          <w:tcPr>
            <w:tcW w:w="865" w:type="dxa"/>
            <w:shd w:val="clear" w:color="auto" w:fill="auto"/>
            <w:vAlign w:val="bottom"/>
          </w:tcPr>
          <w:p w14:paraId="6F4F99DD" w14:textId="798CBC7C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03" w:type="dxa"/>
            <w:shd w:val="clear" w:color="auto" w:fill="auto"/>
            <w:vAlign w:val="bottom"/>
          </w:tcPr>
          <w:p w14:paraId="5BCE9F8E" w14:textId="2727CA3F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5.6947</w:t>
            </w:r>
          </w:p>
        </w:tc>
        <w:tc>
          <w:tcPr>
            <w:tcW w:w="941" w:type="dxa"/>
            <w:shd w:val="clear" w:color="auto" w:fill="auto"/>
            <w:vAlign w:val="bottom"/>
          </w:tcPr>
          <w:p w14:paraId="20CBF68F" w14:textId="3C86ADA0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6.5793</w:t>
            </w:r>
          </w:p>
        </w:tc>
        <w:tc>
          <w:tcPr>
            <w:tcW w:w="933" w:type="dxa"/>
            <w:shd w:val="clear" w:color="auto" w:fill="auto"/>
            <w:vAlign w:val="bottom"/>
          </w:tcPr>
          <w:p w14:paraId="4BBE9BF9" w14:textId="15BFABB1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6.5961</w:t>
            </w:r>
          </w:p>
        </w:tc>
        <w:tc>
          <w:tcPr>
            <w:tcW w:w="882" w:type="dxa"/>
            <w:shd w:val="clear" w:color="auto" w:fill="auto"/>
            <w:vAlign w:val="bottom"/>
          </w:tcPr>
          <w:p w14:paraId="6A7278FE" w14:textId="752A7399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119.356</w:t>
            </w:r>
          </w:p>
        </w:tc>
        <w:tc>
          <w:tcPr>
            <w:tcW w:w="941" w:type="dxa"/>
            <w:shd w:val="clear" w:color="auto" w:fill="auto"/>
            <w:vAlign w:val="bottom"/>
          </w:tcPr>
          <w:p w14:paraId="4498AACC" w14:textId="78A1ADAA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94.461</w:t>
            </w:r>
          </w:p>
        </w:tc>
        <w:tc>
          <w:tcPr>
            <w:tcW w:w="902" w:type="dxa"/>
            <w:shd w:val="clear" w:color="auto" w:fill="auto"/>
            <w:vAlign w:val="bottom"/>
          </w:tcPr>
          <w:p w14:paraId="2FDD3DFC" w14:textId="6D9040FA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110.881</w:t>
            </w:r>
          </w:p>
        </w:tc>
        <w:tc>
          <w:tcPr>
            <w:tcW w:w="993" w:type="dxa"/>
            <w:shd w:val="clear" w:color="auto" w:fill="auto"/>
            <w:vAlign w:val="bottom"/>
          </w:tcPr>
          <w:p w14:paraId="559FB946" w14:textId="52199827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2.57</w:t>
            </w:r>
          </w:p>
        </w:tc>
        <w:tc>
          <w:tcPr>
            <w:tcW w:w="968" w:type="dxa"/>
            <w:shd w:val="clear" w:color="auto" w:fill="auto"/>
            <w:vAlign w:val="bottom"/>
          </w:tcPr>
          <w:p w14:paraId="6B938C44" w14:textId="77777777" w:rsidR="00492804" w:rsidRDefault="00492804" w:rsidP="00492804">
            <w:pPr>
              <w:rPr>
                <w:rFonts w:ascii="Calibri" w:hAnsi="Calibri" w:cs="Calibri"/>
                <w:color w:val="000000"/>
              </w:rPr>
            </w:pP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760345E6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>.  Experimental information for CSD entries for XXX.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3"/>
        <w:gridCol w:w="1137"/>
        <w:gridCol w:w="825"/>
        <w:gridCol w:w="583"/>
        <w:gridCol w:w="663"/>
        <w:gridCol w:w="6065"/>
      </w:tblGrid>
      <w:tr w:rsidR="00612353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612353" w14:paraId="09C22672" w14:textId="2FADBC92" w:rsidTr="006D5E4F">
        <w:tc>
          <w:tcPr>
            <w:tcW w:w="0" w:type="auto"/>
            <w:vAlign w:val="bottom"/>
          </w:tcPr>
          <w:p w14:paraId="54880E13" w14:textId="49173F12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</w:t>
            </w:r>
          </w:p>
        </w:tc>
        <w:tc>
          <w:tcPr>
            <w:tcW w:w="0" w:type="auto"/>
            <w:vAlign w:val="bottom"/>
          </w:tcPr>
          <w:p w14:paraId="0290D82F" w14:textId="1BDB6411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0" w:type="auto"/>
            <w:vAlign w:val="bottom"/>
          </w:tcPr>
          <w:p w14:paraId="768D7291" w14:textId="4A9AA170" w:rsidR="00492804" w:rsidRDefault="00492804" w:rsidP="0049280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3.12</w:t>
            </w:r>
          </w:p>
        </w:tc>
        <w:tc>
          <w:tcPr>
            <w:tcW w:w="0" w:type="auto"/>
            <w:vAlign w:val="bottom"/>
          </w:tcPr>
          <w:p w14:paraId="1260C821" w14:textId="2930278C" w:rsidR="00492804" w:rsidRDefault="00492804" w:rsidP="0049280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173</w:t>
            </w:r>
          </w:p>
        </w:tc>
        <w:tc>
          <w:tcPr>
            <w:tcW w:w="0" w:type="auto"/>
            <w:vAlign w:val="bottom"/>
          </w:tcPr>
          <w:p w14:paraId="5160D4F7" w14:textId="3769E1E1" w:rsidR="00492804" w:rsidRDefault="00492804" w:rsidP="0049280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1998</w:t>
            </w:r>
          </w:p>
        </w:tc>
        <w:tc>
          <w:tcPr>
            <w:tcW w:w="0" w:type="auto"/>
          </w:tcPr>
          <w:p w14:paraId="3727F56C" w14:textId="73233260" w:rsidR="00492804" w:rsidRDefault="00261F5E" w:rsidP="00261F5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Crystallized from cold </w:t>
            </w:r>
            <w:r w:rsidRPr="00261F5E">
              <w:rPr>
                <w:rFonts w:ascii="Calibri" w:hAnsi="Calibri" w:cs="Calibri"/>
                <w:color w:val="000000"/>
              </w:rPr>
              <w:t>N,N-dimethylformamide</w:t>
            </w: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&lt;EndNote&gt;&lt;Cite&gt;&lt;Author&gt;Bemm&lt;/Author&gt;&lt;Year&gt;1998&lt;/Year&gt;&lt;IDText&gt;1,1-Diamino-2,2-dinitroethylene: a Novel Energetic Material with Infinite Layers in Two Dimensions&lt;/IDText&gt;&lt;DisplayText&gt;&lt;style face="superscript"&gt;1&lt;/style&gt;&lt;/DisplayText&gt;&lt;record&gt;&lt;dates&gt;&lt;pub-dates&gt;&lt;date&gt;12/15&lt;/date&gt;&lt;/pub-dates&gt;&lt;year&gt;1998&lt;/year&gt;&lt;/dates&gt;&lt;urls&gt;&lt;related-urls&gt;&lt;url&gt;https://doi.org/10.1107/S0108270198007987&lt;/url&gt;&lt;/related-urls&gt;&lt;/urls&gt;&lt;isbn&gt;0108-2701&lt;/isbn&gt;&lt;titles&gt;&lt;title&gt;1,1-Diamino-2,2-dinitroethylene: a Novel Energetic Material with Infinite Layers in Two Dimensions&lt;/title&gt;&lt;secondary-title&gt;Acta Crystallographica Section C&lt;/secondary-title&gt;&lt;/titles&gt;&lt;pages&gt;1997-1999&lt;/pages&gt;&lt;number&gt;12&lt;/number&gt;&lt;contributors&gt;&lt;authors&gt;&lt;author&gt;Bemm, U.&lt;/author&gt;&lt;author&gt;Ostmark, H.&lt;/author&gt;&lt;/authors&gt;&lt;/contributors&gt;&lt;added-date format="utc"&gt;1737031221&lt;/added-date&gt;&lt;ref-type name="Journal Article"&gt;17&lt;/ref-type&gt;&lt;rec-number&gt;10242&lt;/rec-number&gt;&lt;publisher&gt;International Union of Crystallography&lt;/publisher&gt;&lt;last-updated-date format="utc"&gt;1737031221&lt;/last-updated-date&gt;&lt;volume&gt;54&lt;/volume&gt;&lt;/record&gt;&lt;/Cite&gt;&lt;/EndNote&gt;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Pr="00261F5E">
              <w:rPr>
                <w:rFonts w:ascii="Calibri" w:hAnsi="Calibri" w:cs="Calibri"/>
                <w:noProof/>
                <w:color w:val="000000"/>
                <w:vertAlign w:val="superscript"/>
              </w:rPr>
              <w:t>1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612353" w14:paraId="1228351F" w14:textId="12FF010C" w:rsidTr="006D5E4F">
        <w:tc>
          <w:tcPr>
            <w:tcW w:w="0" w:type="auto"/>
            <w:vAlign w:val="bottom"/>
          </w:tcPr>
          <w:p w14:paraId="78498CB3" w14:textId="740B3B2B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SEDTUQ01</w:t>
            </w:r>
          </w:p>
        </w:tc>
        <w:tc>
          <w:tcPr>
            <w:tcW w:w="0" w:type="auto"/>
            <w:vAlign w:val="bottom"/>
          </w:tcPr>
          <w:p w14:paraId="38A7A315" w14:textId="6DE9D6EE" w:rsidR="00492804" w:rsidRDefault="00492804" w:rsidP="00492804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0" w:type="auto"/>
            <w:vAlign w:val="bottom"/>
          </w:tcPr>
          <w:p w14:paraId="2D02B01C" w14:textId="3EE76178" w:rsidR="00492804" w:rsidRDefault="00492804" w:rsidP="0049280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3.02</w:t>
            </w:r>
          </w:p>
        </w:tc>
        <w:tc>
          <w:tcPr>
            <w:tcW w:w="0" w:type="auto"/>
            <w:vAlign w:val="bottom"/>
          </w:tcPr>
          <w:p w14:paraId="291ABADC" w14:textId="4D931FEB" w:rsidR="00492804" w:rsidRDefault="00492804" w:rsidP="0049280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295</w:t>
            </w:r>
          </w:p>
        </w:tc>
        <w:tc>
          <w:tcPr>
            <w:tcW w:w="0" w:type="auto"/>
            <w:vAlign w:val="bottom"/>
          </w:tcPr>
          <w:p w14:paraId="6FE357DB" w14:textId="203C66B8" w:rsidR="00492804" w:rsidRDefault="00492804" w:rsidP="0049280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1999</w:t>
            </w:r>
          </w:p>
        </w:tc>
        <w:tc>
          <w:tcPr>
            <w:tcW w:w="0" w:type="auto"/>
          </w:tcPr>
          <w:p w14:paraId="5BD7EC32" w14:textId="7AEC9EA4" w:rsidR="00492804" w:rsidRDefault="00261F5E" w:rsidP="0049280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Private communication</w:t>
            </w:r>
          </w:p>
        </w:tc>
      </w:tr>
      <w:tr w:rsidR="00612353" w14:paraId="650E684B" w14:textId="058D14E8" w:rsidTr="006D5E4F">
        <w:tc>
          <w:tcPr>
            <w:tcW w:w="0" w:type="auto"/>
            <w:vAlign w:val="bottom"/>
          </w:tcPr>
          <w:p w14:paraId="2B8AAD98" w14:textId="483D6D58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lastRenderedPageBreak/>
              <w:t>SEDTUQ02</w:t>
            </w:r>
          </w:p>
        </w:tc>
        <w:tc>
          <w:tcPr>
            <w:tcW w:w="0" w:type="auto"/>
            <w:vAlign w:val="bottom"/>
          </w:tcPr>
          <w:p w14:paraId="02327711" w14:textId="7798B443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0" w:type="auto"/>
            <w:vAlign w:val="bottom"/>
          </w:tcPr>
          <w:p w14:paraId="18FF08B1" w14:textId="384872BD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3.61</w:t>
            </w:r>
          </w:p>
        </w:tc>
        <w:tc>
          <w:tcPr>
            <w:tcW w:w="0" w:type="auto"/>
            <w:vAlign w:val="bottom"/>
          </w:tcPr>
          <w:p w14:paraId="0DFAEED6" w14:textId="4E669500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200</w:t>
            </w:r>
          </w:p>
        </w:tc>
        <w:tc>
          <w:tcPr>
            <w:tcW w:w="0" w:type="auto"/>
            <w:vAlign w:val="bottom"/>
          </w:tcPr>
          <w:p w14:paraId="6027F6D3" w14:textId="506F00C2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2006</w:t>
            </w:r>
          </w:p>
        </w:tc>
        <w:tc>
          <w:tcPr>
            <w:tcW w:w="0" w:type="auto"/>
          </w:tcPr>
          <w:p w14:paraId="1067BA7D" w14:textId="3213C72F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Slow cooling from DMF or DMSO; Oxford </w:t>
            </w:r>
            <w:proofErr w:type="spellStart"/>
            <w:r>
              <w:rPr>
                <w:rFonts w:ascii="Calibri" w:hAnsi="Calibri" w:cs="Calibri"/>
                <w:color w:val="000000"/>
              </w:rPr>
              <w:t>Cryosystems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temperature controller on diffractometer</w:t>
            </w: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&lt;EndNote&gt;&lt;Cite&gt;&lt;Author&gt;Evers&lt;/Author&gt;&lt;Year&gt;2006&lt;/Year&gt;&lt;IDText&gt;α- and β-FOX-7, Polymorphs of a High Energy Density Material, Studied by X-ray Single Crystal and Powder Investigations in the Temperature Range from 200 to 423 K&lt;/IDText&gt;&lt;DisplayText&gt;&lt;style face="superscript"&gt;2&lt;/style&gt;&lt;/DisplayText&gt;&lt;record&gt;&lt;dates&gt;&lt;pub-dates&gt;&lt;date&gt;2006/06/01&lt;/date&gt;&lt;/pub-dates&gt;&lt;year&gt;2006&lt;/year&gt;&lt;/dates&gt;&lt;urls&gt;&lt;related-urls&gt;&lt;url&gt;https://doi.org/10.1021/ic052150m&lt;/url&gt;&lt;/related-urls&gt;&lt;/urls&gt;&lt;isbn&gt;0020-1669&lt;/isbn&gt;&lt;titles&gt;&lt;title&gt;α- and β-FOX-7, Polymorphs of a High Energy Density Material, Studied by X-ray Single Crystal and Powder Investigations in the Temperature Range from 200 to 423 K&lt;/title&gt;&lt;secondary-title&gt;Inorganic Chemistry&lt;/secondary-title&gt;&lt;/titles&gt;&lt;pages&gt;4996-5007&lt;/pages&gt;&lt;number&gt;13&lt;/number&gt;&lt;contributors&gt;&lt;authors&gt;&lt;author&gt;Evers, Jürgen&lt;/author&gt;&lt;author&gt;Klapötke, Thomas M.&lt;/author&gt;&lt;author&gt;Mayer, Peter&lt;/author&gt;&lt;author&gt;Oehlinger, Gilbert&lt;/author&gt;&lt;author&gt;Welch, Jan&lt;/author&gt;&lt;/authors&gt;&lt;/contributors&gt;&lt;added-date format="utc"&gt;1737031865&lt;/added-date&gt;&lt;ref-type name="Journal Article"&gt;17&lt;/ref-type&gt;&lt;rec-number&gt;10243&lt;/rec-number&gt;&lt;publisher&gt;American Chemical Society&lt;/publisher&gt;&lt;last-updated-date format="utc"&gt;1737031865&lt;/last-updated-date&gt;&lt;electronic-resource-num&gt;10.1021/ic052150m&lt;/electronic-resource-num&gt;&lt;volume&gt;45&lt;/volume&gt;&lt;/record&gt;&lt;/Cite&gt;&lt;/EndNote&gt;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Pr="00CA6385">
              <w:rPr>
                <w:rFonts w:ascii="Calibri" w:hAnsi="Calibri" w:cs="Calibri"/>
                <w:noProof/>
                <w:color w:val="000000"/>
                <w:vertAlign w:val="superscript"/>
              </w:rPr>
              <w:t>2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612353" w14:paraId="6656CF8E" w14:textId="7669F558" w:rsidTr="006D5E4F">
        <w:tc>
          <w:tcPr>
            <w:tcW w:w="0" w:type="auto"/>
            <w:vAlign w:val="bottom"/>
          </w:tcPr>
          <w:p w14:paraId="74C3EA06" w14:textId="4D7CF18F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SEDTUQ03</w:t>
            </w:r>
          </w:p>
        </w:tc>
        <w:tc>
          <w:tcPr>
            <w:tcW w:w="0" w:type="auto"/>
            <w:vAlign w:val="bottom"/>
          </w:tcPr>
          <w:p w14:paraId="1AF5E4CA" w14:textId="4D4BE80B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0" w:type="auto"/>
            <w:vAlign w:val="bottom"/>
          </w:tcPr>
          <w:p w14:paraId="2B398A26" w14:textId="7411D9D1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4.02</w:t>
            </w:r>
          </w:p>
        </w:tc>
        <w:tc>
          <w:tcPr>
            <w:tcW w:w="0" w:type="auto"/>
            <w:vAlign w:val="bottom"/>
          </w:tcPr>
          <w:p w14:paraId="6D9F4D06" w14:textId="6BDE0F60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298</w:t>
            </w:r>
          </w:p>
        </w:tc>
        <w:tc>
          <w:tcPr>
            <w:tcW w:w="0" w:type="auto"/>
            <w:vAlign w:val="bottom"/>
          </w:tcPr>
          <w:p w14:paraId="22933DB8" w14:textId="4100B7CE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2006</w:t>
            </w:r>
          </w:p>
        </w:tc>
        <w:tc>
          <w:tcPr>
            <w:tcW w:w="0" w:type="auto"/>
          </w:tcPr>
          <w:p w14:paraId="59F62A0D" w14:textId="44677A18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Slow cooling from DMF or DMSO; Oxford </w:t>
            </w:r>
            <w:proofErr w:type="spellStart"/>
            <w:r>
              <w:rPr>
                <w:rFonts w:ascii="Calibri" w:hAnsi="Calibri" w:cs="Calibri"/>
                <w:color w:val="000000"/>
              </w:rPr>
              <w:t>Cryosystems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temperature controller on diffractometer</w:t>
            </w: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&lt;EndNote&gt;&lt;Cite&gt;&lt;Author&gt;Evers&lt;/Author&gt;&lt;Year&gt;2006&lt;/Year&gt;&lt;IDText&gt;α- and β-FOX-7, Polymorphs of a High Energy Density Material, Studied by X-ray Single Crystal and Powder Investigations in the Temperature Range from 200 to 423 K&lt;/IDText&gt;&lt;DisplayText&gt;&lt;style face="superscript"&gt;2&lt;/style&gt;&lt;/DisplayText&gt;&lt;record&gt;&lt;dates&gt;&lt;pub-dates&gt;&lt;date&gt;2006/06/01&lt;/date&gt;&lt;/pub-dates&gt;&lt;year&gt;2006&lt;/year&gt;&lt;/dates&gt;&lt;urls&gt;&lt;related-urls&gt;&lt;url&gt;https://doi.org/10.1021/ic052150m&lt;/url&gt;&lt;/related-urls&gt;&lt;/urls&gt;&lt;isbn&gt;0020-1669&lt;/isbn&gt;&lt;titles&gt;&lt;title&gt;α- and β-FOX-7, Polymorphs of a High Energy Density Material, Studied by X-ray Single Crystal and Powder Investigations in the Temperature Range from 200 to 423 K&lt;/title&gt;&lt;secondary-title&gt;Inorganic Chemistry&lt;/secondary-title&gt;&lt;/titles&gt;&lt;pages&gt;4996-5007&lt;/pages&gt;&lt;number&gt;13&lt;/number&gt;&lt;contributors&gt;&lt;authors&gt;&lt;author&gt;Evers, Jürgen&lt;/author&gt;&lt;author&gt;Klapötke, Thomas M.&lt;/author&gt;&lt;author&gt;Mayer, Peter&lt;/author&gt;&lt;author&gt;Oehlinger, Gilbert&lt;/author&gt;&lt;author&gt;Welch, Jan&lt;/author&gt;&lt;/authors&gt;&lt;/contributors&gt;&lt;added-date format="utc"&gt;1737031865&lt;/added-date&gt;&lt;ref-type name="Journal Article"&gt;17&lt;/ref-type&gt;&lt;rec-number&gt;10243&lt;/rec-number&gt;&lt;publisher&gt;American Chemical Society&lt;/publisher&gt;&lt;last-updated-date format="utc"&gt;1737031865&lt;/last-updated-date&gt;&lt;electronic-resource-num&gt;10.1021/ic052150m&lt;/electronic-resource-num&gt;&lt;volume&gt;45&lt;/volume&gt;&lt;/record&gt;&lt;/Cite&gt;&lt;/EndNote&gt;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Pr="00CA6385">
              <w:rPr>
                <w:rFonts w:ascii="Calibri" w:hAnsi="Calibri" w:cs="Calibri"/>
                <w:noProof/>
                <w:color w:val="000000"/>
                <w:vertAlign w:val="superscript"/>
              </w:rPr>
              <w:t>2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612353" w14:paraId="45FA6332" w14:textId="53B822F1" w:rsidTr="006D5E4F">
        <w:tc>
          <w:tcPr>
            <w:tcW w:w="0" w:type="auto"/>
            <w:vAlign w:val="bottom"/>
          </w:tcPr>
          <w:p w14:paraId="2B6560F1" w14:textId="53984342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SEDTUQ04</w:t>
            </w:r>
          </w:p>
        </w:tc>
        <w:tc>
          <w:tcPr>
            <w:tcW w:w="0" w:type="auto"/>
            <w:vAlign w:val="bottom"/>
          </w:tcPr>
          <w:p w14:paraId="6B44B5AB" w14:textId="13592A9F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0" w:type="auto"/>
            <w:vAlign w:val="bottom"/>
          </w:tcPr>
          <w:p w14:paraId="105D1E18" w14:textId="5EC4E1F6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4.1</w:t>
            </w:r>
          </w:p>
        </w:tc>
        <w:tc>
          <w:tcPr>
            <w:tcW w:w="0" w:type="auto"/>
            <w:vAlign w:val="bottom"/>
          </w:tcPr>
          <w:p w14:paraId="1D306745" w14:textId="421D9028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333</w:t>
            </w:r>
          </w:p>
        </w:tc>
        <w:tc>
          <w:tcPr>
            <w:tcW w:w="0" w:type="auto"/>
            <w:vAlign w:val="bottom"/>
          </w:tcPr>
          <w:p w14:paraId="4FE4ECE9" w14:textId="033016B1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2006</w:t>
            </w:r>
          </w:p>
        </w:tc>
        <w:tc>
          <w:tcPr>
            <w:tcW w:w="0" w:type="auto"/>
          </w:tcPr>
          <w:p w14:paraId="5A2158CE" w14:textId="00ACB035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Slow cooling from DMF or DMSO; Oxford </w:t>
            </w:r>
            <w:proofErr w:type="spellStart"/>
            <w:r>
              <w:rPr>
                <w:rFonts w:ascii="Calibri" w:hAnsi="Calibri" w:cs="Calibri"/>
                <w:color w:val="000000"/>
              </w:rPr>
              <w:t>Cryosystems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temperature controller on diffractometer</w:t>
            </w: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&lt;EndNote&gt;&lt;Cite&gt;&lt;Author&gt;Evers&lt;/Author&gt;&lt;Year&gt;2006&lt;/Year&gt;&lt;IDText&gt;α- and β-FOX-7, Polymorphs of a High Energy Density Material, Studied by X-ray Single Crystal and Powder Investigations in the Temperature Range from 200 to 423 K&lt;/IDText&gt;&lt;DisplayText&gt;&lt;style face="superscript"&gt;2&lt;/style&gt;&lt;/DisplayText&gt;&lt;record&gt;&lt;dates&gt;&lt;pub-dates&gt;&lt;date&gt;2006/06/01&lt;/date&gt;&lt;/pub-dates&gt;&lt;year&gt;2006&lt;/year&gt;&lt;/dates&gt;&lt;urls&gt;&lt;related-urls&gt;&lt;url&gt;https://doi.org/10.1021/ic052150m&lt;/url&gt;&lt;/related-urls&gt;&lt;/urls&gt;&lt;isbn&gt;0020-1669&lt;/isbn&gt;&lt;titles&gt;&lt;title&gt;α- and β-FOX-7, Polymorphs of a High Energy Density Material, Studied by X-ray Single Crystal and Powder Investigations in the Temperature Range from 200 to 423 K&lt;/title&gt;&lt;secondary-title&gt;Inorganic Chemistry&lt;/secondary-title&gt;&lt;/titles&gt;&lt;pages&gt;4996-5007&lt;/pages&gt;&lt;number&gt;13&lt;/number&gt;&lt;contributors&gt;&lt;authors&gt;&lt;author&gt;Evers, Jürgen&lt;/author&gt;&lt;author&gt;Klapötke, Thomas M.&lt;/author&gt;&lt;author&gt;Mayer, Peter&lt;/author&gt;&lt;author&gt;Oehlinger, Gilbert&lt;/author&gt;&lt;author&gt;Welch, Jan&lt;/author&gt;&lt;/authors&gt;&lt;/contributors&gt;&lt;added-date format="utc"&gt;1737031865&lt;/added-date&gt;&lt;ref-type name="Journal Article"&gt;17&lt;/ref-type&gt;&lt;rec-number&gt;10243&lt;/rec-number&gt;&lt;publisher&gt;American Chemical Society&lt;/publisher&gt;&lt;last-updated-date format="utc"&gt;1737031865&lt;/last-updated-date&gt;&lt;electronic-resource-num&gt;10.1021/ic052150m&lt;/electronic-resource-num&gt;&lt;volume&gt;45&lt;/volume&gt;&lt;/record&gt;&lt;/Cite&gt;&lt;/EndNote&gt;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Pr="00CA6385">
              <w:rPr>
                <w:rFonts w:ascii="Calibri" w:hAnsi="Calibri" w:cs="Calibri"/>
                <w:noProof/>
                <w:color w:val="000000"/>
                <w:vertAlign w:val="superscript"/>
              </w:rPr>
              <w:t>2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612353" w14:paraId="4B92CD64" w14:textId="77777777" w:rsidTr="006D5E4F">
        <w:tc>
          <w:tcPr>
            <w:tcW w:w="0" w:type="auto"/>
            <w:vAlign w:val="bottom"/>
          </w:tcPr>
          <w:p w14:paraId="2956B448" w14:textId="66E334B4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SEDTUQ05</w:t>
            </w:r>
          </w:p>
        </w:tc>
        <w:tc>
          <w:tcPr>
            <w:tcW w:w="0" w:type="auto"/>
            <w:vAlign w:val="bottom"/>
          </w:tcPr>
          <w:p w14:paraId="7E4EE407" w14:textId="3569C445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0" w:type="auto"/>
            <w:vAlign w:val="bottom"/>
          </w:tcPr>
          <w:p w14:paraId="338ED163" w14:textId="359B649B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5.42</w:t>
            </w:r>
          </w:p>
        </w:tc>
        <w:tc>
          <w:tcPr>
            <w:tcW w:w="0" w:type="auto"/>
            <w:vAlign w:val="bottom"/>
          </w:tcPr>
          <w:p w14:paraId="09038BB9" w14:textId="256F6A79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373</w:t>
            </w:r>
          </w:p>
        </w:tc>
        <w:tc>
          <w:tcPr>
            <w:tcW w:w="0" w:type="auto"/>
            <w:vAlign w:val="bottom"/>
          </w:tcPr>
          <w:p w14:paraId="6813F9FE" w14:textId="3E546778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2006</w:t>
            </w:r>
          </w:p>
        </w:tc>
        <w:tc>
          <w:tcPr>
            <w:tcW w:w="0" w:type="auto"/>
          </w:tcPr>
          <w:p w14:paraId="616A718B" w14:textId="67E11A4E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Slow cooling from DMF or DMSO; Oxford </w:t>
            </w:r>
            <w:proofErr w:type="spellStart"/>
            <w:r>
              <w:rPr>
                <w:rFonts w:ascii="Calibri" w:hAnsi="Calibri" w:cs="Calibri"/>
                <w:color w:val="000000"/>
              </w:rPr>
              <w:t>Cryosystems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temperature controller on diffractometer</w:t>
            </w: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&lt;EndNote&gt;&lt;Cite&gt;&lt;Author&gt;Evers&lt;/Author&gt;&lt;Year&gt;2006&lt;/Year&gt;&lt;IDText&gt;α- and β-FOX-7, Polymorphs of a High Energy Density Material, Studied by X-ray Single Crystal and Powder Investigations in the Temperature Range from 200 to 423 K&lt;/IDText&gt;&lt;DisplayText&gt;&lt;style face="superscript"&gt;2&lt;/style&gt;&lt;/DisplayText&gt;&lt;record&gt;&lt;dates&gt;&lt;pub-dates&gt;&lt;date&gt;2006/06/01&lt;/date&gt;&lt;/pub-dates&gt;&lt;year&gt;2006&lt;/year&gt;&lt;/dates&gt;&lt;urls&gt;&lt;related-urls&gt;&lt;url&gt;https://doi.org/10.1021/ic052150m&lt;/url&gt;&lt;/related-urls&gt;&lt;/urls&gt;&lt;isbn&gt;0020-1669&lt;/isbn&gt;&lt;titles&gt;&lt;title&gt;α- and β-FOX-7, Polymorphs of a High Energy Density Material, Studied by X-ray Single Crystal and Powder Investigations in the Temperature Range from 200 to 423 K&lt;/title&gt;&lt;secondary-title&gt;Inorganic Chemistry&lt;/secondary-title&gt;&lt;/titles&gt;&lt;pages&gt;4996-5007&lt;/pages&gt;&lt;number&gt;13&lt;/number&gt;&lt;contributors&gt;&lt;authors&gt;&lt;author&gt;Evers, Jürgen&lt;/author&gt;&lt;author&gt;Klapötke, Thomas M.&lt;/author&gt;&lt;author&gt;Mayer, Peter&lt;/author&gt;&lt;author&gt;Oehlinger, Gilbert&lt;/author&gt;&lt;author&gt;Welch, Jan&lt;/author&gt;&lt;/authors&gt;&lt;/contributors&gt;&lt;added-date format="utc"&gt;1737031865&lt;/added-date&gt;&lt;ref-type name="Journal Article"&gt;17&lt;/ref-type&gt;&lt;rec-number&gt;10243&lt;/rec-number&gt;&lt;publisher&gt;American Chemical Society&lt;/publisher&gt;&lt;last-updated-date format="utc"&gt;1737031865&lt;/last-updated-date&gt;&lt;electronic-resource-num&gt;10.1021/ic052150m&lt;/electronic-resource-num&gt;&lt;volume&gt;45&lt;/volume&gt;&lt;/record&gt;&lt;/Cite&gt;&lt;/EndNote&gt;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Pr="00CA6385">
              <w:rPr>
                <w:rFonts w:ascii="Calibri" w:hAnsi="Calibri" w:cs="Calibri"/>
                <w:noProof/>
                <w:color w:val="000000"/>
                <w:vertAlign w:val="superscript"/>
              </w:rPr>
              <w:t>2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612353" w14:paraId="4CD63830" w14:textId="77777777" w:rsidTr="006D5E4F">
        <w:tc>
          <w:tcPr>
            <w:tcW w:w="0" w:type="auto"/>
            <w:vAlign w:val="bottom"/>
          </w:tcPr>
          <w:p w14:paraId="6F8ADFED" w14:textId="47123352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SEDTUQ06</w:t>
            </w:r>
          </w:p>
        </w:tc>
        <w:tc>
          <w:tcPr>
            <w:tcW w:w="0" w:type="auto"/>
            <w:vAlign w:val="bottom"/>
          </w:tcPr>
          <w:p w14:paraId="3DBD7ADD" w14:textId="2047AAA1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P212121</w:t>
            </w:r>
          </w:p>
        </w:tc>
        <w:tc>
          <w:tcPr>
            <w:tcW w:w="0" w:type="auto"/>
            <w:vAlign w:val="bottom"/>
          </w:tcPr>
          <w:p w14:paraId="291F3C30" w14:textId="7869B428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3.59</w:t>
            </w:r>
          </w:p>
        </w:tc>
        <w:tc>
          <w:tcPr>
            <w:tcW w:w="0" w:type="auto"/>
            <w:vAlign w:val="bottom"/>
          </w:tcPr>
          <w:p w14:paraId="2E54D75A" w14:textId="0A31624A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393</w:t>
            </w:r>
          </w:p>
        </w:tc>
        <w:tc>
          <w:tcPr>
            <w:tcW w:w="0" w:type="auto"/>
            <w:vAlign w:val="bottom"/>
          </w:tcPr>
          <w:p w14:paraId="07D67057" w14:textId="239458D2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2006</w:t>
            </w:r>
          </w:p>
        </w:tc>
        <w:tc>
          <w:tcPr>
            <w:tcW w:w="0" w:type="auto"/>
          </w:tcPr>
          <w:p w14:paraId="48A06883" w14:textId="10EAA772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Slow cooling from DMF or DMSO; Oxford </w:t>
            </w:r>
            <w:proofErr w:type="spellStart"/>
            <w:r>
              <w:rPr>
                <w:rFonts w:ascii="Calibri" w:hAnsi="Calibri" w:cs="Calibri"/>
                <w:color w:val="000000"/>
              </w:rPr>
              <w:t>Cryosystems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temperature controller on diffractometer</w:t>
            </w: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&lt;EndNote&gt;&lt;Cite&gt;&lt;Author&gt;Evers&lt;/Author&gt;&lt;Year&gt;2006&lt;/Year&gt;&lt;IDText&gt;α- and β-FOX-7, Polymorphs of a High Energy Density Material, Studied by X-ray Single Crystal and Powder Investigations in the Temperature Range from 200 to 423 K&lt;/IDText&gt;&lt;DisplayText&gt;&lt;style face="superscript"&gt;2&lt;/style&gt;&lt;/DisplayText&gt;&lt;record&gt;&lt;dates&gt;&lt;pub-dates&gt;&lt;date&gt;2006/06/01&lt;/date&gt;&lt;/pub-dates&gt;&lt;year&gt;2006&lt;/year&gt;&lt;/dates&gt;&lt;urls&gt;&lt;related-urls&gt;&lt;url&gt;https://doi.org/10.1021/ic052150m&lt;/url&gt;&lt;/related-urls&gt;&lt;/urls&gt;&lt;isbn&gt;0020-1669&lt;/isbn&gt;&lt;titles&gt;&lt;title&gt;α- and β-FOX-7, Polymorphs of a High Energy Density Material, Studied by X-ray Single Crystal and Powder Investigations in the Temperature Range from 200 to 423 K&lt;/title&gt;&lt;secondary-title&gt;Inorganic Chemistry&lt;/secondary-title&gt;&lt;/titles&gt;&lt;pages&gt;4996-5007&lt;/pages&gt;&lt;number&gt;13&lt;/number&gt;&lt;contributors&gt;&lt;authors&gt;&lt;author&gt;Evers, Jürgen&lt;/author&gt;&lt;author&gt;Klapötke, Thomas M.&lt;/author&gt;&lt;author&gt;Mayer, Peter&lt;/author&gt;&lt;author&gt;Oehlinger, Gilbert&lt;/author&gt;&lt;author&gt;Welch, Jan&lt;/author&gt;&lt;/authors&gt;&lt;/contributors&gt;&lt;added-date format="utc"&gt;1737031865&lt;/added-date&gt;&lt;ref-type name="Journal Article"&gt;17&lt;/ref-type&gt;&lt;rec-number&gt;10243&lt;/rec-number&gt;&lt;publisher&gt;American Chemical Society&lt;/publisher&gt;&lt;last-updated-date format="utc"&gt;1737031865&lt;/last-updated-date&gt;&lt;electronic-resource-num&gt;10.1021/ic052150m&lt;/electronic-resource-num&gt;&lt;volume&gt;45&lt;/volume&gt;&lt;/record&gt;&lt;/Cite&gt;&lt;/EndNote&gt;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Pr="00CA6385">
              <w:rPr>
                <w:rFonts w:ascii="Calibri" w:hAnsi="Calibri" w:cs="Calibri"/>
                <w:noProof/>
                <w:color w:val="000000"/>
                <w:vertAlign w:val="superscript"/>
              </w:rPr>
              <w:t>2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612353" w14:paraId="27792433" w14:textId="77777777" w:rsidTr="006D5E4F">
        <w:tc>
          <w:tcPr>
            <w:tcW w:w="0" w:type="auto"/>
            <w:vAlign w:val="bottom"/>
          </w:tcPr>
          <w:p w14:paraId="202354F7" w14:textId="0D204303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SEDTUQ07</w:t>
            </w:r>
          </w:p>
        </w:tc>
        <w:tc>
          <w:tcPr>
            <w:tcW w:w="0" w:type="auto"/>
            <w:vAlign w:val="bottom"/>
          </w:tcPr>
          <w:p w14:paraId="067F56EF" w14:textId="29B791F3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P212121</w:t>
            </w:r>
          </w:p>
        </w:tc>
        <w:tc>
          <w:tcPr>
            <w:tcW w:w="0" w:type="auto"/>
            <w:vAlign w:val="bottom"/>
          </w:tcPr>
          <w:p w14:paraId="5E36C213" w14:textId="0266D22D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12.3</w:t>
            </w:r>
          </w:p>
        </w:tc>
        <w:tc>
          <w:tcPr>
            <w:tcW w:w="0" w:type="auto"/>
            <w:vAlign w:val="bottom"/>
          </w:tcPr>
          <w:p w14:paraId="75C03608" w14:textId="3D99B2FB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403</w:t>
            </w:r>
          </w:p>
        </w:tc>
        <w:tc>
          <w:tcPr>
            <w:tcW w:w="0" w:type="auto"/>
            <w:vAlign w:val="bottom"/>
          </w:tcPr>
          <w:p w14:paraId="69E5B6A8" w14:textId="4C742E96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2006</w:t>
            </w:r>
          </w:p>
        </w:tc>
        <w:tc>
          <w:tcPr>
            <w:tcW w:w="0" w:type="auto"/>
          </w:tcPr>
          <w:p w14:paraId="2C9D3EA6" w14:textId="081B0687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Powder data; finely ground</w:t>
            </w: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&lt;EndNote&gt;&lt;Cite&gt;&lt;Author&gt;Evers&lt;/Author&gt;&lt;Year&gt;2006&lt;/Year&gt;&lt;IDText&gt;α- and β-FOX-7, Polymorphs of a High Energy Density Material, Studied by X-ray Single Crystal and Powder Investigations in the Temperature Range from 200 to 423 K&lt;/IDText&gt;&lt;DisplayText&gt;&lt;style face="superscript"&gt;2&lt;/style&gt;&lt;/DisplayText&gt;&lt;record&gt;&lt;dates&gt;&lt;pub-dates&gt;&lt;date&gt;2006/06/01&lt;/date&gt;&lt;/pub-dates&gt;&lt;year&gt;2006&lt;/year&gt;&lt;/dates&gt;&lt;urls&gt;&lt;related-urls&gt;&lt;url&gt;https://doi.org/10.1021/ic052150m&lt;/url&gt;&lt;/related-urls&gt;&lt;/urls&gt;&lt;isbn&gt;0020-1669&lt;/isbn&gt;&lt;titles&gt;&lt;title&gt;α- and β-FOX-7, Polymorphs of a High Energy Density Material, Studied by X-ray Single Crystal and Powder Investigations in the Temperature Range from 200 to 423 K&lt;/title&gt;&lt;secondary-title&gt;Inorganic Chemistry&lt;/secondary-title&gt;&lt;/titles&gt;&lt;pages&gt;4996-5007&lt;/pages&gt;&lt;number&gt;13&lt;/number&gt;&lt;contributors&gt;&lt;authors&gt;&lt;author&gt;Evers, Jürgen&lt;/author&gt;&lt;author&gt;Klapötke, Thomas M.&lt;/author&gt;&lt;author&gt;Mayer, Peter&lt;/author&gt;&lt;author&gt;Oehlinger, Gilbert&lt;/author&gt;&lt;author&gt;Welch, Jan&lt;/author&gt;&lt;/authors&gt;&lt;/contributors&gt;&lt;added-date format="utc"&gt;1737031865&lt;/added-date&gt;&lt;ref-type name="Journal Article"&gt;17&lt;/ref-type&gt;&lt;rec-number&gt;10243&lt;/rec-number&gt;&lt;publisher&gt;American Chemical Society&lt;/publisher&gt;&lt;last-updated-date format="utc"&gt;1737031865&lt;/last-updated-date&gt;&lt;electronic-resource-num&gt;10.1021/ic052150m&lt;/electronic-resource-num&gt;&lt;volume&gt;45&lt;/volume&gt;&lt;/record&gt;&lt;/Cite&gt;&lt;/EndNote&gt;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Pr="00CA6385">
              <w:rPr>
                <w:rFonts w:ascii="Calibri" w:hAnsi="Calibri" w:cs="Calibri"/>
                <w:noProof/>
                <w:color w:val="000000"/>
                <w:vertAlign w:val="superscript"/>
              </w:rPr>
              <w:t>2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612353" w14:paraId="2860835B" w14:textId="77777777" w:rsidTr="006D5E4F">
        <w:tc>
          <w:tcPr>
            <w:tcW w:w="0" w:type="auto"/>
            <w:vAlign w:val="bottom"/>
          </w:tcPr>
          <w:p w14:paraId="2356E720" w14:textId="202C1473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SEDTUQ08</w:t>
            </w:r>
          </w:p>
        </w:tc>
        <w:tc>
          <w:tcPr>
            <w:tcW w:w="0" w:type="auto"/>
            <w:vAlign w:val="bottom"/>
          </w:tcPr>
          <w:p w14:paraId="57ED811A" w14:textId="56193F17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P212121</w:t>
            </w:r>
          </w:p>
        </w:tc>
        <w:tc>
          <w:tcPr>
            <w:tcW w:w="0" w:type="auto"/>
            <w:vAlign w:val="bottom"/>
          </w:tcPr>
          <w:p w14:paraId="4D7EB16A" w14:textId="219641DB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12.4</w:t>
            </w:r>
          </w:p>
        </w:tc>
        <w:tc>
          <w:tcPr>
            <w:tcW w:w="0" w:type="auto"/>
            <w:vAlign w:val="bottom"/>
          </w:tcPr>
          <w:p w14:paraId="106909BA" w14:textId="1C6922A3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423</w:t>
            </w:r>
          </w:p>
        </w:tc>
        <w:tc>
          <w:tcPr>
            <w:tcW w:w="0" w:type="auto"/>
            <w:vAlign w:val="bottom"/>
          </w:tcPr>
          <w:p w14:paraId="28A6CC5C" w14:textId="086283E9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2006</w:t>
            </w:r>
          </w:p>
        </w:tc>
        <w:tc>
          <w:tcPr>
            <w:tcW w:w="0" w:type="auto"/>
          </w:tcPr>
          <w:p w14:paraId="21FAAA35" w14:textId="5ADDA7AF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Powder data; finely ground</w:t>
            </w: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&lt;EndNote&gt;&lt;Cite&gt;&lt;Author&gt;Evers&lt;/Author&gt;&lt;Year&gt;2006&lt;/Year&gt;&lt;IDText&gt;α- and β-FOX-7, Polymorphs of a High Energy Density Material, Studied by X-ray Single Crystal and Powder Investigations in the Temperature Range from 200 to 423 K&lt;/IDText&gt;&lt;DisplayText&gt;&lt;style face="superscript"&gt;2&lt;/style&gt;&lt;/DisplayText&gt;&lt;record&gt;&lt;dates&gt;&lt;pub-dates&gt;&lt;date&gt;2006/06/01&lt;/date&gt;&lt;/pub-dates&gt;&lt;year&gt;2006&lt;/year&gt;&lt;/dates&gt;&lt;urls&gt;&lt;related-urls&gt;&lt;url&gt;https://doi.org/10.1021/ic052150m&lt;/url&gt;&lt;/related-urls&gt;&lt;/urls&gt;&lt;isbn&gt;0020-1669&lt;/isbn&gt;&lt;titles&gt;&lt;title&gt;α- and β-FOX-7, Polymorphs of a High Energy Density Material, Studied by X-ray Single Crystal and Powder Investigations in the Temperature Range from 200 to 423 K&lt;/title&gt;&lt;secondary-title&gt;Inorganic Chemistry&lt;/secondary-title&gt;&lt;/titles&gt;&lt;pages&gt;4996-5007&lt;/pages&gt;&lt;number&gt;13&lt;/number&gt;&lt;contributors&gt;&lt;authors&gt;&lt;author&gt;Evers, Jürgen&lt;/author&gt;&lt;author&gt;Klapötke, Thomas M.&lt;/author&gt;&lt;author&gt;Mayer, Peter&lt;/author&gt;&lt;author&gt;Oehlinger, Gilbert&lt;/author&gt;&lt;author&gt;Welch, Jan&lt;/author&gt;&lt;/authors&gt;&lt;/contributors&gt;&lt;added-date format="utc"&gt;1737031865&lt;/added-date&gt;&lt;ref-type name="Journal Article"&gt;17&lt;/ref-type&gt;&lt;rec-number&gt;10243&lt;/rec-number&gt;&lt;publisher&gt;American Chemical Society&lt;/publisher&gt;&lt;last-updated-date format="utc"&gt;1737031865&lt;/last-updated-date&gt;&lt;electronic-resource-num&gt;10.1021/ic052150m&lt;/electronic-resource-num&gt;&lt;volume&gt;45&lt;/volume&gt;&lt;/record&gt;&lt;/Cite&gt;&lt;/EndNote&gt;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Pr="00CA6385">
              <w:rPr>
                <w:rFonts w:ascii="Calibri" w:hAnsi="Calibri" w:cs="Calibri"/>
                <w:noProof/>
                <w:color w:val="000000"/>
                <w:vertAlign w:val="superscript"/>
              </w:rPr>
              <w:t>2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612353" w14:paraId="3CB10261" w14:textId="77777777" w:rsidTr="006D5E4F">
        <w:tc>
          <w:tcPr>
            <w:tcW w:w="0" w:type="auto"/>
            <w:vAlign w:val="bottom"/>
          </w:tcPr>
          <w:p w14:paraId="3B7063D6" w14:textId="466B3A11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SEDTUQ09</w:t>
            </w:r>
          </w:p>
        </w:tc>
        <w:tc>
          <w:tcPr>
            <w:tcW w:w="0" w:type="auto"/>
            <w:vAlign w:val="bottom"/>
          </w:tcPr>
          <w:p w14:paraId="61B2DB16" w14:textId="1A9F6F67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0" w:type="auto"/>
            <w:vAlign w:val="bottom"/>
          </w:tcPr>
          <w:p w14:paraId="258BCCBC" w14:textId="718171FF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2.1</w:t>
            </w:r>
          </w:p>
        </w:tc>
        <w:tc>
          <w:tcPr>
            <w:tcW w:w="0" w:type="auto"/>
            <w:vAlign w:val="bottom"/>
          </w:tcPr>
          <w:p w14:paraId="7F3A17CB" w14:textId="0DFF2A97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100</w:t>
            </w:r>
          </w:p>
        </w:tc>
        <w:tc>
          <w:tcPr>
            <w:tcW w:w="0" w:type="auto"/>
            <w:vAlign w:val="bottom"/>
          </w:tcPr>
          <w:p w14:paraId="72AFBC3B" w14:textId="1111AC83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2008</w:t>
            </w:r>
          </w:p>
        </w:tc>
        <w:tc>
          <w:tcPr>
            <w:tcW w:w="0" w:type="auto"/>
          </w:tcPr>
          <w:p w14:paraId="5AD51C71" w14:textId="5C6A3B80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Synchrotron radiation; recrystallized from 2-propanol</w:t>
            </w: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&lt;EndNote&gt;&lt;Cite&gt;&lt;Author&gt;Meents&lt;/Author&gt;&lt;Year&gt;2008&lt;/Year&gt;&lt;IDText&gt;Charge-density studies of energetic materials: CL-20 and FOX-7&lt;/IDText&gt;&lt;DisplayText&gt;&lt;style face="superscript"&gt;3&lt;/style&gt;&lt;/DisplayText&gt;&lt;record&gt;&lt;dates&gt;&lt;pub-dates&gt;&lt;date&gt;02/01&lt;/date&gt;&lt;/pub-dates&gt;&lt;year&gt;2008&lt;/year&gt;&lt;/dates&gt;&lt;keywords&gt;&lt;keyword&gt;energetic materials&lt;/keyword&gt;&lt;keyword&gt;topological analysis&lt;/keyword&gt;&lt;keyword&gt;charge density&lt;/keyword&gt;&lt;/keywords&gt;&lt;urls&gt;&lt;related-urls&gt;&lt;url&gt;https://doi.org/10.1107/S0108768107055292&lt;/url&gt;&lt;/related-urls&gt;&lt;/urls&gt;&lt;isbn&gt;0108-7681&lt;/isbn&gt;&lt;titles&gt;&lt;title&gt;Charge-density studies of energetic materials: CL-20 and FOX-7&lt;/title&gt;&lt;secondary-title&gt;Acta Crystallographica Section B&lt;/secondary-title&gt;&lt;/titles&gt;&lt;pages&gt;42-49&lt;/pages&gt;&lt;number&gt;1&lt;/number&gt;&lt;contributors&gt;&lt;authors&gt;&lt;author&gt;Meents, A.&lt;/author&gt;&lt;author&gt;Dittrich, B.&lt;/author&gt;&lt;author&gt;Johnas, S. K. J.&lt;/author&gt;&lt;author&gt;Thome, V.&lt;/author&gt;&lt;author&gt;Weckert, E. F.&lt;/author&gt;&lt;/authors&gt;&lt;/contributors&gt;&lt;added-date format="utc"&gt;1737032076&lt;/added-date&gt;&lt;ref-type name="Journal Article"&gt;17&lt;/ref-type&gt;&lt;rec-number&gt;10244&lt;/rec-number&gt;&lt;publisher&gt;International Union of Crystallography&lt;/publisher&gt;&lt;last-updated-date format="utc"&gt;1737032076&lt;/last-updated-date&gt;&lt;volume&gt;64&lt;/volume&gt;&lt;/record&gt;&lt;/Cite&gt;&lt;/EndNote&gt;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Pr="00CA6385">
              <w:rPr>
                <w:rFonts w:ascii="Calibri" w:hAnsi="Calibri" w:cs="Calibri"/>
                <w:noProof/>
                <w:color w:val="000000"/>
                <w:vertAlign w:val="superscript"/>
              </w:rPr>
              <w:t>3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612353" w14:paraId="69ECB3C8" w14:textId="77777777" w:rsidTr="006D5E4F">
        <w:tc>
          <w:tcPr>
            <w:tcW w:w="0" w:type="auto"/>
            <w:vAlign w:val="bottom"/>
          </w:tcPr>
          <w:p w14:paraId="33AFED82" w14:textId="6E13E645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SEDTUQ10</w:t>
            </w:r>
          </w:p>
        </w:tc>
        <w:tc>
          <w:tcPr>
            <w:tcW w:w="0" w:type="auto"/>
            <w:vAlign w:val="bottom"/>
          </w:tcPr>
          <w:p w14:paraId="7F376838" w14:textId="0C75C640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P212121</w:t>
            </w:r>
          </w:p>
        </w:tc>
        <w:tc>
          <w:tcPr>
            <w:tcW w:w="0" w:type="auto"/>
            <w:vAlign w:val="bottom"/>
          </w:tcPr>
          <w:p w14:paraId="0BA61DF0" w14:textId="1D434F5B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4.08</w:t>
            </w:r>
          </w:p>
        </w:tc>
        <w:tc>
          <w:tcPr>
            <w:tcW w:w="0" w:type="auto"/>
            <w:vAlign w:val="bottom"/>
          </w:tcPr>
          <w:p w14:paraId="7ED741BF" w14:textId="3A482230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400</w:t>
            </w:r>
          </w:p>
        </w:tc>
        <w:tc>
          <w:tcPr>
            <w:tcW w:w="0" w:type="auto"/>
            <w:vAlign w:val="bottom"/>
          </w:tcPr>
          <w:p w14:paraId="23023A1E" w14:textId="7C5453E4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2012</w:t>
            </w:r>
          </w:p>
        </w:tc>
        <w:tc>
          <w:tcPr>
            <w:tcW w:w="0" w:type="auto"/>
          </w:tcPr>
          <w:p w14:paraId="277C62F2" w14:textId="0D9A2747" w:rsidR="00CA6385" w:rsidRDefault="007342FD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Private communication</w:t>
            </w:r>
          </w:p>
        </w:tc>
      </w:tr>
      <w:tr w:rsidR="00612353" w14:paraId="3BF41D4E" w14:textId="77777777" w:rsidTr="006D5E4F">
        <w:tc>
          <w:tcPr>
            <w:tcW w:w="0" w:type="auto"/>
            <w:vAlign w:val="bottom"/>
          </w:tcPr>
          <w:p w14:paraId="56510250" w14:textId="4A234478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SEDTUQ11</w:t>
            </w:r>
          </w:p>
        </w:tc>
        <w:tc>
          <w:tcPr>
            <w:tcW w:w="0" w:type="auto"/>
            <w:vAlign w:val="bottom"/>
          </w:tcPr>
          <w:p w14:paraId="7CD29984" w14:textId="46068623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0" w:type="auto"/>
            <w:vAlign w:val="bottom"/>
          </w:tcPr>
          <w:p w14:paraId="365850B8" w14:textId="0354BEB1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2.14</w:t>
            </w:r>
          </w:p>
        </w:tc>
        <w:tc>
          <w:tcPr>
            <w:tcW w:w="0" w:type="auto"/>
            <w:vAlign w:val="bottom"/>
          </w:tcPr>
          <w:p w14:paraId="751D6EBE" w14:textId="652434D6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100</w:t>
            </w:r>
          </w:p>
        </w:tc>
        <w:tc>
          <w:tcPr>
            <w:tcW w:w="0" w:type="auto"/>
            <w:vAlign w:val="bottom"/>
          </w:tcPr>
          <w:p w14:paraId="052E6F4E" w14:textId="390BD9D9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2016</w:t>
            </w:r>
          </w:p>
        </w:tc>
        <w:tc>
          <w:tcPr>
            <w:tcW w:w="0" w:type="auto"/>
          </w:tcPr>
          <w:p w14:paraId="6170B59C" w14:textId="024080DC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Re-refinement of data collected in SEDTUQ0</w:t>
            </w:r>
            <w:r w:rsidR="007342FD">
              <w:rPr>
                <w:rFonts w:ascii="Calibri" w:hAnsi="Calibri" w:cs="Calibri"/>
                <w:color w:val="000000"/>
              </w:rPr>
              <w:t>9</w:t>
            </w:r>
            <w:r w:rsidR="007342FD">
              <w:rPr>
                <w:rFonts w:ascii="Calibri" w:hAnsi="Calibri" w:cs="Calibri"/>
                <w:color w:val="000000"/>
              </w:rPr>
              <w:fldChar w:fldCharType="begin"/>
            </w:r>
            <w:r w:rsidR="007342FD">
              <w:rPr>
                <w:rFonts w:ascii="Calibri" w:hAnsi="Calibri" w:cs="Calibri"/>
                <w:color w:val="000000"/>
              </w:rPr>
              <w:instrText xml:space="preserve"> ADDIN EN.CITE &lt;EndNote&gt;&lt;Cite&gt;&lt;Author&gt;Woińska&lt;/Author&gt;&lt;Year&gt;2016&lt;/Year&gt;&lt;IDText&gt;Hydrogen atoms can be located accurately and precisely by x-ray crystallography&lt;/IDText&gt;&lt;DisplayText&gt;&lt;style face="superscript"&gt;4&lt;/style&gt;&lt;/DisplayText&gt;&lt;record&gt;&lt;urls&gt;&lt;related-urls&gt;&lt;url&gt;https://www.science.org/doi/abs/10.1126/sciadv.1600192&lt;/url&gt;&lt;/related-urls&gt;&lt;/urls&gt;&lt;titles&gt;&lt;title&gt;Hydrogen atoms can be located accurately and precisely by x-ray crystallography&lt;/title&gt;&lt;secondary-title&gt;Science Advances&lt;/secondary-title&gt;&lt;/titles&gt;&lt;pages&gt;e1600192&lt;/pages&gt;&lt;number&gt;5&lt;/number&gt;&lt;contributors&gt;&lt;authors&gt;&lt;author&gt;Woińska, Magdalena&lt;/author&gt;&lt;author&gt;Grabowsky, Simon&lt;/author&gt;&lt;author&gt;Dominiak, Paulina M.&lt;/author&gt;&lt;author&gt;Woźniak, Krzysztof&lt;/author&gt;&lt;author&gt;Jayatilaka, Dylan&lt;/author&gt;&lt;/authors&gt;&lt;/contributors&gt;&lt;added-date format="utc"&gt;1737032357&lt;/added-date&gt;&lt;ref-type name="Journal Article"&gt;17&lt;/ref-type&gt;&lt;dates&gt;&lt;year&gt;2016&lt;/year&gt;&lt;/dates&gt;&lt;rec-number&gt;10246&lt;/rec-number&gt;&lt;last-updated-date format="utc"&gt;1737032357&lt;/last-updated-date&gt;&lt;electronic-resource-num&gt;doi:10.1126/sciadv.1600192&lt;/electronic-resource-num&gt;&lt;volume&gt;2&lt;/volume&gt;&lt;/record&gt;&lt;/Cite&gt;&lt;/EndNote&gt;</w:instrText>
            </w:r>
            <w:r w:rsidR="007342FD">
              <w:rPr>
                <w:rFonts w:ascii="Calibri" w:hAnsi="Calibri" w:cs="Calibri"/>
                <w:color w:val="000000"/>
              </w:rPr>
              <w:fldChar w:fldCharType="separate"/>
            </w:r>
            <w:r w:rsidR="007342FD" w:rsidRPr="007342FD">
              <w:rPr>
                <w:rFonts w:ascii="Calibri" w:hAnsi="Calibri" w:cs="Calibri"/>
                <w:noProof/>
                <w:color w:val="000000"/>
                <w:vertAlign w:val="superscript"/>
              </w:rPr>
              <w:t>4</w:t>
            </w:r>
            <w:r w:rsidR="007342FD"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612353" w14:paraId="562BCFCE" w14:textId="77777777" w:rsidTr="006D5E4F">
        <w:tc>
          <w:tcPr>
            <w:tcW w:w="0" w:type="auto"/>
            <w:vAlign w:val="bottom"/>
          </w:tcPr>
          <w:p w14:paraId="08AEE07A" w14:textId="16B13E17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SEDTUQ12</w:t>
            </w:r>
          </w:p>
        </w:tc>
        <w:tc>
          <w:tcPr>
            <w:tcW w:w="0" w:type="auto"/>
            <w:vAlign w:val="bottom"/>
          </w:tcPr>
          <w:p w14:paraId="37E650A2" w14:textId="28A7AD2F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0" w:type="auto"/>
            <w:vAlign w:val="bottom"/>
          </w:tcPr>
          <w:p w14:paraId="19B0260E" w14:textId="43AB99B9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3.92</w:t>
            </w:r>
          </w:p>
        </w:tc>
        <w:tc>
          <w:tcPr>
            <w:tcW w:w="0" w:type="auto"/>
            <w:vAlign w:val="bottom"/>
          </w:tcPr>
          <w:p w14:paraId="15B09A57" w14:textId="29352A25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153</w:t>
            </w:r>
          </w:p>
        </w:tc>
        <w:tc>
          <w:tcPr>
            <w:tcW w:w="0" w:type="auto"/>
            <w:vAlign w:val="bottom"/>
          </w:tcPr>
          <w:p w14:paraId="331DB860" w14:textId="779EA268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2018</w:t>
            </w:r>
          </w:p>
        </w:tc>
        <w:tc>
          <w:tcPr>
            <w:tcW w:w="0" w:type="auto"/>
          </w:tcPr>
          <w:p w14:paraId="1636FA44" w14:textId="4CA9BE56" w:rsidR="00CA6385" w:rsidRDefault="007342FD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Crystallized concomitantly with phenanthroline cocrystal</w:t>
            </w: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&lt;EndNote&gt;&lt;Cite&gt;&lt;Author&gt;Li&lt;/Author&gt;&lt;Year&gt;2018&lt;/Year&gt;&lt;IDText&gt;Cocrystal structure, thermal behavior, and DFT calculations between FOX–7 and 1,10–Phenanthroline&lt;/IDText&gt;&lt;DisplayText&gt;&lt;style face="superscript"&gt;5&lt;/style&gt;&lt;/DisplayText&gt;&lt;record&gt;&lt;dates&gt;&lt;pub-dates&gt;&lt;date&gt;2018/12/05/&lt;/date&gt;&lt;/pub-dates&gt;&lt;year&gt;2018&lt;/year&gt;&lt;/dates&gt;&lt;keywords&gt;&lt;keyword&gt;FOX–7·Phen cocrystal&lt;/keyword&gt;&lt;keyword&gt;Crystal structure&lt;/keyword&gt;&lt;keyword&gt;Thermal behavior&lt;/keyword&gt;&lt;keyword&gt;HOMO-LUMO analysis&lt;/keyword&gt;&lt;keyword&gt;Mulliken charge&lt;/keyword&gt;&lt;keyword&gt;UV data&lt;/keyword&gt;&lt;/keywords&gt;&lt;urls&gt;&lt;related-urls&gt;&lt;url&gt;https://www.sciencedirect.com/science/article/pii/S0022286018307919&lt;/url&gt;&lt;/related-urls&gt;&lt;/urls&gt;&lt;isbn&gt;0022-2860&lt;/isbn&gt;&lt;titles&gt;&lt;title&gt;Cocrystal structure, thermal behavior, and DFT calculations between FOX–7 and 1,10–Phenanthroline&lt;/title&gt;&lt;secondary-title&gt;Journal of Molecular Structure&lt;/secondary-title&gt;&lt;/titles&gt;&lt;pages&gt;26-32&lt;/pages&gt;&lt;contributors&gt;&lt;authors&gt;&lt;author&gt;Li, Keyao&lt;/author&gt;&lt;author&gt;Ren, Xiangwen&lt;/author&gt;&lt;author&gt;Fu, Shuqin&lt;/author&gt;&lt;author&gt;Zhu, Jiaping&lt;/author&gt;&lt;/authors&gt;&lt;/contributors&gt;&lt;added-date format="utc"&gt;1737032675&lt;/added-date&gt;&lt;ref-type name="Journal Article"&gt;17&lt;/ref-type&gt;&lt;rec-number&gt;10248&lt;/rec-number&gt;&lt;last-updated-date format="utc"&gt;1737032675&lt;/last-updated-date&gt;&lt;electronic-resource-num&gt;https://doi.org/10.1016/j.molstruc.2018.06.090&lt;/electronic-resource-num&gt;&lt;volume&gt;1173&lt;/volume&gt;&lt;/record&gt;&lt;/Cite&gt;&lt;/EndNote&gt;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Pr="007342FD">
              <w:rPr>
                <w:rFonts w:ascii="Calibri" w:hAnsi="Calibri" w:cs="Calibri"/>
                <w:noProof/>
                <w:color w:val="000000"/>
                <w:vertAlign w:val="superscript"/>
              </w:rPr>
              <w:t>5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612353" w14:paraId="3567B49C" w14:textId="77777777" w:rsidTr="006D5E4F">
        <w:tc>
          <w:tcPr>
            <w:tcW w:w="0" w:type="auto"/>
            <w:vAlign w:val="bottom"/>
          </w:tcPr>
          <w:p w14:paraId="24AF54F5" w14:textId="1BC96F3D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SEDTUQ13</w:t>
            </w:r>
          </w:p>
        </w:tc>
        <w:tc>
          <w:tcPr>
            <w:tcW w:w="0" w:type="auto"/>
            <w:vAlign w:val="bottom"/>
          </w:tcPr>
          <w:p w14:paraId="755B0614" w14:textId="19BD2997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0" w:type="auto"/>
            <w:vAlign w:val="bottom"/>
          </w:tcPr>
          <w:p w14:paraId="40052D9E" w14:textId="08F142B3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11.04</w:t>
            </w:r>
          </w:p>
        </w:tc>
        <w:tc>
          <w:tcPr>
            <w:tcW w:w="0" w:type="auto"/>
            <w:vAlign w:val="bottom"/>
          </w:tcPr>
          <w:p w14:paraId="21B3E616" w14:textId="2A989363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293</w:t>
            </w:r>
          </w:p>
        </w:tc>
        <w:tc>
          <w:tcPr>
            <w:tcW w:w="0" w:type="auto"/>
            <w:vAlign w:val="bottom"/>
          </w:tcPr>
          <w:p w14:paraId="0D8E8BBF" w14:textId="3A5B05F2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2016</w:t>
            </w:r>
          </w:p>
        </w:tc>
        <w:tc>
          <w:tcPr>
            <w:tcW w:w="0" w:type="auto"/>
          </w:tcPr>
          <w:p w14:paraId="3093E93E" w14:textId="6F590770" w:rsidR="00CA6385" w:rsidRDefault="00612353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Synchrotron; </w:t>
            </w:r>
            <w:r w:rsidR="007342FD">
              <w:rPr>
                <w:rFonts w:ascii="Calibri" w:hAnsi="Calibri" w:cs="Calibri"/>
                <w:color w:val="000000"/>
              </w:rPr>
              <w:t>Grown from DMSO solution</w:t>
            </w:r>
            <w:r w:rsidR="007342FD">
              <w:rPr>
                <w:rFonts w:ascii="Calibri" w:hAnsi="Calibri" w:cs="Calibri"/>
                <w:color w:val="000000"/>
              </w:rPr>
              <w:fldChar w:fldCharType="begin"/>
            </w:r>
            <w:r w:rsidR="007342FD">
              <w:rPr>
                <w:rFonts w:ascii="Calibri" w:hAnsi="Calibri" w:cs="Calibri"/>
                <w:color w:val="000000"/>
              </w:rPr>
              <w:instrText xml:space="preserve"> ADDIN EN.CITE &lt;EndNote&gt;&lt;Cite&gt;&lt;Author&gt;Dreger&lt;/Author&gt;&lt;Year&gt;2016&lt;/Year&gt;&lt;IDText&gt;High-Pressure Crystal Structures of an Insensitive Energetic Crystal: 1,1-Diamino-2,2-dinitroethene&lt;/IDText&gt;&lt;DisplayText&gt;&lt;style face="superscript"&gt;6&lt;/style&gt;&lt;/DisplayText&gt;&lt;record&gt;&lt;dates&gt;&lt;pub-dates&gt;&lt;date&gt;2016/01/21&lt;/date&gt;&lt;/pub-dates&gt;&lt;year&gt;2016&lt;/year&gt;&lt;/dates&gt;&lt;urls&gt;&lt;related-urls&gt;&lt;url&gt;https://doi.org/10.1021/acs.jpcc.5b10644&lt;/url&gt;&lt;/related-urls&gt;&lt;/urls&gt;&lt;isbn&gt;1932-7447&lt;/isbn&gt;&lt;titles&gt;&lt;title&gt;High-Pressure Crystal Structures of an Insensitive Energetic Crystal: 1,1-Diamino-2,2-dinitroethene&lt;/title&gt;&lt;secondary-title&gt;The Journal of Physical Chemistry C&lt;/secondary-title&gt;&lt;/titles&gt;&lt;pages&gt;1218-1224&lt;/pages&gt;&lt;number&gt;2&lt;/number&gt;&lt;contributors&gt;&lt;authors&gt;&lt;author&gt;Dreger, Zbigniew A.&lt;/author&gt;&lt;author&gt;Stash, Adam I.&lt;/author&gt;&lt;author&gt;Yu, Zhi-Gang&lt;/author&gt;&lt;author&gt;Chen, Yu-Sheng&lt;/author&gt;&lt;author&gt;Tao, Yuchuan&lt;/author&gt;&lt;author&gt;Gupta, Yogendra M.&lt;/author&gt;&lt;/authors&gt;&lt;/contributors&gt;&lt;added-date format="utc"&gt;1737032760&lt;/added-date&gt;&lt;ref-type name="Journal Article"&gt;17&lt;/ref-type&gt;&lt;rec-number&gt;10249&lt;/rec-number&gt;&lt;publisher&gt;American Chemical Society&lt;/publisher&gt;&lt;last-updated-date format="utc"&gt;1737032760&lt;/last-updated-date&gt;&lt;electronic-resource-num&gt;10.1021/acs.jpcc.5b10644&lt;/electronic-resource-num&gt;&lt;volume&gt;120&lt;/volume&gt;&lt;/record&gt;&lt;/Cite&gt;&lt;/EndNote&gt;</w:instrText>
            </w:r>
            <w:r w:rsidR="007342FD">
              <w:rPr>
                <w:rFonts w:ascii="Calibri" w:hAnsi="Calibri" w:cs="Calibri"/>
                <w:color w:val="000000"/>
              </w:rPr>
              <w:fldChar w:fldCharType="separate"/>
            </w:r>
            <w:r w:rsidR="007342FD" w:rsidRPr="007342FD">
              <w:rPr>
                <w:rFonts w:ascii="Calibri" w:hAnsi="Calibri" w:cs="Calibri"/>
                <w:noProof/>
                <w:color w:val="000000"/>
                <w:vertAlign w:val="superscript"/>
              </w:rPr>
              <w:t>6</w:t>
            </w:r>
            <w:r w:rsidR="007342FD"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612353" w14:paraId="3BE9CBBD" w14:textId="77777777" w:rsidTr="006D5E4F">
        <w:tc>
          <w:tcPr>
            <w:tcW w:w="0" w:type="auto"/>
            <w:vAlign w:val="bottom"/>
          </w:tcPr>
          <w:p w14:paraId="1E214956" w14:textId="50FFEB9B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SEDTUQ15</w:t>
            </w:r>
          </w:p>
        </w:tc>
        <w:tc>
          <w:tcPr>
            <w:tcW w:w="0" w:type="auto"/>
            <w:vAlign w:val="bottom"/>
          </w:tcPr>
          <w:p w14:paraId="7E0739E9" w14:textId="04FE7939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0" w:type="auto"/>
            <w:vAlign w:val="bottom"/>
          </w:tcPr>
          <w:p w14:paraId="76459F65" w14:textId="317D2001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2.67</w:t>
            </w:r>
          </w:p>
        </w:tc>
        <w:tc>
          <w:tcPr>
            <w:tcW w:w="0" w:type="auto"/>
            <w:vAlign w:val="bottom"/>
          </w:tcPr>
          <w:p w14:paraId="6800DA5A" w14:textId="284184DB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80</w:t>
            </w:r>
          </w:p>
        </w:tc>
        <w:tc>
          <w:tcPr>
            <w:tcW w:w="0" w:type="auto"/>
            <w:vAlign w:val="bottom"/>
          </w:tcPr>
          <w:p w14:paraId="03C5A7DC" w14:textId="74928BC3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2022</w:t>
            </w:r>
          </w:p>
        </w:tc>
        <w:tc>
          <w:tcPr>
            <w:tcW w:w="0" w:type="auto"/>
          </w:tcPr>
          <w:p w14:paraId="50C54B62" w14:textId="20FD14EF" w:rsidR="00CA6385" w:rsidRDefault="007342FD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Synchrotron; Slow evaporation from DMSO</w:t>
            </w:r>
            <w:r w:rsidR="00612353">
              <w:rPr>
                <w:rFonts w:ascii="Calibri" w:hAnsi="Calibri" w:cs="Calibri"/>
                <w:color w:val="000000"/>
              </w:rPr>
              <w:fldChar w:fldCharType="begin"/>
            </w:r>
            <w:r w:rsidR="00612353">
              <w:rPr>
                <w:rFonts w:ascii="Calibri" w:hAnsi="Calibri" w:cs="Calibri"/>
                <w:color w:val="000000"/>
              </w:rPr>
              <w:instrText xml:space="preserve"> ADDIN EN.CITE &lt;EndNote&gt;&lt;Cite&gt;&lt;Author&gt;Aree&lt;/Author&gt;&lt;Year&gt;2022&lt;/Year&gt;&lt;IDText&gt;Low-frequency lattice vibrations from atomic displacement parameters of [alpha]-FOX-7, a high energy density material&lt;/IDText&gt;&lt;DisplayText&gt;&lt;style face="superscript"&gt;7&lt;/style&gt;&lt;/DisplayText&gt;&lt;record&gt;&lt;keywords&gt;&lt;keyword&gt;&amp;amp;alpha&lt;/keyword&gt;&lt;keyword&gt;-FOX-7&lt;/keyword&gt;&lt;keyword&gt;anisotropic atomic displacement parameters&lt;/keyword&gt;&lt;keyword&gt;ADPs&lt;/keyword&gt;&lt;keyword&gt;normal mode analysis&lt;/keyword&gt;&lt;keyword&gt;crystal dynamics&lt;/keyword&gt;&lt;/keywords&gt;&lt;urls&gt;&lt;related-urls&gt;&lt;url&gt;https://doi.org/10.1107/S2052520622002700&lt;/url&gt;&lt;/related-urls&gt;&lt;/urls&gt;&lt;isbn&gt;2052-5206&lt;/isbn&gt;&lt;titles&gt;&lt;title&gt;Low-frequency lattice vibrations from atomic displacement parameters of [alpha]-FOX-7, a high energy density material&lt;/title&gt;&lt;secondary-title&gt;Acta Crystallographica Section B&lt;/secondary-title&gt;&lt;/titles&gt;&lt;pages&gt;376-384&lt;/pages&gt;&lt;number&gt;3 Part 1&lt;/number&gt;&lt;contributors&gt;&lt;authors&gt;&lt;author&gt;Aree, Thammarat,&lt;/author&gt;&lt;author&gt;McMonagle, Charles J.,&lt;/author&gt;&lt;author&gt;Michalchuk, Adam A. L.,&lt;/author&gt;&lt;author&gt;Chernyshov, Dmitry,&lt;/author&gt;&lt;/authors&gt;&lt;/contributors&gt;&lt;added-date format="utc"&gt;1737032876&lt;/added-date&gt;&lt;ref-type name="Journal Article"&gt;17&lt;/ref-type&gt;&lt;dates&gt;&lt;year&gt;2022&lt;/year&gt;&lt;/dates&gt;&lt;rec-number&gt;10250&lt;/rec-number&gt;&lt;last-updated-date format="utc"&gt;1737032876&lt;/last-updated-date&gt;&lt;electronic-resource-num&gt;doi:10.1107/S2052520622002700&lt;/electronic-resource-num&gt;&lt;volume&gt;78&lt;/volume&gt;&lt;/record&gt;&lt;/Cite&gt;&lt;/EndNote&gt;</w:instrText>
            </w:r>
            <w:r w:rsidR="00612353">
              <w:rPr>
                <w:rFonts w:ascii="Calibri" w:hAnsi="Calibri" w:cs="Calibri"/>
                <w:color w:val="000000"/>
              </w:rPr>
              <w:fldChar w:fldCharType="separate"/>
            </w:r>
            <w:r w:rsidR="00612353" w:rsidRPr="00612353">
              <w:rPr>
                <w:rFonts w:ascii="Calibri" w:hAnsi="Calibri" w:cs="Calibri"/>
                <w:noProof/>
                <w:color w:val="000000"/>
                <w:vertAlign w:val="superscript"/>
              </w:rPr>
              <w:t>7</w:t>
            </w:r>
            <w:r w:rsidR="00612353"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612353" w14:paraId="73AF442B" w14:textId="77777777" w:rsidTr="006D5E4F">
        <w:tc>
          <w:tcPr>
            <w:tcW w:w="0" w:type="auto"/>
            <w:vAlign w:val="bottom"/>
          </w:tcPr>
          <w:p w14:paraId="212A364B" w14:textId="3508BF9C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SEDTUQ16</w:t>
            </w:r>
          </w:p>
        </w:tc>
        <w:tc>
          <w:tcPr>
            <w:tcW w:w="0" w:type="auto"/>
            <w:vAlign w:val="bottom"/>
          </w:tcPr>
          <w:p w14:paraId="6B71AA98" w14:textId="2BABA29C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0" w:type="auto"/>
            <w:vAlign w:val="bottom"/>
          </w:tcPr>
          <w:p w14:paraId="02AA70C6" w14:textId="7289F377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2.61</w:t>
            </w:r>
          </w:p>
        </w:tc>
        <w:tc>
          <w:tcPr>
            <w:tcW w:w="0" w:type="auto"/>
            <w:vAlign w:val="bottom"/>
          </w:tcPr>
          <w:p w14:paraId="5FB5109A" w14:textId="314E104C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100</w:t>
            </w:r>
          </w:p>
        </w:tc>
        <w:tc>
          <w:tcPr>
            <w:tcW w:w="0" w:type="auto"/>
            <w:vAlign w:val="bottom"/>
          </w:tcPr>
          <w:p w14:paraId="404AD863" w14:textId="1AD3F506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2022</w:t>
            </w:r>
          </w:p>
        </w:tc>
        <w:tc>
          <w:tcPr>
            <w:tcW w:w="0" w:type="auto"/>
          </w:tcPr>
          <w:p w14:paraId="125C22C9" w14:textId="7205FA1C" w:rsidR="00CA6385" w:rsidRDefault="00612353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Synchrotron; Slow evaporation from DMSO</w:t>
            </w: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&lt;EndNote&gt;&lt;Cite&gt;&lt;Author&gt;Aree&lt;/Author&gt;&lt;Year&gt;2022&lt;/Year&gt;&lt;IDText&gt;Low-frequency lattice vibrations from atomic displacement parameters of [alpha]-FOX-7, a high energy density material&lt;/IDText&gt;&lt;DisplayText&gt;&lt;style face="superscript"&gt;7&lt;/style&gt;&lt;/DisplayText&gt;&lt;record&gt;&lt;keywords&gt;&lt;keyword&gt;&amp;amp;alpha&lt;/keyword&gt;&lt;keyword&gt;-FOX-7&lt;/keyword&gt;&lt;keyword&gt;anisotropic atomic displacement parameters&lt;/keyword&gt;&lt;keyword&gt;ADPs&lt;/keyword&gt;&lt;keyword&gt;normal mode analysis&lt;/keyword&gt;&lt;keyword&gt;crystal dynamics&lt;/keyword&gt;&lt;/keywords&gt;&lt;urls&gt;&lt;related-urls&gt;&lt;url&gt;https://doi.org/10.1107/S2052520622002700&lt;/url&gt;&lt;/related-urls&gt;&lt;/urls&gt;&lt;isbn&gt;2052-5206&lt;/isbn&gt;&lt;titles&gt;&lt;title&gt;Low-frequency lattice vibrations from atomic displacement parameters of [alpha]-FOX-7, a high energy density material&lt;/title&gt;&lt;secondary-title&gt;Acta Crystallographica Section B&lt;/secondary-title&gt;&lt;/titles&gt;&lt;pages&gt;376-384&lt;/pages&gt;&lt;number&gt;3 Part 1&lt;/number&gt;&lt;contributors&gt;&lt;authors&gt;&lt;author&gt;Aree, Thammarat,&lt;/author&gt;&lt;author&gt;McMonagle, Charles J.,&lt;/author&gt;&lt;author&gt;Michalchuk, Adam A. L.,&lt;/author&gt;&lt;author&gt;Chernyshov, Dmitry,&lt;/author&gt;&lt;/authors&gt;&lt;/contributors&gt;&lt;added-date format="utc"&gt;1737032876&lt;/added-date&gt;&lt;ref-type name="Journal Article"&gt;17&lt;/ref-type&gt;&lt;dates&gt;&lt;year&gt;2022&lt;/year&gt;&lt;/dates&gt;&lt;rec-number&gt;10250&lt;/rec-number&gt;&lt;last-updated-date format="utc"&gt;1737032876&lt;/last-updated-date&gt;&lt;electronic-resource-num&gt;doi:10.1107/S2052520622002700&lt;/electronic-resource-num&gt;&lt;volume&gt;78&lt;/volume&gt;&lt;/record&gt;&lt;/Cite&gt;&lt;/EndNote&gt;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Pr="00612353">
              <w:rPr>
                <w:rFonts w:ascii="Calibri" w:hAnsi="Calibri" w:cs="Calibri"/>
                <w:noProof/>
                <w:color w:val="000000"/>
                <w:vertAlign w:val="superscript"/>
              </w:rPr>
              <w:t>7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612353" w14:paraId="41A98C93" w14:textId="77777777" w:rsidTr="006D5E4F">
        <w:tc>
          <w:tcPr>
            <w:tcW w:w="0" w:type="auto"/>
            <w:vAlign w:val="bottom"/>
          </w:tcPr>
          <w:p w14:paraId="34AFFE6A" w14:textId="506BB09C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SEDTUQ17</w:t>
            </w:r>
          </w:p>
        </w:tc>
        <w:tc>
          <w:tcPr>
            <w:tcW w:w="0" w:type="auto"/>
            <w:vAlign w:val="bottom"/>
          </w:tcPr>
          <w:p w14:paraId="5EBFF096" w14:textId="4E632ACF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0" w:type="auto"/>
            <w:vAlign w:val="bottom"/>
          </w:tcPr>
          <w:p w14:paraId="047DA0A8" w14:textId="4D6E34BE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2.79</w:t>
            </w:r>
          </w:p>
        </w:tc>
        <w:tc>
          <w:tcPr>
            <w:tcW w:w="0" w:type="auto"/>
            <w:vAlign w:val="bottom"/>
          </w:tcPr>
          <w:p w14:paraId="628911AA" w14:textId="17EA4C4B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120</w:t>
            </w:r>
          </w:p>
        </w:tc>
        <w:tc>
          <w:tcPr>
            <w:tcW w:w="0" w:type="auto"/>
            <w:vAlign w:val="bottom"/>
          </w:tcPr>
          <w:p w14:paraId="3F778F48" w14:textId="127DA8F9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2022</w:t>
            </w:r>
          </w:p>
        </w:tc>
        <w:tc>
          <w:tcPr>
            <w:tcW w:w="0" w:type="auto"/>
          </w:tcPr>
          <w:p w14:paraId="68C0A5E7" w14:textId="6A58E5A7" w:rsidR="00CA6385" w:rsidRDefault="00612353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Synchrotron; Slow evaporation from DMSO</w:t>
            </w: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&lt;EndNote&gt;&lt;Cite&gt;&lt;Author&gt;Aree&lt;/Author&gt;&lt;Year&gt;2022&lt;/Year&gt;&lt;IDText&gt;Low-frequency lattice vibrations from atomic displacement parameters of [alpha]-FOX-7, a high energy density material&lt;/IDText&gt;&lt;DisplayText&gt;&lt;style face="superscript"&gt;7&lt;/style&gt;&lt;/DisplayText&gt;&lt;record&gt;&lt;keywords&gt;&lt;keyword&gt;&amp;amp;alpha&lt;/keyword&gt;&lt;keyword&gt;-FOX-7&lt;/keyword&gt;&lt;keyword&gt;anisotropic atomic displacement parameters&lt;/keyword&gt;&lt;keyword&gt;ADPs&lt;/keyword&gt;&lt;keyword&gt;normal mode analysis&lt;/keyword&gt;&lt;keyword&gt;crystal dynamics&lt;/keyword&gt;&lt;/keywords&gt;&lt;urls&gt;&lt;related-urls&gt;&lt;url&gt;https://doi.org/10.1107/S2052520622002700&lt;/url&gt;&lt;/related-urls&gt;&lt;/urls&gt;&lt;isbn&gt;2052-5206&lt;/isbn&gt;&lt;titles&gt;&lt;title&gt;Low-frequency lattice vibrations from atomic displacement parameters of [alpha]-FOX-7, a high energy density material&lt;/title&gt;&lt;secondary-title&gt;Acta Crystallographica Section B&lt;/secondary-title&gt;&lt;/titles&gt;&lt;pages&gt;376-384&lt;/pages&gt;&lt;number&gt;3 Part 1&lt;/number&gt;&lt;contributors&gt;&lt;authors&gt;&lt;author&gt;Aree, Thammarat,&lt;/author&gt;&lt;author&gt;McMonagle, Charles J.,&lt;/author&gt;&lt;author&gt;Michalchuk, Adam A. L.,&lt;/author&gt;&lt;author&gt;Chernyshov, Dmitry,&lt;/author&gt;&lt;/authors&gt;&lt;/contributors&gt;&lt;added-date format="utc"&gt;1737032876&lt;/added-date&gt;&lt;ref-type name="Journal Article"&gt;17&lt;/ref-type&gt;&lt;dates&gt;&lt;year&gt;2022&lt;/year&gt;&lt;/dates&gt;&lt;rec-number&gt;10250&lt;/rec-number&gt;&lt;last-updated-date format="utc"&gt;1737032876&lt;/last-updated-date&gt;&lt;electronic-resource-num&gt;doi:10.1107/S2052520622002700&lt;/electronic-resource-num&gt;&lt;volume&gt;78&lt;/volume&gt;&lt;/record&gt;&lt;/Cite&gt;&lt;/EndNote&gt;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Pr="00612353">
              <w:rPr>
                <w:rFonts w:ascii="Calibri" w:hAnsi="Calibri" w:cs="Calibri"/>
                <w:noProof/>
                <w:color w:val="000000"/>
                <w:vertAlign w:val="superscript"/>
              </w:rPr>
              <w:t>7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612353" w14:paraId="3B6C1F92" w14:textId="77777777" w:rsidTr="006D5E4F">
        <w:tc>
          <w:tcPr>
            <w:tcW w:w="0" w:type="auto"/>
            <w:vAlign w:val="bottom"/>
          </w:tcPr>
          <w:p w14:paraId="1E6E8491" w14:textId="79C8161F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SEDTUQ18</w:t>
            </w:r>
          </w:p>
        </w:tc>
        <w:tc>
          <w:tcPr>
            <w:tcW w:w="0" w:type="auto"/>
            <w:vAlign w:val="bottom"/>
          </w:tcPr>
          <w:p w14:paraId="10E069CC" w14:textId="0C058FE9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0" w:type="auto"/>
            <w:vAlign w:val="bottom"/>
          </w:tcPr>
          <w:p w14:paraId="0C4776A7" w14:textId="4C6E9FCE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2.99</w:t>
            </w:r>
          </w:p>
        </w:tc>
        <w:tc>
          <w:tcPr>
            <w:tcW w:w="0" w:type="auto"/>
            <w:vAlign w:val="bottom"/>
          </w:tcPr>
          <w:p w14:paraId="2C9F9958" w14:textId="4AF58A96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140</w:t>
            </w:r>
          </w:p>
        </w:tc>
        <w:tc>
          <w:tcPr>
            <w:tcW w:w="0" w:type="auto"/>
            <w:vAlign w:val="bottom"/>
          </w:tcPr>
          <w:p w14:paraId="01CA930C" w14:textId="48D273C9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2022</w:t>
            </w:r>
          </w:p>
        </w:tc>
        <w:tc>
          <w:tcPr>
            <w:tcW w:w="0" w:type="auto"/>
          </w:tcPr>
          <w:p w14:paraId="5377F12D" w14:textId="2456D68A" w:rsidR="00CA6385" w:rsidRDefault="00612353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Synchrotron; Slow evaporation from DMSO</w:t>
            </w: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&lt;EndNote&gt;&lt;Cite&gt;&lt;Author&gt;Aree&lt;/Author&gt;&lt;Year&gt;2022&lt;/Year&gt;&lt;IDText&gt;Low-frequency lattice vibrations from atomic displacement parameters of [alpha]-FOX-7, a high energy density material&lt;/IDText&gt;&lt;DisplayText&gt;&lt;style face="superscript"&gt;7&lt;/style&gt;&lt;/DisplayText&gt;&lt;record&gt;&lt;keywords&gt;&lt;keyword&gt;&amp;amp;alpha&lt;/keyword&gt;&lt;keyword&gt;-FOX-7&lt;/keyword&gt;&lt;keyword&gt;anisotropic atomic displacement parameters&lt;/keyword&gt;&lt;keyword&gt;ADPs&lt;/keyword&gt;&lt;keyword&gt;normal mode analysis&lt;/keyword&gt;&lt;keyword&gt;crystal dynamics&lt;/keyword&gt;&lt;/keywords&gt;&lt;urls&gt;&lt;related-urls&gt;&lt;url&gt;https://doi.org/10.1107/S2052520622002700&lt;/url&gt;&lt;/related-urls&gt;&lt;/urls&gt;&lt;isbn&gt;2052-5206&lt;/isbn&gt;&lt;titles&gt;&lt;title&gt;Low-frequency lattice vibrations from atomic displacement parameters of [alpha]-FOX-7, a high energy density material&lt;/title&gt;&lt;secondary-title&gt;Acta Crystallographica Section B&lt;/secondary-title&gt;&lt;/titles&gt;&lt;pages&gt;376-384&lt;/pages&gt;&lt;number&gt;3 Part 1&lt;/number&gt;&lt;contributors&gt;&lt;authors&gt;&lt;author&gt;Aree, Thammarat,&lt;/author&gt;&lt;author&gt;McMonagle, Charles J.,&lt;/author&gt;&lt;author&gt;Michalchuk, Adam A. L.,&lt;/author&gt;&lt;author&gt;Chernyshov, Dmitry,&lt;/author&gt;&lt;/authors&gt;&lt;/contributors&gt;&lt;added-date format="utc"&gt;1737032876&lt;/added-date&gt;&lt;ref-type name="Journal Article"&gt;17&lt;/ref-type&gt;&lt;dates&gt;&lt;year&gt;2022&lt;/year&gt;&lt;/dates&gt;&lt;rec-number&gt;10250&lt;/rec-number&gt;&lt;last-updated-date format="utc"&gt;1737032876&lt;/last-updated-date&gt;&lt;electronic-resource-num&gt;doi:10.1107/S2052520622002700&lt;/electronic-resource-num&gt;&lt;volume&gt;78&lt;/volume&gt;&lt;/record&gt;&lt;/Cite&gt;&lt;/EndNote&gt;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Pr="00612353">
              <w:rPr>
                <w:rFonts w:ascii="Calibri" w:hAnsi="Calibri" w:cs="Calibri"/>
                <w:noProof/>
                <w:color w:val="000000"/>
                <w:vertAlign w:val="superscript"/>
              </w:rPr>
              <w:t>7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612353" w14:paraId="72EFA34C" w14:textId="77777777" w:rsidTr="006D5E4F">
        <w:tc>
          <w:tcPr>
            <w:tcW w:w="0" w:type="auto"/>
            <w:vAlign w:val="bottom"/>
          </w:tcPr>
          <w:p w14:paraId="7D93D09A" w14:textId="4CB0B0F3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SEDTUQ19</w:t>
            </w:r>
          </w:p>
        </w:tc>
        <w:tc>
          <w:tcPr>
            <w:tcW w:w="0" w:type="auto"/>
            <w:vAlign w:val="bottom"/>
          </w:tcPr>
          <w:p w14:paraId="2AB6940A" w14:textId="31812655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0" w:type="auto"/>
            <w:vAlign w:val="bottom"/>
          </w:tcPr>
          <w:p w14:paraId="395A1348" w14:textId="42A84C5E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3.09</w:t>
            </w:r>
          </w:p>
        </w:tc>
        <w:tc>
          <w:tcPr>
            <w:tcW w:w="0" w:type="auto"/>
            <w:vAlign w:val="bottom"/>
          </w:tcPr>
          <w:p w14:paraId="4FA28E37" w14:textId="4D86828C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164</w:t>
            </w:r>
          </w:p>
        </w:tc>
        <w:tc>
          <w:tcPr>
            <w:tcW w:w="0" w:type="auto"/>
            <w:vAlign w:val="bottom"/>
          </w:tcPr>
          <w:p w14:paraId="2A36C4C0" w14:textId="3C4B0AE1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2022</w:t>
            </w:r>
          </w:p>
        </w:tc>
        <w:tc>
          <w:tcPr>
            <w:tcW w:w="0" w:type="auto"/>
          </w:tcPr>
          <w:p w14:paraId="1226BB64" w14:textId="327133D7" w:rsidR="00CA6385" w:rsidRDefault="00612353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Synchrotron; Slow evaporation from DMSO</w:t>
            </w: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&lt;EndNote&gt;&lt;Cite&gt;&lt;Author&gt;Aree&lt;/Author&gt;&lt;Year&gt;2022&lt;/Year&gt;&lt;IDText&gt;Low-frequency lattice vibrations from atomic displacement parameters of [alpha]-FOX-7, a high energy density material&lt;/IDText&gt;&lt;DisplayText&gt;&lt;style face="superscript"&gt;7&lt;/style&gt;&lt;/DisplayText&gt;&lt;record&gt;&lt;keywords&gt;&lt;keyword&gt;&amp;amp;alpha&lt;/keyword&gt;&lt;keyword&gt;-FOX-7&lt;/keyword&gt;&lt;keyword&gt;anisotropic atomic displacement parameters&lt;/keyword&gt;&lt;keyword&gt;ADPs&lt;/keyword&gt;&lt;keyword&gt;normal mode analysis&lt;/keyword&gt;&lt;keyword&gt;crystal dynamics&lt;/keyword&gt;&lt;/keywords&gt;&lt;urls&gt;&lt;related-urls&gt;&lt;url&gt;https://doi.org/10.1107/S2052520622002700&lt;/url&gt;&lt;/related-urls&gt;&lt;/urls&gt;&lt;isbn&gt;2052-5206&lt;/isbn&gt;&lt;titles&gt;&lt;title&gt;Low-frequency lattice vibrations from atomic displacement parameters of [alpha]-FOX-7, a high energy density material&lt;/title&gt;&lt;secondary-title&gt;Acta Crystallographica Section B&lt;/secondary-title&gt;&lt;/titles&gt;&lt;pages&gt;376-384&lt;/pages&gt;&lt;number&gt;3 Part 1&lt;/number&gt;&lt;contributors&gt;&lt;authors&gt;&lt;author&gt;Aree, Thammarat,&lt;/author&gt;&lt;author&gt;McMonagle, Charles J.,&lt;/author&gt;&lt;author&gt;Michalchuk, Adam A. L.,&lt;/author&gt;&lt;author&gt;Chernyshov, Dmitry,&lt;/author&gt;&lt;/authors&gt;&lt;/contributors&gt;&lt;added-date format="utc"&gt;1737032876&lt;/added-date&gt;&lt;ref-type name="Journal Article"&gt;17&lt;/ref-type&gt;&lt;dates&gt;&lt;year&gt;2022&lt;/year&gt;&lt;/dates&gt;&lt;rec-number&gt;10250&lt;/rec-number&gt;&lt;last-updated-date format="utc"&gt;1737032876&lt;/last-updated-date&gt;&lt;electronic-resource-num&gt;doi:10.1107/S2052520622002700&lt;/electronic-resource-num&gt;&lt;volume&gt;78&lt;/volume&gt;&lt;/record&gt;&lt;/Cite&gt;&lt;/EndNote&gt;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Pr="00612353">
              <w:rPr>
                <w:rFonts w:ascii="Calibri" w:hAnsi="Calibri" w:cs="Calibri"/>
                <w:noProof/>
                <w:color w:val="000000"/>
                <w:vertAlign w:val="superscript"/>
              </w:rPr>
              <w:t>7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612353" w14:paraId="0BCB47DA" w14:textId="77777777" w:rsidTr="006D5E4F">
        <w:tc>
          <w:tcPr>
            <w:tcW w:w="0" w:type="auto"/>
            <w:vAlign w:val="bottom"/>
          </w:tcPr>
          <w:p w14:paraId="4DB3AADF" w14:textId="25ED214C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SEDTUQ20</w:t>
            </w:r>
          </w:p>
        </w:tc>
        <w:tc>
          <w:tcPr>
            <w:tcW w:w="0" w:type="auto"/>
            <w:vAlign w:val="bottom"/>
          </w:tcPr>
          <w:p w14:paraId="00AF1311" w14:textId="152325FF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0" w:type="auto"/>
            <w:vAlign w:val="bottom"/>
          </w:tcPr>
          <w:p w14:paraId="577B35C9" w14:textId="007562C2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3.34</w:t>
            </w:r>
          </w:p>
        </w:tc>
        <w:tc>
          <w:tcPr>
            <w:tcW w:w="0" w:type="auto"/>
            <w:vAlign w:val="bottom"/>
          </w:tcPr>
          <w:p w14:paraId="2CCB4C38" w14:textId="325A6C04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200</w:t>
            </w:r>
          </w:p>
        </w:tc>
        <w:tc>
          <w:tcPr>
            <w:tcW w:w="0" w:type="auto"/>
            <w:vAlign w:val="bottom"/>
          </w:tcPr>
          <w:p w14:paraId="0E37CA60" w14:textId="51EEB07E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2022</w:t>
            </w:r>
          </w:p>
        </w:tc>
        <w:tc>
          <w:tcPr>
            <w:tcW w:w="0" w:type="auto"/>
          </w:tcPr>
          <w:p w14:paraId="0D5B8A0A" w14:textId="3BDE926D" w:rsidR="00CA6385" w:rsidRDefault="00612353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Synchrotron; Slow evaporation from DMSO</w:t>
            </w: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&lt;EndNote&gt;&lt;Cite&gt;&lt;Author&gt;Aree&lt;/Author&gt;&lt;Year&gt;2022&lt;/Year&gt;&lt;IDText&gt;Low-frequency lattice vibrations from atomic displacement parameters of [alpha]-FOX-7, a high energy density material&lt;/IDText&gt;&lt;DisplayText&gt;&lt;style face="superscript"&gt;7&lt;/style&gt;&lt;/DisplayText&gt;&lt;record&gt;&lt;keywords&gt;&lt;keyword&gt;&amp;amp;alpha&lt;/keyword&gt;&lt;keyword&gt;-FOX-7&lt;/keyword&gt;&lt;keyword&gt;anisotropic atomic displacement parameters&lt;/keyword&gt;&lt;keyword&gt;ADPs&lt;/keyword&gt;&lt;keyword&gt;normal mode analysis&lt;/keyword&gt;&lt;keyword&gt;crystal dynamics&lt;/keyword&gt;&lt;/keywords&gt;&lt;urls&gt;&lt;related-urls&gt;&lt;url&gt;https://doi.org/10.1107/S2052520622002700&lt;/url&gt;&lt;/related-urls&gt;&lt;/urls&gt;&lt;isbn&gt;2052-5206&lt;/isbn&gt;&lt;titles&gt;&lt;title&gt;Low-frequency lattice vibrations from atomic displacement parameters of [alpha]-FOX-7, a high energy density material&lt;/title&gt;&lt;secondary-title&gt;Acta Crystallographica Section B&lt;/secondary-title&gt;&lt;/titles&gt;&lt;pages&gt;376-384&lt;/pages&gt;&lt;number&gt;3 Part 1&lt;/number&gt;&lt;contributors&gt;&lt;authors&gt;&lt;author&gt;Aree, Thammarat,&lt;/author&gt;&lt;author&gt;McMonagle, Charles J.,&lt;/author&gt;&lt;author&gt;Michalchuk, Adam A. L.,&lt;/author&gt;&lt;author&gt;Chernyshov, Dmitry,&lt;/author&gt;&lt;/authors&gt;&lt;/contributors&gt;&lt;added-date format="utc"&gt;1737032876&lt;/added-date&gt;&lt;ref-type name="Journal Article"&gt;17&lt;/ref-type&gt;&lt;dates&gt;&lt;year&gt;2022&lt;/year&gt;&lt;/dates&gt;&lt;rec-number&gt;10250&lt;/rec-number&gt;&lt;last-updated-date format="utc"&gt;1737032876&lt;/last-updated-date&gt;&lt;electronic-resource-num&gt;doi:10.1107/S2052520622002700&lt;/electronic-resource-num&gt;&lt;volume&gt;78&lt;/volume&gt;&lt;/record&gt;&lt;/Cite&gt;&lt;/EndNote&gt;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Pr="00612353">
              <w:rPr>
                <w:rFonts w:ascii="Calibri" w:hAnsi="Calibri" w:cs="Calibri"/>
                <w:noProof/>
                <w:color w:val="000000"/>
                <w:vertAlign w:val="superscript"/>
              </w:rPr>
              <w:t>7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612353" w14:paraId="6750DDF7" w14:textId="77777777" w:rsidTr="006D5E4F">
        <w:tc>
          <w:tcPr>
            <w:tcW w:w="0" w:type="auto"/>
            <w:vAlign w:val="bottom"/>
          </w:tcPr>
          <w:p w14:paraId="350B3D51" w14:textId="4CF5AB5A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SEDTUQ21</w:t>
            </w:r>
          </w:p>
        </w:tc>
        <w:tc>
          <w:tcPr>
            <w:tcW w:w="0" w:type="auto"/>
            <w:vAlign w:val="bottom"/>
          </w:tcPr>
          <w:p w14:paraId="0B3C146F" w14:textId="07BB6820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0" w:type="auto"/>
            <w:vAlign w:val="bottom"/>
          </w:tcPr>
          <w:p w14:paraId="1AE8AF28" w14:textId="3B965197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3.87</w:t>
            </w:r>
          </w:p>
        </w:tc>
        <w:tc>
          <w:tcPr>
            <w:tcW w:w="0" w:type="auto"/>
            <w:vAlign w:val="bottom"/>
          </w:tcPr>
          <w:p w14:paraId="6B945A49" w14:textId="10C4F004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240</w:t>
            </w:r>
          </w:p>
        </w:tc>
        <w:tc>
          <w:tcPr>
            <w:tcW w:w="0" w:type="auto"/>
            <w:vAlign w:val="bottom"/>
          </w:tcPr>
          <w:p w14:paraId="35588AAC" w14:textId="6E387AFA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2022</w:t>
            </w:r>
          </w:p>
        </w:tc>
        <w:tc>
          <w:tcPr>
            <w:tcW w:w="0" w:type="auto"/>
          </w:tcPr>
          <w:p w14:paraId="20CCAE8B" w14:textId="64A438D6" w:rsidR="00CA6385" w:rsidRDefault="00612353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Synchrotron; Slow evaporation from DMSO</w:t>
            </w: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&lt;EndNote&gt;&lt;Cite&gt;&lt;Author&gt;Aree&lt;/Author&gt;&lt;Year&gt;2022&lt;/Year&gt;&lt;IDText&gt;Low-frequency lattice vibrations from atomic displacement parameters of [alpha]-FOX-7, a high energy density material&lt;/IDText&gt;&lt;DisplayText&gt;&lt;style face="superscript"&gt;7&lt;/style&gt;&lt;/DisplayText&gt;&lt;record&gt;&lt;keywords&gt;&lt;keyword&gt;&amp;amp;alpha&lt;/keyword&gt;&lt;keyword&gt;-FOX-7&lt;/keyword&gt;&lt;keyword&gt;anisotropic atomic displacement parameters&lt;/keyword&gt;&lt;keyword&gt;ADPs&lt;/keyword&gt;&lt;keyword&gt;normal mode analysis&lt;/keyword&gt;&lt;keyword&gt;crystal dynamics&lt;/keyword&gt;&lt;/keywords&gt;&lt;urls&gt;&lt;related-urls&gt;&lt;url&gt;https://doi.org/10.1107/S2052520622002700&lt;/url&gt;&lt;/related-urls&gt;&lt;/urls&gt;&lt;isbn&gt;2052-5206&lt;/isbn&gt;&lt;titles&gt;&lt;title&gt;Low-frequency lattice vibrations from atomic displacement parameters of [alpha]-FOX-7, a high energy density material&lt;/title&gt;&lt;secondary-title&gt;Acta Crystallographica Section B&lt;/secondary-title&gt;&lt;/titles&gt;&lt;pages&gt;376-384&lt;/pages&gt;&lt;number&gt;3 Part 1&lt;/number&gt;&lt;contributors&gt;&lt;authors&gt;&lt;author&gt;Aree, Thammarat,&lt;/author&gt;&lt;author&gt;McMonagle, Charles J.,&lt;/author&gt;&lt;author&gt;Michalchuk, Adam A. L.,&lt;/author&gt;&lt;author&gt;Chernyshov, Dmitry,&lt;/author&gt;&lt;/authors&gt;&lt;/contributors&gt;&lt;added-date format="utc"&gt;1737032876&lt;/added-date&gt;&lt;ref-type name="Journal Article"&gt;17&lt;/ref-type&gt;&lt;dates&gt;&lt;year&gt;2022&lt;/year&gt;&lt;/dates&gt;&lt;rec-number&gt;10250&lt;/rec-number&gt;&lt;last-updated-date format="utc"&gt;1737032876&lt;/last-updated-date&gt;&lt;electronic-resource-num&gt;doi:10.1107/S2052520622002700&lt;/electronic-resource-num&gt;&lt;volume&gt;78&lt;/volume&gt;&lt;/record&gt;&lt;/Cite&gt;&lt;/EndNote&gt;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Pr="00612353">
              <w:rPr>
                <w:rFonts w:ascii="Calibri" w:hAnsi="Calibri" w:cs="Calibri"/>
                <w:noProof/>
                <w:color w:val="000000"/>
                <w:vertAlign w:val="superscript"/>
              </w:rPr>
              <w:t>7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612353" w14:paraId="1D4D2E30" w14:textId="77777777" w:rsidTr="006D5E4F">
        <w:tc>
          <w:tcPr>
            <w:tcW w:w="0" w:type="auto"/>
            <w:vAlign w:val="bottom"/>
          </w:tcPr>
          <w:p w14:paraId="4ED507FF" w14:textId="07D2CB80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SEDTUQ22</w:t>
            </w:r>
          </w:p>
        </w:tc>
        <w:tc>
          <w:tcPr>
            <w:tcW w:w="0" w:type="auto"/>
            <w:vAlign w:val="bottom"/>
          </w:tcPr>
          <w:p w14:paraId="5DA0A1B1" w14:textId="3CD59896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0" w:type="auto"/>
            <w:vAlign w:val="bottom"/>
          </w:tcPr>
          <w:p w14:paraId="7667FE41" w14:textId="694B76F9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5.74</w:t>
            </w:r>
          </w:p>
        </w:tc>
        <w:tc>
          <w:tcPr>
            <w:tcW w:w="0" w:type="auto"/>
            <w:vAlign w:val="bottom"/>
          </w:tcPr>
          <w:p w14:paraId="0E920697" w14:textId="0F202F69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280</w:t>
            </w:r>
          </w:p>
        </w:tc>
        <w:tc>
          <w:tcPr>
            <w:tcW w:w="0" w:type="auto"/>
            <w:vAlign w:val="bottom"/>
          </w:tcPr>
          <w:p w14:paraId="131395D1" w14:textId="60C799C5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2022</w:t>
            </w:r>
          </w:p>
        </w:tc>
        <w:tc>
          <w:tcPr>
            <w:tcW w:w="0" w:type="auto"/>
          </w:tcPr>
          <w:p w14:paraId="716726EC" w14:textId="0B255066" w:rsidR="00CA6385" w:rsidRDefault="00612353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Synchrotron; Slow evaporation from DMSO</w:t>
            </w: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&lt;EndNote&gt;&lt;Cite&gt;&lt;Author&gt;Aree&lt;/Author&gt;&lt;Year&gt;2022&lt;/Year&gt;&lt;IDText&gt;Low-frequency lattice vibrations from atomic displacement parameters of [alpha]-FOX-7, a high energy density material&lt;/IDText&gt;&lt;DisplayText&gt;&lt;style face="superscript"&gt;7&lt;/style&gt;&lt;/DisplayText&gt;&lt;record&gt;&lt;keywords&gt;&lt;keyword&gt;&amp;amp;alpha&lt;/keyword&gt;&lt;keyword&gt;-FOX-7&lt;/keyword&gt;&lt;keyword&gt;anisotropic atomic displacement parameters&lt;/keyword&gt;&lt;keyword&gt;ADPs&lt;/keyword&gt;&lt;keyword&gt;normal mode analysis&lt;/keyword&gt;&lt;keyword&gt;crystal dynamics&lt;/keyword&gt;&lt;/keywords&gt;&lt;urls&gt;&lt;related-urls&gt;&lt;url&gt;https://doi.org/10.1107/S2052520622002700&lt;/url&gt;&lt;/related-urls&gt;&lt;/urls&gt;&lt;isbn&gt;2052-5206&lt;/isbn&gt;&lt;titles&gt;&lt;title&gt;Low-frequency lattice vibrations from atomic displacement parameters of [alpha]-FOX-7, a high energy density material&lt;/title&gt;&lt;secondary-title&gt;Acta Crystallographica Section B&lt;/secondary-title&gt;&lt;/titles&gt;&lt;pages&gt;376-384&lt;/pages&gt;&lt;number&gt;3 Part 1&lt;/number&gt;&lt;contributors&gt;&lt;authors&gt;&lt;author&gt;Aree, Thammarat,&lt;/author&gt;&lt;author&gt;McMonagle, Charles J.,&lt;/author&gt;&lt;author&gt;Michalchuk, Adam A. L.,&lt;/author&gt;&lt;author&gt;Chernyshov, Dmitry,&lt;/author&gt;&lt;/authors&gt;&lt;/contributors&gt;&lt;added-date format="utc"&gt;1737032876&lt;/added-date&gt;&lt;ref-type name="Journal Article"&gt;17&lt;/ref-type&gt;&lt;dates&gt;&lt;year&gt;2022&lt;/year&gt;&lt;/dates&gt;&lt;rec-number&gt;10250&lt;/rec-number&gt;&lt;last-updated-date format="utc"&gt;1737032876&lt;/last-updated-date&gt;&lt;electronic-resource-num&gt;doi:10.1107/S2052520622002700&lt;/electronic-resource-num&gt;&lt;volume&gt;78&lt;/volume&gt;&lt;/record&gt;&lt;/Cite&gt;&lt;/EndNote&gt;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Pr="00612353">
              <w:rPr>
                <w:rFonts w:ascii="Calibri" w:hAnsi="Calibri" w:cs="Calibri"/>
                <w:noProof/>
                <w:color w:val="000000"/>
                <w:vertAlign w:val="superscript"/>
              </w:rPr>
              <w:t>7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612353" w14:paraId="5B896325" w14:textId="77777777" w:rsidTr="006D5E4F">
        <w:tc>
          <w:tcPr>
            <w:tcW w:w="0" w:type="auto"/>
            <w:vAlign w:val="bottom"/>
          </w:tcPr>
          <w:p w14:paraId="1D4BAFE0" w14:textId="64631778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SEDTUQ23</w:t>
            </w:r>
          </w:p>
        </w:tc>
        <w:tc>
          <w:tcPr>
            <w:tcW w:w="0" w:type="auto"/>
            <w:vAlign w:val="bottom"/>
          </w:tcPr>
          <w:p w14:paraId="7BA6E15D" w14:textId="48884EEE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0" w:type="auto"/>
            <w:vAlign w:val="bottom"/>
          </w:tcPr>
          <w:p w14:paraId="4C20A771" w14:textId="3048CF5D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7.74</w:t>
            </w:r>
          </w:p>
        </w:tc>
        <w:tc>
          <w:tcPr>
            <w:tcW w:w="0" w:type="auto"/>
            <w:vAlign w:val="bottom"/>
          </w:tcPr>
          <w:p w14:paraId="1BC4813B" w14:textId="7447E086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320</w:t>
            </w:r>
          </w:p>
        </w:tc>
        <w:tc>
          <w:tcPr>
            <w:tcW w:w="0" w:type="auto"/>
            <w:vAlign w:val="bottom"/>
          </w:tcPr>
          <w:p w14:paraId="5C9E6C7B" w14:textId="047D684C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2022</w:t>
            </w:r>
          </w:p>
        </w:tc>
        <w:tc>
          <w:tcPr>
            <w:tcW w:w="0" w:type="auto"/>
          </w:tcPr>
          <w:p w14:paraId="44B47F6D" w14:textId="318A06B0" w:rsidR="00CA6385" w:rsidRDefault="00612353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Synchrotron; Slow evaporation from DMSO</w:t>
            </w: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&lt;EndNote&gt;&lt;Cite&gt;&lt;Author&gt;Aree&lt;/Author&gt;&lt;Year&gt;2022&lt;/Year&gt;&lt;IDText&gt;Low-frequency lattice vibrations from atomic displacement parameters of [alpha]-FOX-7, a high energy density material&lt;/IDText&gt;&lt;DisplayText&gt;&lt;style face="superscript"&gt;7&lt;/style&gt;&lt;/DisplayText&gt;&lt;record&gt;&lt;keywords&gt;&lt;keyword&gt;&amp;amp;alpha&lt;/keyword&gt;&lt;keyword&gt;-FOX-7&lt;/keyword&gt;&lt;keyword&gt;anisotropic atomic displacement parameters&lt;/keyword&gt;&lt;keyword&gt;ADPs&lt;/keyword&gt;&lt;keyword&gt;normal mode analysis&lt;/keyword&gt;&lt;keyword&gt;crystal dynamics&lt;/keyword&gt;&lt;/keywords&gt;&lt;urls&gt;&lt;related-urls&gt;&lt;url&gt;https://doi.org/10.1107/S2052520622002700&lt;/url&gt;&lt;/related-urls&gt;&lt;/urls&gt;&lt;isbn&gt;2052-5206&lt;/isbn&gt;&lt;titles&gt;&lt;title&gt;Low-frequency lattice vibrations from atomic displacement parameters of [alpha]-FOX-7, a high energy density material&lt;/title&gt;&lt;secondary-title&gt;Acta Crystallographica Section B&lt;/secondary-title&gt;&lt;/titles&gt;&lt;pages&gt;376-384&lt;/pages&gt;&lt;number&gt;3 Part 1&lt;/number&gt;&lt;contributors&gt;&lt;authors&gt;&lt;author&gt;Aree, Thammarat,&lt;/author&gt;&lt;author&gt;McMonagle, Charles J.,&lt;/author&gt;&lt;author&gt;Michalchuk, Adam A. L.,&lt;/author&gt;&lt;author&gt;Chernyshov, Dmitry,&lt;/author&gt;&lt;/authors&gt;&lt;/contributors&gt;&lt;added-date format="utc"&gt;1737032876&lt;/added-date&gt;&lt;ref-type name="Journal Article"&gt;17&lt;/ref-type&gt;&lt;dates&gt;&lt;year&gt;2022&lt;/year&gt;&lt;/dates&gt;&lt;rec-number&gt;10250&lt;/rec-number&gt;&lt;last-updated-date format="utc"&gt;1737032876&lt;/last-updated-date&gt;&lt;electronic-resource-num&gt;doi:10.1107/S2052520622002700&lt;/electronic-resource-num&gt;&lt;volume&gt;78&lt;/volume&gt;&lt;/record&gt;&lt;/Cite&gt;&lt;/EndNote&gt;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Pr="00612353">
              <w:rPr>
                <w:rFonts w:ascii="Calibri" w:hAnsi="Calibri" w:cs="Calibri"/>
                <w:noProof/>
                <w:color w:val="000000"/>
                <w:vertAlign w:val="superscript"/>
              </w:rPr>
              <w:t>7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612353" w14:paraId="7918E555" w14:textId="77777777" w:rsidTr="006D5E4F">
        <w:tc>
          <w:tcPr>
            <w:tcW w:w="0" w:type="auto"/>
            <w:vAlign w:val="bottom"/>
          </w:tcPr>
          <w:p w14:paraId="23D8F661" w14:textId="5A16E993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SEDTUQ24</w:t>
            </w:r>
          </w:p>
        </w:tc>
        <w:tc>
          <w:tcPr>
            <w:tcW w:w="0" w:type="auto"/>
            <w:vAlign w:val="bottom"/>
          </w:tcPr>
          <w:p w14:paraId="5570AA00" w14:textId="3C0B8E8F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0" w:type="auto"/>
            <w:vAlign w:val="bottom"/>
          </w:tcPr>
          <w:p w14:paraId="5E3695C5" w14:textId="2268DBD8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9.49</w:t>
            </w:r>
          </w:p>
        </w:tc>
        <w:tc>
          <w:tcPr>
            <w:tcW w:w="0" w:type="auto"/>
            <w:vAlign w:val="bottom"/>
          </w:tcPr>
          <w:p w14:paraId="6F1C8340" w14:textId="2BC6A36B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360</w:t>
            </w:r>
          </w:p>
        </w:tc>
        <w:tc>
          <w:tcPr>
            <w:tcW w:w="0" w:type="auto"/>
            <w:vAlign w:val="bottom"/>
          </w:tcPr>
          <w:p w14:paraId="33E4228A" w14:textId="7E781151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2022</w:t>
            </w:r>
          </w:p>
        </w:tc>
        <w:tc>
          <w:tcPr>
            <w:tcW w:w="0" w:type="auto"/>
          </w:tcPr>
          <w:p w14:paraId="520DDE60" w14:textId="172F592B" w:rsidR="00CA6385" w:rsidRDefault="00612353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Synchrotron; Slow evaporation from DMSO</w:t>
            </w: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&lt;EndNote&gt;&lt;Cite&gt;&lt;Author&gt;Aree&lt;/Author&gt;&lt;Year&gt;2022&lt;/Year&gt;&lt;IDText&gt;Low-frequency lattice vibrations from atomic displacement parameters of [alpha]-FOX-7, a high energy density material&lt;/IDText&gt;&lt;DisplayText&gt;&lt;style face="superscript"&gt;7&lt;/style&gt;&lt;/DisplayText&gt;&lt;record&gt;&lt;keywords&gt;&lt;keyword&gt;&amp;amp;alpha&lt;/keyword&gt;&lt;keyword&gt;-FOX-7&lt;/keyword&gt;&lt;keyword&gt;anisotropic atomic displacement parameters&lt;/keyword&gt;&lt;keyword&gt;ADPs&lt;/keyword&gt;&lt;keyword&gt;normal mode analysis&lt;/keyword&gt;&lt;keyword&gt;crystal dynamics&lt;/keyword&gt;&lt;/keywords&gt;&lt;urls&gt;&lt;related-urls&gt;&lt;url&gt;https://doi.org/10.1107/S2052520622002700&lt;/url&gt;&lt;/related-urls&gt;&lt;/urls&gt;&lt;isbn&gt;2052-5206&lt;/isbn&gt;&lt;titles&gt;&lt;title&gt;Low-frequency lattice vibrations from atomic displacement parameters of [alpha]-FOX-7, a high energy density material&lt;/title&gt;&lt;secondary-title&gt;Acta Crystallographica Section B&lt;/secondary-title&gt;&lt;/titles&gt;&lt;pages&gt;376-384&lt;/pages&gt;&lt;number&gt;3 Part 1&lt;/number&gt;&lt;contributors&gt;&lt;authors&gt;&lt;author&gt;Aree, Thammarat,&lt;/author&gt;&lt;author&gt;McMonagle, Charles J.,&lt;/author&gt;&lt;author&gt;Michalchuk, Adam A. L.,&lt;/author&gt;&lt;author&gt;Chernyshov, Dmitry,&lt;/author&gt;&lt;/authors&gt;&lt;/contributors&gt;&lt;added-date format="utc"&gt;1737032876&lt;/added-date&gt;&lt;ref-type name="Journal Article"&gt;17&lt;/ref-type&gt;&lt;dates&gt;&lt;year&gt;2022&lt;/year&gt;&lt;/dates&gt;&lt;rec-number&gt;10250&lt;/rec-number&gt;&lt;last-updated-date format="utc"&gt;1737032876&lt;/last-updated-date&gt;&lt;electronic-resource-num&gt;doi:10.1107/S2052520622002700&lt;/electronic-resource-num&gt;&lt;volume&gt;78&lt;/volume&gt;&lt;/record&gt;&lt;/Cite&gt;&lt;/EndNote&gt;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Pr="00612353">
              <w:rPr>
                <w:rFonts w:ascii="Calibri" w:hAnsi="Calibri" w:cs="Calibri"/>
                <w:noProof/>
                <w:color w:val="000000"/>
                <w:vertAlign w:val="superscript"/>
              </w:rPr>
              <w:t>7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612353" w14:paraId="025B997E" w14:textId="77777777" w:rsidTr="006D5E4F">
        <w:tc>
          <w:tcPr>
            <w:tcW w:w="0" w:type="auto"/>
            <w:vAlign w:val="bottom"/>
          </w:tcPr>
          <w:p w14:paraId="2CFC26A2" w14:textId="5F3D3B46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SEDTUQ25</w:t>
            </w:r>
          </w:p>
        </w:tc>
        <w:tc>
          <w:tcPr>
            <w:tcW w:w="0" w:type="auto"/>
            <w:vAlign w:val="bottom"/>
          </w:tcPr>
          <w:p w14:paraId="6062EC97" w14:textId="4B17C72B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0" w:type="auto"/>
            <w:vAlign w:val="bottom"/>
          </w:tcPr>
          <w:p w14:paraId="4E1B5198" w14:textId="6A40952F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6.02</w:t>
            </w:r>
          </w:p>
        </w:tc>
        <w:tc>
          <w:tcPr>
            <w:tcW w:w="0" w:type="auto"/>
            <w:vAlign w:val="bottom"/>
          </w:tcPr>
          <w:p w14:paraId="09160DE9" w14:textId="4AA820BD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200</w:t>
            </w:r>
          </w:p>
        </w:tc>
        <w:tc>
          <w:tcPr>
            <w:tcW w:w="0" w:type="auto"/>
            <w:vAlign w:val="bottom"/>
          </w:tcPr>
          <w:p w14:paraId="2E206762" w14:textId="2EFCC562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2007</w:t>
            </w:r>
          </w:p>
        </w:tc>
        <w:tc>
          <w:tcPr>
            <w:tcW w:w="0" w:type="auto"/>
          </w:tcPr>
          <w:p w14:paraId="2C2AD5DF" w14:textId="07AC58DD" w:rsidR="00CA6385" w:rsidRDefault="00612353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Slow heating on diffractometer of crystal prepared for SEDTUQ26</w:t>
            </w: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&lt;EndNote&gt;&lt;Cite&gt;&lt;Author&gt;Crawford&lt;/Author&gt;&lt;Year&gt;2007&lt;/Year&gt;&lt;IDText&gt;γ-FOX-7: Structure of a High Energy Density Material Immediately Prior to Decomposition&lt;/IDText&gt;&lt;DisplayText&gt;&lt;style face="superscript"&gt;8&lt;/style&gt;&lt;/DisplayText&gt;&lt;record&gt;&lt;dates&gt;&lt;pub-dates&gt;&lt;date&gt;2007/12/01&lt;/date&gt;&lt;/pub-dates&gt;&lt;year&gt;2007&lt;/year&gt;&lt;/dates&gt;&lt;keywords&gt;&lt;keyword&gt;DADNE&lt;/keyword&gt;&lt;keyword&gt;FOX-7&lt;/keyword&gt;&lt;keyword&gt;HEDM&lt;/keyword&gt;&lt;keyword&gt;Polymorphism&lt;/keyword&gt;&lt;keyword&gt;X-Ray&lt;/keyword&gt;&lt;/keywords&gt;&lt;urls&gt;&lt;related-urls&gt;&lt;url&gt;https://doi.org/10.1002/prep.200700240&lt;/url&gt;&lt;/related-urls&gt;&lt;/urls&gt;&lt;isbn&gt;0721-3115&lt;/isbn&gt;&lt;titles&gt;&lt;title&gt;γ-FOX-7: Structure of a High Energy Density Material Immediately Prior to Decomposition&lt;/title&gt;&lt;secondary-title&gt;Propellants, Explosives, Pyrotechnics&lt;/secondary-title&gt;&lt;/titles&gt;&lt;pages&gt;478-495&lt;/pages&gt;&lt;number&gt;6&lt;/number&gt;&lt;access-date&gt;2025/01/16&lt;/access-date&gt;&lt;contributors&gt;&lt;authors&gt;&lt;author&gt;Crawford, Margaret-Jane&lt;/author&gt;&lt;author&gt;Evers, Jürgen&lt;/author&gt;&lt;author&gt;Göbel, Michael&lt;/author&gt;&lt;author&gt;Klapötke, Thomas M&lt;/author&gt;&lt;author&gt;Mayer, Peter&lt;/author&gt;&lt;author&gt;Oehlinger, Gilbert&lt;/author&gt;&lt;author&gt;Welch, Jan M&lt;/author&gt;&lt;/authors&gt;&lt;/contributors&gt;&lt;added-date format="utc"&gt;1737033027&lt;/added-date&gt;&lt;ref-type name="Journal Article"&gt;17&lt;/ref-type&gt;&lt;rec-number&gt;10251&lt;/rec-number&gt;&lt;publisher&gt;John Wiley &amp;amp; Sons, Ltd&lt;/publisher&gt;&lt;last-updated-date format="utc"&gt;1737033027&lt;/last-updated-date&gt;&lt;electronic-resource-num&gt;https://doi.org/10.1002/prep.200700240&lt;/electronic-resource-num&gt;&lt;volume&gt;32&lt;/volume&gt;&lt;/record&gt;&lt;/Cite&gt;&lt;/EndNote&gt;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Pr="00612353">
              <w:rPr>
                <w:rFonts w:ascii="Calibri" w:hAnsi="Calibri" w:cs="Calibri"/>
                <w:noProof/>
                <w:color w:val="000000"/>
                <w:vertAlign w:val="superscript"/>
              </w:rPr>
              <w:t>8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  <w:r>
              <w:rPr>
                <w:rFonts w:ascii="Calibri" w:hAnsi="Calibri" w:cs="Calibri"/>
                <w:color w:val="000000"/>
              </w:rPr>
              <w:t xml:space="preserve"> (does not revert to other phases on cooling carefully)</w:t>
            </w:r>
          </w:p>
        </w:tc>
      </w:tr>
      <w:tr w:rsidR="00612353" w14:paraId="1366C08D" w14:textId="77777777" w:rsidTr="006D5E4F">
        <w:tc>
          <w:tcPr>
            <w:tcW w:w="0" w:type="auto"/>
            <w:vAlign w:val="bottom"/>
          </w:tcPr>
          <w:p w14:paraId="3C6AE043" w14:textId="322D0875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SEDTUQ26</w:t>
            </w:r>
          </w:p>
        </w:tc>
        <w:tc>
          <w:tcPr>
            <w:tcW w:w="0" w:type="auto"/>
            <w:vAlign w:val="bottom"/>
          </w:tcPr>
          <w:p w14:paraId="6B2A3929" w14:textId="04AA51C4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P212121</w:t>
            </w:r>
          </w:p>
        </w:tc>
        <w:tc>
          <w:tcPr>
            <w:tcW w:w="0" w:type="auto"/>
            <w:vAlign w:val="bottom"/>
          </w:tcPr>
          <w:p w14:paraId="4DDFDD65" w14:textId="150F76D7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2.82</w:t>
            </w:r>
          </w:p>
        </w:tc>
        <w:tc>
          <w:tcPr>
            <w:tcW w:w="0" w:type="auto"/>
            <w:vAlign w:val="bottom"/>
          </w:tcPr>
          <w:p w14:paraId="203D3D24" w14:textId="0D4ED726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423</w:t>
            </w:r>
          </w:p>
        </w:tc>
        <w:tc>
          <w:tcPr>
            <w:tcW w:w="0" w:type="auto"/>
            <w:vAlign w:val="bottom"/>
          </w:tcPr>
          <w:p w14:paraId="685F528F" w14:textId="24A07365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2007</w:t>
            </w:r>
          </w:p>
        </w:tc>
        <w:tc>
          <w:tcPr>
            <w:tcW w:w="0" w:type="auto"/>
          </w:tcPr>
          <w:p w14:paraId="2BEF38E7" w14:textId="1908DA93" w:rsidR="00CA6385" w:rsidRDefault="00612353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Slow cooling of DMF or DMSO solutions</w:t>
            </w: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&lt;EndNote&gt;&lt;Cite&gt;&lt;Author&gt;Crawford&lt;/Author&gt;&lt;Year&gt;2007&lt;/Year&gt;&lt;IDText&gt;γ-FOX-7: Structure of a High Energy Density Material Immediately Prior to Decomposition&lt;/IDText&gt;&lt;DisplayText&gt;&lt;style face="superscript"&gt;8&lt;/style&gt;&lt;/DisplayText&gt;&lt;record&gt;&lt;dates&gt;&lt;pub-dates&gt;&lt;date&gt;2007/12/01&lt;/date&gt;&lt;/pub-dates&gt;&lt;year&gt;2007&lt;/year&gt;&lt;/dates&gt;&lt;keywords&gt;&lt;keyword&gt;DADNE&lt;/keyword&gt;&lt;keyword&gt;FOX-7&lt;/keyword&gt;&lt;keyword&gt;HEDM&lt;/keyword&gt;&lt;keyword&gt;Polymorphism&lt;/keyword&gt;&lt;keyword&gt;X-Ray&lt;/keyword&gt;&lt;/keywords&gt;&lt;urls&gt;&lt;related-urls&gt;&lt;url&gt;https://doi.org/10.1002/prep.200700240&lt;/url&gt;&lt;/related-urls&gt;&lt;/urls&gt;&lt;isbn&gt;0721-3115&lt;/isbn&gt;&lt;titles&gt;&lt;title&gt;γ-FOX-7: Structure of a High Energy Density Material Immediately Prior to Decomposition&lt;/title&gt;&lt;secondary-title&gt;Propellants, Explosives, Pyrotechnics&lt;/secondary-title&gt;&lt;/titles&gt;&lt;pages&gt;478-495&lt;/pages&gt;&lt;number&gt;6&lt;/number&gt;&lt;access-date&gt;2025/01/16&lt;/access-date&gt;&lt;contributors&gt;&lt;authors&gt;&lt;author&gt;Crawford, Margaret-Jane&lt;/author&gt;&lt;author&gt;Evers, Jürgen&lt;/author&gt;&lt;author&gt;Göbel, Michael&lt;/author&gt;&lt;author&gt;Klapötke, Thomas M&lt;/author&gt;&lt;author&gt;Mayer, Peter&lt;/author&gt;&lt;author&gt;Oehlinger, Gilbert&lt;/author&gt;&lt;author&gt;Welch, Jan M&lt;/author&gt;&lt;/authors&gt;&lt;/contributors&gt;&lt;added-date format="utc"&gt;1737033027&lt;/added-date&gt;&lt;ref-type name="Journal Article"&gt;17&lt;/ref-type&gt;&lt;rec-number&gt;10251&lt;/rec-number&gt;&lt;publisher&gt;John Wiley &amp;amp; Sons, Ltd&lt;/publisher&gt;&lt;last-updated-date format="utc"&gt;1737033027&lt;/last-updated-date&gt;&lt;electronic-resource-num&gt;https://doi.org/10.1002/prep.200700240&lt;/electronic-resource-num&gt;&lt;volume&gt;32&lt;/volume&gt;&lt;/record&gt;&lt;/Cite&gt;&lt;/EndNote&gt;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Pr="00612353">
              <w:rPr>
                <w:rFonts w:ascii="Calibri" w:hAnsi="Calibri" w:cs="Calibri"/>
                <w:noProof/>
                <w:color w:val="000000"/>
                <w:vertAlign w:val="superscript"/>
              </w:rPr>
              <w:t>8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612353" w14:paraId="6F979693" w14:textId="77777777" w:rsidTr="006D5E4F">
        <w:tc>
          <w:tcPr>
            <w:tcW w:w="0" w:type="auto"/>
            <w:vAlign w:val="bottom"/>
          </w:tcPr>
          <w:p w14:paraId="190DF6EF" w14:textId="3A77B213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SEDTUQ27</w:t>
            </w:r>
          </w:p>
        </w:tc>
        <w:tc>
          <w:tcPr>
            <w:tcW w:w="0" w:type="auto"/>
            <w:vAlign w:val="bottom"/>
          </w:tcPr>
          <w:p w14:paraId="47C6E479" w14:textId="1CF74837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0" w:type="auto"/>
            <w:vAlign w:val="bottom"/>
          </w:tcPr>
          <w:p w14:paraId="3437D1E5" w14:textId="559A1A21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2.49</w:t>
            </w:r>
          </w:p>
        </w:tc>
        <w:tc>
          <w:tcPr>
            <w:tcW w:w="0" w:type="auto"/>
            <w:vAlign w:val="bottom"/>
          </w:tcPr>
          <w:p w14:paraId="5C7C1329" w14:textId="13E94E04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100</w:t>
            </w:r>
          </w:p>
        </w:tc>
        <w:tc>
          <w:tcPr>
            <w:tcW w:w="0" w:type="auto"/>
            <w:vAlign w:val="bottom"/>
          </w:tcPr>
          <w:p w14:paraId="1EF7E4FD" w14:textId="7862A3C0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2020</w:t>
            </w:r>
          </w:p>
        </w:tc>
        <w:tc>
          <w:tcPr>
            <w:tcW w:w="0" w:type="auto"/>
          </w:tcPr>
          <w:p w14:paraId="27187044" w14:textId="4E90DCDC" w:rsidR="00CA6385" w:rsidRDefault="007342FD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Re-refinement of data collected in SEDTUQ09</w:t>
            </w:r>
            <w:r>
              <w:rPr>
                <w:rFonts w:ascii="Calibri" w:hAnsi="Calibri" w:cs="Calibri"/>
                <w:color w:val="000000"/>
              </w:rPr>
              <w:fldChar w:fldCharType="begin"/>
            </w:r>
            <w:r w:rsidR="00612353">
              <w:rPr>
                <w:rFonts w:ascii="Calibri" w:hAnsi="Calibri" w:cs="Calibri"/>
                <w:color w:val="000000"/>
              </w:rPr>
              <w:instrText xml:space="preserve"> ADDIN EN.CITE &lt;EndNote&gt;&lt;Cite&gt;&lt;Author&gt;Jha&lt;/Author&gt;&lt;Year&gt;2020&lt;/Year&gt;&lt;IDText&gt;TAAM: a reliable and user friendly tool for hydrogen-atom location using routine X-ray diffraction data&lt;/IDText&gt;&lt;DisplayText&gt;&lt;style face="superscript"&gt;9&lt;/style&gt;&lt;/DisplayText&gt;&lt;record&gt;&lt;keywords&gt;&lt;keyword&gt;IAM&lt;/keyword&gt;&lt;keyword&gt;TAAM&lt;/keyword&gt;&lt;keyword&gt;&amp;lt;it&amp;gt;DiSCaMB&amp;lt;/it&amp;gt;&lt;/keyword&gt;&lt;keyword&gt;HAR&lt;/keyword&gt;&lt;keyword&gt;aspherical scattering factors&lt;/keyword&gt;&lt;keyword&gt;quantum crystallography&lt;/keyword&gt;&lt;keyword&gt;structure refinement&lt;/keyword&gt;&lt;/keywords&gt;&lt;urls&gt;&lt;related-urls&gt;&lt;url&gt;https://doi.org/10.1107/S2052520620002917&lt;/url&gt;&lt;/related-urls&gt;&lt;/urls&gt;&lt;isbn&gt;2052-5206&lt;/isbn&gt;&lt;titles&gt;&lt;title&gt;TAAM: a reliable and user friendly tool for hydrogen-atom location using routine X-ray diffraction data&lt;/title&gt;&lt;secondary-title&gt;Acta Crystallographica Section B&lt;/secondary-title&gt;&lt;/titles&gt;&lt;pages&gt;296-306&lt;/pages&gt;&lt;number&gt;3&lt;/number&gt;&lt;contributors&gt;&lt;authors&gt;&lt;author&gt;Jha, Kunal Kumar,&lt;/author&gt;&lt;author&gt;Gruza, Barbara,&lt;/author&gt;&lt;author&gt;Kumar, Prashant,&lt;/author&gt;&lt;author&gt;Chodkiewicz, Michal Leszek,&lt;/author&gt;&lt;author&gt;Dominiak, Paulina Maria,&lt;/author&gt;&lt;/authors&gt;&lt;/contributors&gt;&lt;added-date format="utc"&gt;1737032482&lt;/added-date&gt;&lt;ref-type name="Journal Article"&gt;17&lt;/ref-type&gt;&lt;dates&gt;&lt;year&gt;2020&lt;/year&gt;&lt;/dates&gt;&lt;rec-number&gt;10247&lt;/rec-number&gt;&lt;last-updated-date format="utc"&gt;1737032482&lt;/last-updated-date&gt;&lt;electronic-resource-num&gt;doi:10.1107/S2052520620002917&lt;/electronic-resource-num&gt;&lt;volume&gt;76&lt;/volume&gt;&lt;/record&gt;&lt;/Cite&gt;&lt;/EndNote&gt;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="00612353" w:rsidRPr="00612353">
              <w:rPr>
                <w:rFonts w:ascii="Calibri" w:hAnsi="Calibri" w:cs="Calibri"/>
                <w:noProof/>
                <w:color w:val="000000"/>
                <w:vertAlign w:val="superscript"/>
              </w:rPr>
              <w:t>9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612353" w14:paraId="748217EB" w14:textId="77777777" w:rsidTr="006D5E4F">
        <w:tc>
          <w:tcPr>
            <w:tcW w:w="0" w:type="auto"/>
            <w:vAlign w:val="bottom"/>
          </w:tcPr>
          <w:p w14:paraId="2FDBAA9C" w14:textId="7B30F4B5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SEDTUQ28</w:t>
            </w:r>
          </w:p>
        </w:tc>
        <w:tc>
          <w:tcPr>
            <w:tcW w:w="0" w:type="auto"/>
            <w:vAlign w:val="bottom"/>
          </w:tcPr>
          <w:p w14:paraId="192CDF11" w14:textId="2028BC9E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0" w:type="auto"/>
            <w:vAlign w:val="bottom"/>
          </w:tcPr>
          <w:p w14:paraId="69765216" w14:textId="55D8AC6C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2.64</w:t>
            </w:r>
          </w:p>
        </w:tc>
        <w:tc>
          <w:tcPr>
            <w:tcW w:w="0" w:type="auto"/>
            <w:vAlign w:val="bottom"/>
          </w:tcPr>
          <w:p w14:paraId="7B37F7B2" w14:textId="745B9FD2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100</w:t>
            </w:r>
          </w:p>
        </w:tc>
        <w:tc>
          <w:tcPr>
            <w:tcW w:w="0" w:type="auto"/>
            <w:vAlign w:val="bottom"/>
          </w:tcPr>
          <w:p w14:paraId="2D266279" w14:textId="7A0F2D67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2020</w:t>
            </w:r>
          </w:p>
        </w:tc>
        <w:tc>
          <w:tcPr>
            <w:tcW w:w="0" w:type="auto"/>
          </w:tcPr>
          <w:p w14:paraId="349C8AB5" w14:textId="122E3E14" w:rsidR="00CA6385" w:rsidRDefault="007342FD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Re-refinement of data collected in SEDTUQ09</w:t>
            </w:r>
            <w:r>
              <w:rPr>
                <w:rFonts w:ascii="Calibri" w:hAnsi="Calibri" w:cs="Calibri"/>
                <w:color w:val="000000"/>
              </w:rPr>
              <w:fldChar w:fldCharType="begin"/>
            </w:r>
            <w:r w:rsidR="00612353">
              <w:rPr>
                <w:rFonts w:ascii="Calibri" w:hAnsi="Calibri" w:cs="Calibri"/>
                <w:color w:val="000000"/>
              </w:rPr>
              <w:instrText xml:space="preserve"> ADDIN EN.CITE &lt;EndNote&gt;&lt;Cite&gt;&lt;Author&gt;Jha&lt;/Author&gt;&lt;Year&gt;2020&lt;/Year&gt;&lt;IDText&gt;TAAM: a reliable and user friendly tool for hydrogen-atom location using routine X-ray diffraction data&lt;/IDText&gt;&lt;DisplayText&gt;&lt;style face="superscript"&gt;9&lt;/style&gt;&lt;/DisplayText&gt;&lt;record&gt;&lt;keywords&gt;&lt;keyword&gt;IAM&lt;/keyword&gt;&lt;keyword&gt;TAAM&lt;/keyword&gt;&lt;keyword&gt;&amp;lt;it&amp;gt;DiSCaMB&amp;lt;/it&amp;gt;&lt;/keyword&gt;&lt;keyword&gt;HAR&lt;/keyword&gt;&lt;keyword&gt;aspherical scattering factors&lt;/keyword&gt;&lt;keyword&gt;quantum crystallography&lt;/keyword&gt;&lt;keyword&gt;structure refinement&lt;/keyword&gt;&lt;/keywords&gt;&lt;urls&gt;&lt;related-urls&gt;&lt;url&gt;https://doi.org/10.1107/S2052520620002917&lt;/url&gt;&lt;/related-urls&gt;&lt;/urls&gt;&lt;isbn&gt;2052-5206&lt;/isbn&gt;&lt;titles&gt;&lt;title&gt;TAAM: a reliable and user friendly tool for hydrogen-atom location using routine X-ray diffraction data&lt;/title&gt;&lt;secondary-title&gt;Acta Crystallographica Section B&lt;/secondary-title&gt;&lt;/titles&gt;&lt;pages&gt;296-306&lt;/pages&gt;&lt;number&gt;3&lt;/number&gt;&lt;contributors&gt;&lt;authors&gt;&lt;author&gt;Jha, Kunal Kumar,&lt;/author&gt;&lt;author&gt;Gruza, Barbara,&lt;/author&gt;&lt;author&gt;Kumar, Prashant,&lt;/author&gt;&lt;author&gt;Chodkiewicz, Michal Leszek,&lt;/author&gt;&lt;author&gt;Dominiak, Paulina Maria,&lt;/author&gt;&lt;/authors&gt;&lt;/contributors&gt;&lt;added-date format="utc"&gt;1737032482&lt;/added-date&gt;&lt;ref-type name="Journal Article"&gt;17&lt;/ref-type&gt;&lt;dates&gt;&lt;year&gt;2020&lt;/year&gt;&lt;/dates&gt;&lt;rec-number&gt;10247&lt;/rec-number&gt;&lt;last-updated-date format="utc"&gt;1737032482&lt;/last-updated-date&gt;&lt;electronic-resource-num&gt;doi:10.1107/S2052520620002917&lt;/electronic-resource-num&gt;&lt;volume&gt;76&lt;/volume&gt;&lt;/record&gt;&lt;/Cite&gt;&lt;/EndNote&gt;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="00612353" w:rsidRPr="00612353">
              <w:rPr>
                <w:rFonts w:ascii="Calibri" w:hAnsi="Calibri" w:cs="Calibri"/>
                <w:noProof/>
                <w:color w:val="000000"/>
                <w:vertAlign w:val="superscript"/>
              </w:rPr>
              <w:t>9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612353" w14:paraId="1579305E" w14:textId="77777777" w:rsidTr="006D5E4F">
        <w:tc>
          <w:tcPr>
            <w:tcW w:w="0" w:type="auto"/>
            <w:vAlign w:val="bottom"/>
          </w:tcPr>
          <w:p w14:paraId="0BCCEC71" w14:textId="334DBAD6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SEDTUQ29</w:t>
            </w:r>
          </w:p>
        </w:tc>
        <w:tc>
          <w:tcPr>
            <w:tcW w:w="0" w:type="auto"/>
            <w:vAlign w:val="bottom"/>
          </w:tcPr>
          <w:p w14:paraId="4F977348" w14:textId="4805654E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0" w:type="auto"/>
            <w:vAlign w:val="bottom"/>
          </w:tcPr>
          <w:p w14:paraId="002E6EE5" w14:textId="120C38B5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1.95</w:t>
            </w:r>
          </w:p>
        </w:tc>
        <w:tc>
          <w:tcPr>
            <w:tcW w:w="0" w:type="auto"/>
            <w:vAlign w:val="bottom"/>
          </w:tcPr>
          <w:p w14:paraId="10610396" w14:textId="79E82349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100</w:t>
            </w:r>
          </w:p>
        </w:tc>
        <w:tc>
          <w:tcPr>
            <w:tcW w:w="0" w:type="auto"/>
            <w:vAlign w:val="bottom"/>
          </w:tcPr>
          <w:p w14:paraId="74D35467" w14:textId="599E95D0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2020</w:t>
            </w:r>
          </w:p>
        </w:tc>
        <w:tc>
          <w:tcPr>
            <w:tcW w:w="0" w:type="auto"/>
          </w:tcPr>
          <w:p w14:paraId="6A59E37D" w14:textId="6D54A23E" w:rsidR="00CA6385" w:rsidRDefault="007342FD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Re-refinement of data collected in SEDTUQ09</w:t>
            </w:r>
            <w:r>
              <w:rPr>
                <w:rFonts w:ascii="Calibri" w:hAnsi="Calibri" w:cs="Calibri"/>
                <w:color w:val="000000"/>
              </w:rPr>
              <w:fldChar w:fldCharType="begin"/>
            </w:r>
            <w:r w:rsidR="00612353">
              <w:rPr>
                <w:rFonts w:ascii="Calibri" w:hAnsi="Calibri" w:cs="Calibri"/>
                <w:color w:val="000000"/>
              </w:rPr>
              <w:instrText xml:space="preserve"> ADDIN EN.CITE &lt;EndNote&gt;&lt;Cite&gt;&lt;Author&gt;Jha&lt;/Author&gt;&lt;Year&gt;2020&lt;/Year&gt;&lt;IDText&gt;TAAM: a reliable and user friendly tool for hydrogen-atom location using routine X-ray diffraction data&lt;/IDText&gt;&lt;DisplayText&gt;&lt;style face="superscript"&gt;9&lt;/style&gt;&lt;/DisplayText&gt;&lt;record&gt;&lt;keywords&gt;&lt;keyword&gt;IAM&lt;/keyword&gt;&lt;keyword&gt;TAAM&lt;/keyword&gt;&lt;keyword&gt;&amp;lt;it&amp;gt;DiSCaMB&amp;lt;/it&amp;gt;&lt;/keyword&gt;&lt;keyword&gt;HAR&lt;/keyword&gt;&lt;keyword&gt;aspherical scattering factors&lt;/keyword&gt;&lt;keyword&gt;quantum crystallography&lt;/keyword&gt;&lt;keyword&gt;structure refinement&lt;/keyword&gt;&lt;/keywords&gt;&lt;urls&gt;&lt;related-urls&gt;&lt;url&gt;https://doi.org/10.1107/S2052520620002917&lt;/url&gt;&lt;/related-urls&gt;&lt;/urls&gt;&lt;isbn&gt;2052-5206&lt;/isbn&gt;&lt;titles&gt;&lt;title&gt;TAAM: a reliable and user friendly tool for hydrogen-atom location using routine X-ray diffraction data&lt;/title&gt;&lt;secondary-title&gt;Acta Crystallographica Section B&lt;/secondary-title&gt;&lt;/titles&gt;&lt;pages&gt;296-306&lt;/pages&gt;&lt;number&gt;3&lt;/number&gt;&lt;contributors&gt;&lt;authors&gt;&lt;author&gt;Jha, Kunal Kumar,&lt;/author&gt;&lt;author&gt;Gruza, Barbara,&lt;/author&gt;&lt;author&gt;Kumar, Prashant,&lt;/author&gt;&lt;author&gt;Chodkiewicz, Michal Leszek,&lt;/author&gt;&lt;author&gt;Dominiak, Paulina Maria,&lt;/author&gt;&lt;/authors&gt;&lt;/contributors&gt;&lt;added-date format="utc"&gt;1737032482&lt;/added-date&gt;&lt;ref-type name="Journal Article"&gt;17&lt;/ref-type&gt;&lt;dates&gt;&lt;year&gt;2020&lt;/year&gt;&lt;/dates&gt;&lt;rec-number&gt;10247&lt;/rec-number&gt;&lt;last-updated-date format="utc"&gt;1737032482&lt;/last-updated-date&gt;&lt;electronic-resource-num&gt;doi:10.1107/S2052520620002917&lt;/electronic-resource-num&gt;&lt;volume&gt;76&lt;/volume&gt;&lt;/record&gt;&lt;/Cite&gt;&lt;/EndNote&gt;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="00612353" w:rsidRPr="00612353">
              <w:rPr>
                <w:rFonts w:ascii="Calibri" w:hAnsi="Calibri" w:cs="Calibri"/>
                <w:noProof/>
                <w:color w:val="000000"/>
                <w:vertAlign w:val="superscript"/>
              </w:rPr>
              <w:t>9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612353" w14:paraId="504236E6" w14:textId="77777777" w:rsidTr="006D5E4F">
        <w:tc>
          <w:tcPr>
            <w:tcW w:w="0" w:type="auto"/>
            <w:vAlign w:val="bottom"/>
          </w:tcPr>
          <w:p w14:paraId="2B298398" w14:textId="33E634CA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SEDTUQ30</w:t>
            </w:r>
          </w:p>
        </w:tc>
        <w:tc>
          <w:tcPr>
            <w:tcW w:w="0" w:type="auto"/>
            <w:vAlign w:val="bottom"/>
          </w:tcPr>
          <w:p w14:paraId="72AA233A" w14:textId="2183F643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0" w:type="auto"/>
            <w:vAlign w:val="bottom"/>
          </w:tcPr>
          <w:p w14:paraId="04164D14" w14:textId="5E8B29C0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1.38</w:t>
            </w:r>
          </w:p>
        </w:tc>
        <w:tc>
          <w:tcPr>
            <w:tcW w:w="0" w:type="auto"/>
            <w:vAlign w:val="bottom"/>
          </w:tcPr>
          <w:p w14:paraId="6697A60B" w14:textId="1BCD9A8C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100</w:t>
            </w:r>
          </w:p>
        </w:tc>
        <w:tc>
          <w:tcPr>
            <w:tcW w:w="0" w:type="auto"/>
            <w:vAlign w:val="bottom"/>
          </w:tcPr>
          <w:p w14:paraId="62C9F386" w14:textId="39AEA0A3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2020</w:t>
            </w:r>
          </w:p>
        </w:tc>
        <w:tc>
          <w:tcPr>
            <w:tcW w:w="0" w:type="auto"/>
          </w:tcPr>
          <w:p w14:paraId="78903B5C" w14:textId="497D36A6" w:rsidR="00CA6385" w:rsidRDefault="007342FD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Re-refinement of data collected in SEDTUQ09</w:t>
            </w:r>
            <w:r>
              <w:rPr>
                <w:rFonts w:ascii="Calibri" w:hAnsi="Calibri" w:cs="Calibri"/>
                <w:color w:val="000000"/>
              </w:rPr>
              <w:fldChar w:fldCharType="begin"/>
            </w:r>
            <w:r w:rsidR="00612353">
              <w:rPr>
                <w:rFonts w:ascii="Calibri" w:hAnsi="Calibri" w:cs="Calibri"/>
                <w:color w:val="000000"/>
              </w:rPr>
              <w:instrText xml:space="preserve"> ADDIN EN.CITE &lt;EndNote&gt;&lt;Cite&gt;&lt;Author&gt;Jha&lt;/Author&gt;&lt;Year&gt;2020&lt;/Year&gt;&lt;IDText&gt;TAAM: a reliable and user friendly tool for hydrogen-atom location using routine X-ray diffraction data&lt;/IDText&gt;&lt;DisplayText&gt;&lt;style face="superscript"&gt;9&lt;/style&gt;&lt;/DisplayText&gt;&lt;record&gt;&lt;keywords&gt;&lt;keyword&gt;IAM&lt;/keyword&gt;&lt;keyword&gt;TAAM&lt;/keyword&gt;&lt;keyword&gt;&amp;lt;it&amp;gt;DiSCaMB&amp;lt;/it&amp;gt;&lt;/keyword&gt;&lt;keyword&gt;HAR&lt;/keyword&gt;&lt;keyword&gt;aspherical scattering factors&lt;/keyword&gt;&lt;keyword&gt;quantum crystallography&lt;/keyword&gt;&lt;keyword&gt;structure refinement&lt;/keyword&gt;&lt;/keywords&gt;&lt;urls&gt;&lt;related-urls&gt;&lt;url&gt;https://doi.org/10.1107/S2052520620002917&lt;/url&gt;&lt;/related-urls&gt;&lt;/urls&gt;&lt;isbn&gt;2052-5206&lt;/isbn&gt;&lt;titles&gt;&lt;title&gt;TAAM: a reliable and user friendly tool for hydrogen-atom location using routine X-ray diffraction data&lt;/title&gt;&lt;secondary-title&gt;Acta Crystallographica Section B&lt;/secondary-title&gt;&lt;/titles&gt;&lt;pages&gt;296-306&lt;/pages&gt;&lt;number&gt;3&lt;/number&gt;&lt;contributors&gt;&lt;authors&gt;&lt;author&gt;Jha, Kunal Kumar,&lt;/author&gt;&lt;author&gt;Gruza, Barbara,&lt;/author&gt;&lt;author&gt;Kumar, Prashant,&lt;/author&gt;&lt;author&gt;Chodkiewicz, Michal Leszek,&lt;/author&gt;&lt;author&gt;Dominiak, Paulina Maria,&lt;/author&gt;&lt;/authors&gt;&lt;/contributors&gt;&lt;added-date format="utc"&gt;1737032482&lt;/added-date&gt;&lt;ref-type name="Journal Article"&gt;17&lt;/ref-type&gt;&lt;dates&gt;&lt;year&gt;2020&lt;/year&gt;&lt;/dates&gt;&lt;rec-number&gt;10247&lt;/rec-number&gt;&lt;last-updated-date format="utc"&gt;1737032482&lt;/last-updated-date&gt;&lt;electronic-resource-num&gt;doi:10.1107/S2052520620002917&lt;/electronic-resource-num&gt;&lt;volume&gt;76&lt;/volume&gt;&lt;/record&gt;&lt;/Cite&gt;&lt;/EndNote&gt;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="00612353" w:rsidRPr="00612353">
              <w:rPr>
                <w:rFonts w:ascii="Calibri" w:hAnsi="Calibri" w:cs="Calibri"/>
                <w:noProof/>
                <w:color w:val="000000"/>
                <w:vertAlign w:val="superscript"/>
              </w:rPr>
              <w:t>9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612353" w14:paraId="0379B4BA" w14:textId="77777777" w:rsidTr="006D5E4F">
        <w:tc>
          <w:tcPr>
            <w:tcW w:w="0" w:type="auto"/>
            <w:vAlign w:val="bottom"/>
          </w:tcPr>
          <w:p w14:paraId="106FA94D" w14:textId="7B555465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SEDTUQ31</w:t>
            </w:r>
          </w:p>
        </w:tc>
        <w:tc>
          <w:tcPr>
            <w:tcW w:w="0" w:type="auto"/>
            <w:vAlign w:val="bottom"/>
          </w:tcPr>
          <w:p w14:paraId="26BEBBB3" w14:textId="139395F7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P212121</w:t>
            </w:r>
          </w:p>
        </w:tc>
        <w:tc>
          <w:tcPr>
            <w:tcW w:w="0" w:type="auto"/>
            <w:vAlign w:val="bottom"/>
          </w:tcPr>
          <w:p w14:paraId="7E339BDD" w14:textId="1FECCE2B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2.96</w:t>
            </w:r>
          </w:p>
        </w:tc>
        <w:tc>
          <w:tcPr>
            <w:tcW w:w="0" w:type="auto"/>
            <w:vAlign w:val="bottom"/>
          </w:tcPr>
          <w:p w14:paraId="1CEF6553" w14:textId="5AAE0C41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413</w:t>
            </w:r>
          </w:p>
        </w:tc>
        <w:tc>
          <w:tcPr>
            <w:tcW w:w="0" w:type="auto"/>
            <w:vAlign w:val="bottom"/>
          </w:tcPr>
          <w:p w14:paraId="270ED455" w14:textId="62190223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2007</w:t>
            </w:r>
          </w:p>
        </w:tc>
        <w:tc>
          <w:tcPr>
            <w:tcW w:w="0" w:type="auto"/>
          </w:tcPr>
          <w:p w14:paraId="7EF476AD" w14:textId="40AFD9C7" w:rsidR="00CA6385" w:rsidRDefault="00612353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Intermediate data collections between SEDTUQ26 and SEDTUQ25</w:t>
            </w: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&lt;EndNote&gt;&lt;Cite&gt;&lt;Author&gt;Crawford&lt;/Author&gt;&lt;Year&gt;2007&lt;/Year&gt;&lt;IDText&gt;γ-FOX-7: Structure of a High Energy Density Material Immediately Prior to Decomposition&lt;/IDText&gt;&lt;DisplayText&gt;&lt;style face="superscript"&gt;8&lt;/style&gt;&lt;/DisplayText&gt;&lt;record&gt;&lt;dates&gt;&lt;pub-dates&gt;&lt;date&gt;2007/12/01&lt;/date&gt;&lt;/pub-dates&gt;&lt;year&gt;2007&lt;/year&gt;&lt;/dates&gt;&lt;keywords&gt;&lt;keyword&gt;DADNE&lt;/keyword&gt;&lt;keyword&gt;FOX-7&lt;/keyword&gt;&lt;keyword&gt;HEDM&lt;/keyword&gt;&lt;keyword&gt;Polymorphism&lt;/keyword&gt;&lt;keyword&gt;X-Ray&lt;/keyword&gt;&lt;/keywords&gt;&lt;urls&gt;&lt;related-urls&gt;&lt;url&gt;https://doi.org/10.1002/prep.200700240&lt;/url&gt;&lt;/related-urls&gt;&lt;/urls&gt;&lt;isbn&gt;0721-3115&lt;/isbn&gt;&lt;titles&gt;&lt;title&gt;γ-FOX-7: Structure of a High Energy Density Material Immediately Prior to Decomposition&lt;/title&gt;&lt;secondary-title&gt;Propellants, Explosives, Pyrotechnics&lt;/secondary-title&gt;&lt;/titles&gt;&lt;pages&gt;478-495&lt;/pages&gt;&lt;number&gt;6&lt;/number&gt;&lt;access-date&gt;2025/01/16&lt;/access-date&gt;&lt;contributors&gt;&lt;authors&gt;&lt;author&gt;Crawford, Margaret-Jane&lt;/author&gt;&lt;author&gt;Evers, Jürgen&lt;/author&gt;&lt;author&gt;Göbel, Michael&lt;/author&gt;&lt;author&gt;Klapötke, Thomas M&lt;/author&gt;&lt;author&gt;Mayer, Peter&lt;/author&gt;&lt;author&gt;Oehlinger, Gilbert&lt;/author&gt;&lt;author&gt;Welch, Jan M&lt;/author&gt;&lt;/authors&gt;&lt;/contributors&gt;&lt;added-date format="utc"&gt;1737033027&lt;/added-date&gt;&lt;ref-type name="Journal Article"&gt;17&lt;/ref-type&gt;&lt;rec-number&gt;10251&lt;/rec-number&gt;&lt;publisher&gt;John Wiley &amp;amp; Sons, Ltd&lt;/publisher&gt;&lt;last-updated-date format="utc"&gt;1737033027&lt;/last-updated-date&gt;&lt;electronic-resource-num&gt;https://doi.org/10.1002/prep.200700240&lt;/electronic-resource-num&gt;&lt;volume&gt;32&lt;/volume&gt;&lt;/record&gt;&lt;/Cite&gt;&lt;/EndNote&gt;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Pr="00612353">
              <w:rPr>
                <w:rFonts w:ascii="Calibri" w:hAnsi="Calibri" w:cs="Calibri"/>
                <w:noProof/>
                <w:color w:val="000000"/>
                <w:vertAlign w:val="superscript"/>
              </w:rPr>
              <w:t>8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612353" w14:paraId="7F2A96A4" w14:textId="77777777" w:rsidTr="006D5E4F">
        <w:tc>
          <w:tcPr>
            <w:tcW w:w="0" w:type="auto"/>
            <w:vAlign w:val="bottom"/>
          </w:tcPr>
          <w:p w14:paraId="6EEC4D8A" w14:textId="7473E176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SEDTUQ32</w:t>
            </w:r>
          </w:p>
        </w:tc>
        <w:tc>
          <w:tcPr>
            <w:tcW w:w="0" w:type="auto"/>
            <w:vAlign w:val="bottom"/>
          </w:tcPr>
          <w:p w14:paraId="7A679CC4" w14:textId="1C9D6986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P212121</w:t>
            </w:r>
          </w:p>
        </w:tc>
        <w:tc>
          <w:tcPr>
            <w:tcW w:w="0" w:type="auto"/>
            <w:vAlign w:val="bottom"/>
          </w:tcPr>
          <w:p w14:paraId="73F6124C" w14:textId="5DE604AE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2.89</w:t>
            </w:r>
          </w:p>
        </w:tc>
        <w:tc>
          <w:tcPr>
            <w:tcW w:w="0" w:type="auto"/>
            <w:vAlign w:val="bottom"/>
          </w:tcPr>
          <w:p w14:paraId="4228DAA1" w14:textId="5C4E8098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403</w:t>
            </w:r>
          </w:p>
        </w:tc>
        <w:tc>
          <w:tcPr>
            <w:tcW w:w="0" w:type="auto"/>
            <w:vAlign w:val="bottom"/>
          </w:tcPr>
          <w:p w14:paraId="3458376B" w14:textId="4AA82AF3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2007</w:t>
            </w:r>
          </w:p>
        </w:tc>
        <w:tc>
          <w:tcPr>
            <w:tcW w:w="0" w:type="auto"/>
          </w:tcPr>
          <w:p w14:paraId="3752D10C" w14:textId="7DFED068" w:rsidR="00CA6385" w:rsidRDefault="00612353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Intermediate data collections between SEDTUQ26 and SEDTUQ25</w:t>
            </w: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&lt;EndNote&gt;&lt;Cite&gt;&lt;Author&gt;Crawford&lt;/Author&gt;&lt;Year&gt;2007&lt;/Year&gt;&lt;IDText&gt;γ-FOX-7: Structure of a High Energy Density Material Immediately Prior to Decomposition&lt;/IDText&gt;&lt;DisplayText&gt;&lt;style face="superscript"&gt;8&lt;/style&gt;&lt;/DisplayText&gt;&lt;record&gt;&lt;dates&gt;&lt;pub-dates&gt;&lt;date&gt;2007/12/01&lt;/date&gt;&lt;/pub-dates&gt;&lt;year&gt;2007&lt;/year&gt;&lt;/dates&gt;&lt;keywords&gt;&lt;keyword&gt;DADNE&lt;/keyword&gt;&lt;keyword&gt;FOX-7&lt;/keyword&gt;&lt;keyword&gt;HEDM&lt;/keyword&gt;&lt;keyword&gt;Polymorphism&lt;/keyword&gt;&lt;keyword&gt;X-Ray&lt;/keyword&gt;&lt;/keywords&gt;&lt;urls&gt;&lt;related-urls&gt;&lt;url&gt;https://doi.org/10.1002/prep.200700240&lt;/url&gt;&lt;/related-urls&gt;&lt;/urls&gt;&lt;isbn&gt;0721-3115&lt;/isbn&gt;&lt;titles&gt;&lt;title&gt;γ-FOX-7: Structure of a High Energy Density Material Immediately Prior to Decomposition&lt;/title&gt;&lt;secondary-title&gt;Propellants, Explosives, Pyrotechnics&lt;/secondary-title&gt;&lt;/titles&gt;&lt;pages&gt;478-495&lt;/pages&gt;&lt;number&gt;6&lt;/number&gt;&lt;access-date&gt;2025/01/16&lt;/access-date&gt;&lt;contributors&gt;&lt;authors&gt;&lt;author&gt;Crawford, Margaret-Jane&lt;/author&gt;&lt;author&gt;Evers, Jürgen&lt;/author&gt;&lt;author&gt;Göbel, Michael&lt;/author&gt;&lt;author&gt;Klapötke, Thomas M&lt;/author&gt;&lt;author&gt;Mayer, Peter&lt;/author&gt;&lt;author&gt;Oehlinger, Gilbert&lt;/author&gt;&lt;author&gt;Welch, Jan M&lt;/author&gt;&lt;/authors&gt;&lt;/contributors&gt;&lt;added-date format="utc"&gt;1737033027&lt;/added-date&gt;&lt;ref-type name="Journal Article"&gt;17&lt;/ref-type&gt;&lt;rec-number&gt;10251&lt;/rec-number&gt;&lt;publisher&gt;John Wiley &amp;amp; Sons, Ltd&lt;/publisher&gt;&lt;last-updated-date format="utc"&gt;1737033027&lt;/last-updated-date&gt;&lt;electronic-resource-num&gt;https://doi.org/10.1002/prep.200700240&lt;/electronic-resource-num&gt;&lt;volume&gt;32&lt;/volume&gt;&lt;/record&gt;&lt;/Cite&gt;&lt;/EndNote&gt;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Pr="00612353">
              <w:rPr>
                <w:rFonts w:ascii="Calibri" w:hAnsi="Calibri" w:cs="Calibri"/>
                <w:noProof/>
                <w:color w:val="000000"/>
                <w:vertAlign w:val="superscript"/>
              </w:rPr>
              <w:t>8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612353" w14:paraId="612A374A" w14:textId="77777777" w:rsidTr="006D5E4F">
        <w:tc>
          <w:tcPr>
            <w:tcW w:w="0" w:type="auto"/>
            <w:vAlign w:val="bottom"/>
          </w:tcPr>
          <w:p w14:paraId="2D2C100E" w14:textId="30847D0D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SEDTUQ33</w:t>
            </w:r>
          </w:p>
        </w:tc>
        <w:tc>
          <w:tcPr>
            <w:tcW w:w="0" w:type="auto"/>
            <w:vAlign w:val="bottom"/>
          </w:tcPr>
          <w:p w14:paraId="0E70AA34" w14:textId="65BE2E37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P1</w:t>
            </w:r>
          </w:p>
        </w:tc>
        <w:tc>
          <w:tcPr>
            <w:tcW w:w="0" w:type="auto"/>
            <w:vAlign w:val="bottom"/>
          </w:tcPr>
          <w:p w14:paraId="133E3A73" w14:textId="4BFFF3A8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14.9</w:t>
            </w:r>
          </w:p>
        </w:tc>
        <w:tc>
          <w:tcPr>
            <w:tcW w:w="0" w:type="auto"/>
            <w:vAlign w:val="bottom"/>
          </w:tcPr>
          <w:p w14:paraId="55551209" w14:textId="353361A7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293</w:t>
            </w:r>
          </w:p>
        </w:tc>
        <w:tc>
          <w:tcPr>
            <w:tcW w:w="0" w:type="auto"/>
            <w:vAlign w:val="bottom"/>
          </w:tcPr>
          <w:p w14:paraId="3BA1CF51" w14:textId="0F36138B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2016</w:t>
            </w:r>
          </w:p>
        </w:tc>
        <w:tc>
          <w:tcPr>
            <w:tcW w:w="0" w:type="auto"/>
          </w:tcPr>
          <w:p w14:paraId="499B2D6B" w14:textId="5FFA5E74" w:rsidR="00CA6385" w:rsidRDefault="00612353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Synchrotron data, 5.9 GPa</w:t>
            </w: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&lt;EndNote&gt;&lt;Cite&gt;&lt;Author&gt;Dreger&lt;/Author&gt;&lt;Year&gt;2016&lt;/Year&gt;&lt;IDText&gt;High-Pressure Crystal Structures of an Insensitive Energetic Crystal: 1,1-Diamino-2,2-dinitroethene&lt;/IDText&gt;&lt;DisplayText&gt;&lt;style face="superscript"&gt;6&lt;/style&gt;&lt;/DisplayText&gt;&lt;record&gt;&lt;dates&gt;&lt;pub-dates&gt;&lt;date&gt;2016/01/21&lt;/date&gt;&lt;/pub-dates&gt;&lt;year&gt;2016&lt;/year&gt;&lt;/dates&gt;&lt;urls&gt;&lt;related-urls&gt;&lt;url&gt;https://doi.org/10.1021/acs.jpcc.5b10644&lt;/url&gt;&lt;/related-urls&gt;&lt;/urls&gt;&lt;isbn&gt;1932-7447&lt;/isbn&gt;&lt;titles&gt;&lt;title&gt;High-Pressure Crystal Structures of an Insensitive Energetic Crystal: 1,1-Diamino-2,2-dinitroethene&lt;/title&gt;&lt;secondary-title&gt;The Journal of Physical Chemistry C&lt;/secondary-title&gt;&lt;/titles&gt;&lt;pages&gt;1218-1224&lt;/pages&gt;&lt;number&gt;2&lt;/number&gt;&lt;contributors&gt;&lt;authors&gt;&lt;author&gt;Dreger, Zbigniew A.&lt;/author&gt;&lt;author&gt;Stash, Adam I.&lt;/author&gt;&lt;author&gt;Yu, Zhi-Gang&lt;/author&gt;&lt;author&gt;Chen, Yu-Sheng&lt;/author&gt;&lt;author&gt;Tao, Yuchuan&lt;/author&gt;&lt;author&gt;Gupta, Yogendra M.&lt;/author&gt;&lt;/authors&gt;&lt;/contributors&gt;&lt;added-date format="utc"&gt;1737032760&lt;/added-date&gt;&lt;ref-type name="Journal Article"&gt;17&lt;/ref-type&gt;&lt;rec-number&gt;10249&lt;/rec-number&gt;&lt;publisher&gt;American Chemical Society&lt;/publisher&gt;&lt;last-updated-date format="utc"&gt;1737032760&lt;/last-updated-date&gt;&lt;electronic-resource-num&gt;10.1021/acs.jpcc.5b10644&lt;/electronic-resource-num&gt;&lt;volume&gt;120&lt;/volume&gt;&lt;/record&gt;&lt;/Cite&gt;&lt;/EndNote&gt;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Pr="00612353">
              <w:rPr>
                <w:rFonts w:ascii="Calibri" w:hAnsi="Calibri" w:cs="Calibri"/>
                <w:noProof/>
                <w:color w:val="000000"/>
                <w:vertAlign w:val="superscript"/>
              </w:rPr>
              <w:t>6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  <w:r w:rsidR="00D84E5E">
              <w:rPr>
                <w:rFonts w:ascii="Calibri" w:hAnsi="Calibri" w:cs="Calibri"/>
                <w:color w:val="000000"/>
              </w:rPr>
              <w:t xml:space="preserve">  According to a different reference, this is called epsilon</w:t>
            </w:r>
          </w:p>
        </w:tc>
      </w:tr>
      <w:tr w:rsidR="00612353" w14:paraId="1A02206C" w14:textId="77777777" w:rsidTr="006D5E4F">
        <w:tc>
          <w:tcPr>
            <w:tcW w:w="0" w:type="auto"/>
            <w:vAlign w:val="bottom"/>
          </w:tcPr>
          <w:p w14:paraId="1283B327" w14:textId="2898871A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SEDTUQ34</w:t>
            </w:r>
          </w:p>
        </w:tc>
        <w:tc>
          <w:tcPr>
            <w:tcW w:w="0" w:type="auto"/>
            <w:vAlign w:val="bottom"/>
          </w:tcPr>
          <w:p w14:paraId="617CA30D" w14:textId="7E83AE7C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P1</w:t>
            </w:r>
          </w:p>
        </w:tc>
        <w:tc>
          <w:tcPr>
            <w:tcW w:w="0" w:type="auto"/>
            <w:vAlign w:val="bottom"/>
          </w:tcPr>
          <w:p w14:paraId="0588194B" w14:textId="1CC9B42C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14.9</w:t>
            </w:r>
          </w:p>
        </w:tc>
        <w:tc>
          <w:tcPr>
            <w:tcW w:w="0" w:type="auto"/>
            <w:vAlign w:val="bottom"/>
          </w:tcPr>
          <w:p w14:paraId="513F177B" w14:textId="0111CFD5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293</w:t>
            </w:r>
          </w:p>
        </w:tc>
        <w:tc>
          <w:tcPr>
            <w:tcW w:w="0" w:type="auto"/>
            <w:vAlign w:val="bottom"/>
          </w:tcPr>
          <w:p w14:paraId="7C749D3A" w14:textId="235EDBAC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2016</w:t>
            </w:r>
          </w:p>
        </w:tc>
        <w:tc>
          <w:tcPr>
            <w:tcW w:w="0" w:type="auto"/>
          </w:tcPr>
          <w:p w14:paraId="20C0A838" w14:textId="5B7CF478" w:rsidR="00CA6385" w:rsidRDefault="00612353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Synchrotron data, 5.9 GPa</w:t>
            </w: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&lt;EndNote&gt;&lt;Cite&gt;&lt;Author&gt;Dreger&lt;/Author&gt;&lt;Year&gt;2016&lt;/Year&gt;&lt;IDText&gt;High-Pressure Crystal Structures of an Insensitive Energetic Crystal: 1,1-Diamino-2,2-dinitroethene&lt;/IDText&gt;&lt;DisplayText&gt;&lt;style face="superscript"&gt;6&lt;/style&gt;&lt;/DisplayText&gt;&lt;record&gt;&lt;dates&gt;&lt;pub-dates&gt;&lt;date&gt;2016/01/21&lt;/date&gt;&lt;/pub-dates&gt;&lt;year&gt;2016&lt;/year&gt;&lt;/dates&gt;&lt;urls&gt;&lt;related-urls&gt;&lt;url&gt;https://doi.org/10.1021/acs.jpcc.5b10644&lt;/url&gt;&lt;/related-urls&gt;&lt;/urls&gt;&lt;isbn&gt;1932-7447&lt;/isbn&gt;&lt;titles&gt;&lt;title&gt;High-Pressure Crystal Structures of an Insensitive Energetic Crystal: 1,1-Diamino-2,2-dinitroethene&lt;/title&gt;&lt;secondary-title&gt;The Journal of Physical Chemistry C&lt;/secondary-title&gt;&lt;/titles&gt;&lt;pages&gt;1218-1224&lt;/pages&gt;&lt;number&gt;2&lt;/number&gt;&lt;contributors&gt;&lt;authors&gt;&lt;author&gt;Dreger, Zbigniew A.&lt;/author&gt;&lt;author&gt;Stash, Adam I.&lt;/author&gt;&lt;author&gt;Yu, Zhi-Gang&lt;/author&gt;&lt;author&gt;Chen, Yu-Sheng&lt;/author&gt;&lt;author&gt;Tao, Yuchuan&lt;/author&gt;&lt;author&gt;Gupta, Yogendra M.&lt;/author&gt;&lt;/authors&gt;&lt;/contributors&gt;&lt;added-date format="utc"&gt;1737032760&lt;/added-date&gt;&lt;ref-type name="Journal Article"&gt;17&lt;/ref-type&gt;&lt;rec-number&gt;10249&lt;/rec-number&gt;&lt;publisher&gt;American Chemical Society&lt;/publisher&gt;&lt;last-updated-date format="utc"&gt;1737032760&lt;/last-updated-date&gt;&lt;electronic-resource-num&gt;10.1021/acs.jpcc.5b10644&lt;/electronic-resource-num&gt;&lt;volume&gt;120&lt;/volume&gt;&lt;/record&gt;&lt;/Cite&gt;&lt;/EndNote&gt;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Pr="00612353">
              <w:rPr>
                <w:rFonts w:ascii="Calibri" w:hAnsi="Calibri" w:cs="Calibri"/>
                <w:noProof/>
                <w:color w:val="000000"/>
                <w:vertAlign w:val="superscript"/>
              </w:rPr>
              <w:t>6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612353" w14:paraId="0E6662D4" w14:textId="77777777" w:rsidTr="006D5E4F">
        <w:tc>
          <w:tcPr>
            <w:tcW w:w="0" w:type="auto"/>
            <w:vAlign w:val="bottom"/>
          </w:tcPr>
          <w:p w14:paraId="0771BEC3" w14:textId="091E1F4B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SEDTUQ35</w:t>
            </w:r>
          </w:p>
        </w:tc>
        <w:tc>
          <w:tcPr>
            <w:tcW w:w="0" w:type="auto"/>
            <w:vAlign w:val="bottom"/>
          </w:tcPr>
          <w:p w14:paraId="31AFF9A9" w14:textId="63A33C00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0" w:type="auto"/>
            <w:vAlign w:val="bottom"/>
          </w:tcPr>
          <w:p w14:paraId="4709926C" w14:textId="0841B398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0" w:type="auto"/>
            <w:vAlign w:val="bottom"/>
          </w:tcPr>
          <w:p w14:paraId="554324C1" w14:textId="5B937315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298</w:t>
            </w:r>
          </w:p>
        </w:tc>
        <w:tc>
          <w:tcPr>
            <w:tcW w:w="0" w:type="auto"/>
            <w:vAlign w:val="bottom"/>
          </w:tcPr>
          <w:p w14:paraId="0BE5F30F" w14:textId="42B2D48E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2016</w:t>
            </w:r>
          </w:p>
        </w:tc>
        <w:tc>
          <w:tcPr>
            <w:tcW w:w="0" w:type="auto"/>
          </w:tcPr>
          <w:p w14:paraId="0FAA2BFE" w14:textId="0269F226" w:rsidR="00CA6385" w:rsidRDefault="0072023E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Synchrotron data, I don’t understand the publication reference</w:t>
            </w: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&lt;EndNote&gt;&lt;Cite&gt;&lt;Author&gt;Dreger&lt;/Author&gt;&lt;Year&gt;2016&lt;/Year&gt;&lt;IDText&gt;High-Pressure Crystal Structures of an Insensitive Energetic Crystal: 1,1-Diamino-2,2-dinitroethene&lt;/IDText&gt;&lt;DisplayText&gt;&lt;style face="superscript"&gt;6&lt;/style&gt;&lt;/DisplayText&gt;&lt;record&gt;&lt;dates&gt;&lt;pub-dates&gt;&lt;date&gt;2016/01/21&lt;/date&gt;&lt;/pub-dates&gt;&lt;year&gt;2016&lt;/year&gt;&lt;/dates&gt;&lt;urls&gt;&lt;related-urls&gt;&lt;url&gt;https://doi.org/10.1021/acs.jpcc.5b10644&lt;/url&gt;&lt;/related-urls&gt;&lt;/urls&gt;&lt;isbn&gt;1932-7447&lt;/isbn&gt;&lt;titles&gt;&lt;title&gt;High-Pressure Crystal Structures of an Insensitive Energetic Crystal: 1,1-Diamino-2,2-dinitroethene&lt;/title&gt;&lt;secondary-title&gt;The Journal of Physical Chemistry C&lt;/secondary-title&gt;&lt;/titles&gt;&lt;pages&gt;1218-1224&lt;/pages&gt;&lt;number&gt;2&lt;/number&gt;&lt;contributors&gt;&lt;authors&gt;&lt;author&gt;Dreger, Zbigniew A.&lt;/author&gt;&lt;author&gt;Stash, Adam I.&lt;/author&gt;&lt;author&gt;Yu, Zhi-Gang&lt;/author&gt;&lt;author&gt;Chen, Yu-Sheng&lt;/author&gt;&lt;author&gt;Tao, Yuchuan&lt;/author&gt;&lt;author&gt;Gupta, Yogendra M.&lt;/author&gt;&lt;/authors&gt;&lt;/contributors&gt;&lt;added-date format="utc"&gt;1737032760&lt;/added-date&gt;&lt;ref-type name="Journal Article"&gt;17&lt;/ref-type&gt;&lt;rec-number&gt;10249&lt;/rec-number&gt;&lt;publisher&gt;American Chemical Society&lt;/publisher&gt;&lt;last-updated-date format="utc"&gt;1737032760&lt;/last-updated-date&gt;&lt;electronic-resource-num&gt;10.1021/acs.jpcc.5b10644&lt;/electronic-resource-num&gt;&lt;volume&gt;120&lt;/volume&gt;&lt;/record&gt;&lt;/Cite&gt;&lt;/EndNote&gt;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Pr="0072023E">
              <w:rPr>
                <w:rFonts w:ascii="Calibri" w:hAnsi="Calibri" w:cs="Calibri"/>
                <w:noProof/>
                <w:color w:val="000000"/>
                <w:vertAlign w:val="superscript"/>
              </w:rPr>
              <w:t>6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612353" w14:paraId="369BAB92" w14:textId="77777777" w:rsidTr="006D5E4F">
        <w:tc>
          <w:tcPr>
            <w:tcW w:w="0" w:type="auto"/>
            <w:vAlign w:val="bottom"/>
          </w:tcPr>
          <w:p w14:paraId="0F51AC61" w14:textId="619122F3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SEDTUQ36</w:t>
            </w:r>
          </w:p>
        </w:tc>
        <w:tc>
          <w:tcPr>
            <w:tcW w:w="0" w:type="auto"/>
            <w:vAlign w:val="bottom"/>
          </w:tcPr>
          <w:p w14:paraId="4B4EC168" w14:textId="17F6BC8A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0" w:type="auto"/>
            <w:vAlign w:val="bottom"/>
          </w:tcPr>
          <w:p w14:paraId="275E8727" w14:textId="6FABC210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0" w:type="auto"/>
            <w:vAlign w:val="bottom"/>
          </w:tcPr>
          <w:p w14:paraId="7073AADF" w14:textId="2B40C80A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298</w:t>
            </w:r>
          </w:p>
        </w:tc>
        <w:tc>
          <w:tcPr>
            <w:tcW w:w="0" w:type="auto"/>
            <w:vAlign w:val="bottom"/>
          </w:tcPr>
          <w:p w14:paraId="206F26B3" w14:textId="6F46F495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2016</w:t>
            </w:r>
          </w:p>
        </w:tc>
        <w:tc>
          <w:tcPr>
            <w:tcW w:w="0" w:type="auto"/>
          </w:tcPr>
          <w:p w14:paraId="632C53E7" w14:textId="75A6018E" w:rsidR="00CA6385" w:rsidRDefault="0072023E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Synchrotron data, I don’t understand the publication reference</w:t>
            </w: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&lt;EndNote&gt;&lt;Cite&gt;&lt;Author&gt;Dreger&lt;/Author&gt;&lt;Year&gt;2016&lt;/Year&gt;&lt;IDText&gt;High-Pressure Crystal Structures of an Insensitive Energetic Crystal: 1,1-Diamino-2,2-dinitroethene&lt;/IDText&gt;&lt;DisplayText&gt;&lt;style face="superscript"&gt;6&lt;/style&gt;&lt;/DisplayText&gt;&lt;record&gt;&lt;dates&gt;&lt;pub-dates&gt;&lt;date&gt;2016/01/21&lt;/date&gt;&lt;/pub-dates&gt;&lt;year&gt;2016&lt;/year&gt;&lt;/dates&gt;&lt;urls&gt;&lt;related-urls&gt;&lt;url&gt;https://doi.org/10.1021/acs.jpcc.5b10644&lt;/url&gt;&lt;/related-urls&gt;&lt;/urls&gt;&lt;isbn&gt;1932-7447&lt;/isbn&gt;&lt;titles&gt;&lt;title&gt;High-Pressure Crystal Structures of an Insensitive Energetic Crystal: 1,1-Diamino-2,2-dinitroethene&lt;/title&gt;&lt;secondary-title&gt;The Journal of Physical Chemistry C&lt;/secondary-title&gt;&lt;/titles&gt;&lt;pages&gt;1218-1224&lt;/pages&gt;&lt;number&gt;2&lt;/number&gt;&lt;contributors&gt;&lt;authors&gt;&lt;author&gt;Dreger, Zbigniew A.&lt;/author&gt;&lt;author&gt;Stash, Adam I.&lt;/author&gt;&lt;author&gt;Yu, Zhi-Gang&lt;/author&gt;&lt;author&gt;Chen, Yu-Sheng&lt;/author&gt;&lt;author&gt;Tao, Yuchuan&lt;/author&gt;&lt;author&gt;Gupta, Yogendra M.&lt;/author&gt;&lt;/authors&gt;&lt;/contributors&gt;&lt;added-date format="utc"&gt;1737032760&lt;/added-date&gt;&lt;ref-type name="Journal Article"&gt;17&lt;/ref-type&gt;&lt;rec-number&gt;10249&lt;/rec-number&gt;&lt;publisher&gt;American Chemical Society&lt;/publisher&gt;&lt;last-updated-date format="utc"&gt;1737032760&lt;/last-updated-date&gt;&lt;electronic-resource-num&gt;10.1021/acs.jpcc.5b10644&lt;/electronic-resource-num&gt;&lt;volume&gt;120&lt;/volume&gt;&lt;/record&gt;&lt;/Cite&gt;&lt;/EndNote&gt;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Pr="0072023E">
              <w:rPr>
                <w:rFonts w:ascii="Calibri" w:hAnsi="Calibri" w:cs="Calibri"/>
                <w:noProof/>
                <w:color w:val="000000"/>
                <w:vertAlign w:val="superscript"/>
              </w:rPr>
              <w:t>6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612353" w14:paraId="3F9F9855" w14:textId="77777777" w:rsidTr="006D5E4F">
        <w:tc>
          <w:tcPr>
            <w:tcW w:w="0" w:type="auto"/>
            <w:vAlign w:val="bottom"/>
          </w:tcPr>
          <w:p w14:paraId="33C6AF0E" w14:textId="1021E6E0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SEDTUQ37</w:t>
            </w:r>
          </w:p>
        </w:tc>
        <w:tc>
          <w:tcPr>
            <w:tcW w:w="0" w:type="auto"/>
            <w:vAlign w:val="bottom"/>
          </w:tcPr>
          <w:p w14:paraId="6836712B" w14:textId="7FA2E4D4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0" w:type="auto"/>
            <w:vAlign w:val="bottom"/>
          </w:tcPr>
          <w:p w14:paraId="0BA06A99" w14:textId="2731A7D5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0" w:type="auto"/>
            <w:vAlign w:val="bottom"/>
          </w:tcPr>
          <w:p w14:paraId="2426193F" w14:textId="370051F3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298</w:t>
            </w:r>
          </w:p>
        </w:tc>
        <w:tc>
          <w:tcPr>
            <w:tcW w:w="0" w:type="auto"/>
            <w:vAlign w:val="bottom"/>
          </w:tcPr>
          <w:p w14:paraId="64A33910" w14:textId="22549A44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2016</w:t>
            </w:r>
          </w:p>
        </w:tc>
        <w:tc>
          <w:tcPr>
            <w:tcW w:w="0" w:type="auto"/>
          </w:tcPr>
          <w:p w14:paraId="64D0F6F9" w14:textId="7C96A828" w:rsidR="00CA6385" w:rsidRDefault="0072023E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Synchrotron data, I don’t understand the publication reference</w:t>
            </w: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&lt;EndNote&gt;&lt;Cite&gt;&lt;Author&gt;Dreger&lt;/Author&gt;&lt;Year&gt;2016&lt;/Year&gt;&lt;IDText&gt;High-Pressure Crystal Structures of an Insensitive Energetic Crystal: 1,1-Diamino-2,2-dinitroethene&lt;/IDText&gt;&lt;DisplayText&gt;&lt;style face="superscript"&gt;6&lt;/style&gt;&lt;/DisplayText&gt;&lt;record&gt;&lt;dates&gt;&lt;pub-dates&gt;&lt;date&gt;2016/01/21&lt;/date&gt;&lt;/pub-dates&gt;&lt;year&gt;2016&lt;/year&gt;&lt;/dates&gt;&lt;urls&gt;&lt;related-urls&gt;&lt;url&gt;https://doi.org/10.1021/acs.jpcc.5b10644&lt;/url&gt;&lt;/related-urls&gt;&lt;/urls&gt;&lt;isbn&gt;1932-7447&lt;/isbn&gt;&lt;titles&gt;&lt;title&gt;High-Pressure Crystal Structures of an Insensitive Energetic Crystal: 1,1-Diamino-2,2-dinitroethene&lt;/title&gt;&lt;secondary-title&gt;The Journal of Physical Chemistry C&lt;/secondary-title&gt;&lt;/titles&gt;&lt;pages&gt;1218-1224&lt;/pages&gt;&lt;number&gt;2&lt;/number&gt;&lt;contributors&gt;&lt;authors&gt;&lt;author&gt;Dreger, Zbigniew A.&lt;/author&gt;&lt;author&gt;Stash, Adam I.&lt;/author&gt;&lt;author&gt;Yu, Zhi-Gang&lt;/author&gt;&lt;author&gt;Chen, Yu-Sheng&lt;/author&gt;&lt;author&gt;Tao, Yuchuan&lt;/author&gt;&lt;author&gt;Gupta, Yogendra M.&lt;/author&gt;&lt;/authors&gt;&lt;/contributors&gt;&lt;added-date format="utc"&gt;1737032760&lt;/added-date&gt;&lt;ref-type name="Journal Article"&gt;17&lt;/ref-type&gt;&lt;rec-number&gt;10249&lt;/rec-number&gt;&lt;publisher&gt;American Chemical Society&lt;/publisher&gt;&lt;last-updated-date format="utc"&gt;1737032760&lt;/last-updated-date&gt;&lt;electronic-resource-num&gt;10.1021/acs.jpcc.5b10644&lt;/electronic-resource-num&gt;&lt;volume&gt;120&lt;/volume&gt;&lt;/record&gt;&lt;/Cite&gt;&lt;/EndNote&gt;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Pr="0072023E">
              <w:rPr>
                <w:rFonts w:ascii="Calibri" w:hAnsi="Calibri" w:cs="Calibri"/>
                <w:noProof/>
                <w:color w:val="000000"/>
                <w:vertAlign w:val="superscript"/>
              </w:rPr>
              <w:t>6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612353" w14:paraId="3BEE7117" w14:textId="77777777" w:rsidTr="006D5E4F">
        <w:tc>
          <w:tcPr>
            <w:tcW w:w="0" w:type="auto"/>
            <w:vAlign w:val="bottom"/>
          </w:tcPr>
          <w:p w14:paraId="64C8FD97" w14:textId="22AEE504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SEDTUQ38</w:t>
            </w:r>
          </w:p>
        </w:tc>
        <w:tc>
          <w:tcPr>
            <w:tcW w:w="0" w:type="auto"/>
            <w:vAlign w:val="bottom"/>
          </w:tcPr>
          <w:p w14:paraId="0DB563B3" w14:textId="2A949AC7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0" w:type="auto"/>
            <w:vAlign w:val="bottom"/>
          </w:tcPr>
          <w:p w14:paraId="02BE7557" w14:textId="22029358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0" w:type="auto"/>
            <w:vAlign w:val="bottom"/>
          </w:tcPr>
          <w:p w14:paraId="5FA83DA1" w14:textId="57DB62A5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298</w:t>
            </w:r>
          </w:p>
        </w:tc>
        <w:tc>
          <w:tcPr>
            <w:tcW w:w="0" w:type="auto"/>
            <w:vAlign w:val="bottom"/>
          </w:tcPr>
          <w:p w14:paraId="54513E14" w14:textId="16643F51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2016</w:t>
            </w:r>
          </w:p>
        </w:tc>
        <w:tc>
          <w:tcPr>
            <w:tcW w:w="0" w:type="auto"/>
          </w:tcPr>
          <w:p w14:paraId="4BC76805" w14:textId="3ABE053C" w:rsidR="00CA6385" w:rsidRDefault="0072023E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Synchrotron data, I don’t understand the publication reference</w:t>
            </w: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&lt;EndNote&gt;&lt;Cite&gt;&lt;Author&gt;Dreger&lt;/Author&gt;&lt;Year&gt;2016&lt;/Year&gt;&lt;IDText&gt;High-Pressure Crystal Structures of an Insensitive Energetic Crystal: 1,1-Diamino-2,2-dinitroethene&lt;/IDText&gt;&lt;DisplayText&gt;&lt;style face="superscript"&gt;6&lt;/style&gt;&lt;/DisplayText&gt;&lt;record&gt;&lt;dates&gt;&lt;pub-dates&gt;&lt;date&gt;2016/01/21&lt;/date&gt;&lt;/pub-dates&gt;&lt;year&gt;2016&lt;/year&gt;&lt;/dates&gt;&lt;urls&gt;&lt;related-urls&gt;&lt;url&gt;https://doi.org/10.1021/acs.jpcc.5b10644&lt;/url&gt;&lt;/related-urls&gt;&lt;/urls&gt;&lt;isbn&gt;1932-7447&lt;/isbn&gt;&lt;titles&gt;&lt;title&gt;High-Pressure Crystal Structures of an Insensitive Energetic Crystal: 1,1-Diamino-2,2-dinitroethene&lt;/title&gt;&lt;secondary-title&gt;The Journal of Physical Chemistry C&lt;/secondary-title&gt;&lt;/titles&gt;&lt;pages&gt;1218-1224&lt;/pages&gt;&lt;number&gt;2&lt;/number&gt;&lt;contributors&gt;&lt;authors&gt;&lt;author&gt;Dreger, Zbigniew A.&lt;/author&gt;&lt;author&gt;Stash, Adam I.&lt;/author&gt;&lt;author&gt;Yu, Zhi-Gang&lt;/author&gt;&lt;author&gt;Chen, Yu-Sheng&lt;/author&gt;&lt;author&gt;Tao, Yuchuan&lt;/author&gt;&lt;author&gt;Gupta, Yogendra M.&lt;/author&gt;&lt;/authors&gt;&lt;/contributors&gt;&lt;added-date format="utc"&gt;1737032760&lt;/added-date&gt;&lt;ref-type name="Journal Article"&gt;17&lt;/ref-type&gt;&lt;rec-number&gt;10249&lt;/rec-number&gt;&lt;publisher&gt;American Chemical Society&lt;/publisher&gt;&lt;last-updated-date format="utc"&gt;1737032760&lt;/last-updated-date&gt;&lt;electronic-resource-num&gt;10.1021/acs.jpcc.5b10644&lt;/electronic-resource-num&gt;&lt;volume&gt;120&lt;/volume&gt;&lt;/record&gt;&lt;/Cite&gt;&lt;/EndNote&gt;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Pr="0072023E">
              <w:rPr>
                <w:rFonts w:ascii="Calibri" w:hAnsi="Calibri" w:cs="Calibri"/>
                <w:noProof/>
                <w:color w:val="000000"/>
                <w:vertAlign w:val="superscript"/>
              </w:rPr>
              <w:t>6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612353" w14:paraId="1D0DC52A" w14:textId="77777777" w:rsidTr="006D5E4F">
        <w:tc>
          <w:tcPr>
            <w:tcW w:w="0" w:type="auto"/>
            <w:vAlign w:val="bottom"/>
          </w:tcPr>
          <w:p w14:paraId="773E2E58" w14:textId="1EDDC511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SEDTUQ39</w:t>
            </w:r>
          </w:p>
        </w:tc>
        <w:tc>
          <w:tcPr>
            <w:tcW w:w="0" w:type="auto"/>
            <w:vAlign w:val="bottom"/>
          </w:tcPr>
          <w:p w14:paraId="2784D96F" w14:textId="3CDDF152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0" w:type="auto"/>
            <w:vAlign w:val="bottom"/>
          </w:tcPr>
          <w:p w14:paraId="2E964DB8" w14:textId="297FAFF5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0" w:type="auto"/>
            <w:vAlign w:val="bottom"/>
          </w:tcPr>
          <w:p w14:paraId="57304FE1" w14:textId="228E0354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298</w:t>
            </w:r>
          </w:p>
        </w:tc>
        <w:tc>
          <w:tcPr>
            <w:tcW w:w="0" w:type="auto"/>
            <w:vAlign w:val="bottom"/>
          </w:tcPr>
          <w:p w14:paraId="737541E1" w14:textId="3D225F45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2016</w:t>
            </w:r>
          </w:p>
        </w:tc>
        <w:tc>
          <w:tcPr>
            <w:tcW w:w="0" w:type="auto"/>
          </w:tcPr>
          <w:p w14:paraId="746D3817" w14:textId="26DBAEA2" w:rsidR="00CA6385" w:rsidRDefault="0072023E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Synchrotron data, I don’t understand the publication reference</w:t>
            </w: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&lt;EndNote&gt;&lt;Cite&gt;&lt;Author&gt;Dreger&lt;/Author&gt;&lt;Year&gt;2016&lt;/Year&gt;&lt;IDText&gt;High-Pressure Crystal Structures of an Insensitive Energetic Crystal: 1,1-Diamino-2,2-dinitroethene&lt;/IDText&gt;&lt;DisplayText&gt;&lt;style face="superscript"&gt;6&lt;/style&gt;&lt;/DisplayText&gt;&lt;record&gt;&lt;dates&gt;&lt;pub-dates&gt;&lt;date&gt;2016/01/21&lt;/date&gt;&lt;/pub-dates&gt;&lt;year&gt;2016&lt;/year&gt;&lt;/dates&gt;&lt;urls&gt;&lt;related-urls&gt;&lt;url&gt;https://doi.org/10.1021/acs.jpcc.5b10644&lt;/url&gt;&lt;/related-urls&gt;&lt;/urls&gt;&lt;isbn&gt;1932-7447&lt;/isbn&gt;&lt;titles&gt;&lt;title&gt;High-Pressure Crystal Structures of an Insensitive Energetic Crystal: 1,1-Diamino-2,2-dinitroethene&lt;/title&gt;&lt;secondary-title&gt;The Journal of Physical Chemistry C&lt;/secondary-title&gt;&lt;/titles&gt;&lt;pages&gt;1218-1224&lt;/pages&gt;&lt;number&gt;2&lt;/number&gt;&lt;contributors&gt;&lt;authors&gt;&lt;author&gt;Dreger, Zbigniew A.&lt;/author&gt;&lt;author&gt;Stash, Adam I.&lt;/author&gt;&lt;author&gt;Yu, Zhi-Gang&lt;/author&gt;&lt;author&gt;Chen, Yu-Sheng&lt;/author&gt;&lt;author&gt;Tao, Yuchuan&lt;/author&gt;&lt;author&gt;Gupta, Yogendra M.&lt;/author&gt;&lt;/authors&gt;&lt;/contributors&gt;&lt;added-date format="utc"&gt;1737032760&lt;/added-date&gt;&lt;ref-type name="Journal Article"&gt;17&lt;/ref-type&gt;&lt;rec-number&gt;10249&lt;/rec-number&gt;&lt;publisher&gt;American Chemical Society&lt;/publisher&gt;&lt;last-updated-date format="utc"&gt;1737032760&lt;/last-updated-date&gt;&lt;electronic-resource-num&gt;10.1021/acs.jpcc.5b10644&lt;/electronic-resource-num&gt;&lt;volume&gt;120&lt;/volume&gt;&lt;/record&gt;&lt;/Cite&gt;&lt;/EndNote&gt;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Pr="0072023E">
              <w:rPr>
                <w:rFonts w:ascii="Calibri" w:hAnsi="Calibri" w:cs="Calibri"/>
                <w:noProof/>
                <w:color w:val="000000"/>
                <w:vertAlign w:val="superscript"/>
              </w:rPr>
              <w:t>6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612353" w14:paraId="5C83A3A1" w14:textId="77777777" w:rsidTr="006D5E4F">
        <w:tc>
          <w:tcPr>
            <w:tcW w:w="0" w:type="auto"/>
            <w:vAlign w:val="bottom"/>
          </w:tcPr>
          <w:p w14:paraId="0AC009D5" w14:textId="6AADA4EB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SEDTUQ40</w:t>
            </w:r>
          </w:p>
        </w:tc>
        <w:tc>
          <w:tcPr>
            <w:tcW w:w="0" w:type="auto"/>
            <w:vAlign w:val="bottom"/>
          </w:tcPr>
          <w:p w14:paraId="0445DBD7" w14:textId="229CB6D2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0" w:type="auto"/>
            <w:vAlign w:val="bottom"/>
          </w:tcPr>
          <w:p w14:paraId="070F8812" w14:textId="711E5BE5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0" w:type="auto"/>
            <w:vAlign w:val="bottom"/>
          </w:tcPr>
          <w:p w14:paraId="79E3E085" w14:textId="34B85694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298</w:t>
            </w:r>
          </w:p>
        </w:tc>
        <w:tc>
          <w:tcPr>
            <w:tcW w:w="0" w:type="auto"/>
            <w:vAlign w:val="bottom"/>
          </w:tcPr>
          <w:p w14:paraId="3629412F" w14:textId="1EDE454F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2016</w:t>
            </w:r>
          </w:p>
        </w:tc>
        <w:tc>
          <w:tcPr>
            <w:tcW w:w="0" w:type="auto"/>
          </w:tcPr>
          <w:p w14:paraId="67B66D15" w14:textId="54C73C8A" w:rsidR="00CA6385" w:rsidRDefault="0072023E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Synchrotron data, I don’t understand the publication reference</w:t>
            </w: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&lt;EndNote&gt;&lt;Cite&gt;&lt;Author&gt;Dreger&lt;/Author&gt;&lt;Year&gt;2016&lt;/Year&gt;&lt;IDText&gt;High-Pressure Crystal Structures of an Insensitive Energetic Crystal: 1,1-Diamino-2,2-dinitroethene&lt;/IDText&gt;&lt;DisplayText&gt;&lt;style face="superscript"&gt;6&lt;/style&gt;&lt;/DisplayText&gt;&lt;record&gt;&lt;dates&gt;&lt;pub-dates&gt;&lt;date&gt;2016/01/21&lt;/date&gt;&lt;/pub-dates&gt;&lt;year&gt;2016&lt;/year&gt;&lt;/dates&gt;&lt;urls&gt;&lt;related-urls&gt;&lt;url&gt;https://doi.org/10.1021/acs.jpcc.5b10644&lt;/url&gt;&lt;/related-urls&gt;&lt;/urls&gt;&lt;isbn&gt;1932-7447&lt;/isbn&gt;&lt;titles&gt;&lt;title&gt;High-Pressure Crystal Structures of an Insensitive Energetic Crystal: 1,1-Diamino-2,2-dinitroethene&lt;/title&gt;&lt;secondary-title&gt;The Journal of Physical Chemistry C&lt;/secondary-title&gt;&lt;/titles&gt;&lt;pages&gt;1218-1224&lt;/pages&gt;&lt;number&gt;2&lt;/number&gt;&lt;contributors&gt;&lt;authors&gt;&lt;author&gt;Dreger, Zbigniew A.&lt;/author&gt;&lt;author&gt;Stash, Adam I.&lt;/author&gt;&lt;author&gt;Yu, Zhi-Gang&lt;/author&gt;&lt;author&gt;Chen, Yu-Sheng&lt;/author&gt;&lt;author&gt;Tao, Yuchuan&lt;/author&gt;&lt;author&gt;Gupta, Yogendra M.&lt;/author&gt;&lt;/authors&gt;&lt;/contributors&gt;&lt;added-date format="utc"&gt;1737032760&lt;/added-date&gt;&lt;ref-type name="Journal Article"&gt;17&lt;/ref-type&gt;&lt;rec-number&gt;10249&lt;/rec-number&gt;&lt;publisher&gt;American Chemical Society&lt;/publisher&gt;&lt;last-updated-date format="utc"&gt;1737032760&lt;/last-updated-date&gt;&lt;electronic-resource-num&gt;10.1021/acs.jpcc.5b10644&lt;/electronic-resource-num&gt;&lt;volume&gt;120&lt;/volume&gt;&lt;/record&gt;&lt;/Cite&gt;&lt;/EndNote&gt;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Pr="0072023E">
              <w:rPr>
                <w:rFonts w:ascii="Calibri" w:hAnsi="Calibri" w:cs="Calibri"/>
                <w:noProof/>
                <w:color w:val="000000"/>
                <w:vertAlign w:val="superscript"/>
              </w:rPr>
              <w:t>6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612353" w14:paraId="0DFD1FC3" w14:textId="77777777" w:rsidTr="006D5E4F">
        <w:tc>
          <w:tcPr>
            <w:tcW w:w="0" w:type="auto"/>
            <w:vAlign w:val="bottom"/>
          </w:tcPr>
          <w:p w14:paraId="30E86842" w14:textId="50159D7F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SEDTUQ41</w:t>
            </w:r>
          </w:p>
        </w:tc>
        <w:tc>
          <w:tcPr>
            <w:tcW w:w="0" w:type="auto"/>
            <w:vAlign w:val="bottom"/>
          </w:tcPr>
          <w:p w14:paraId="5EF473FB" w14:textId="6847FB02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0" w:type="auto"/>
            <w:vAlign w:val="bottom"/>
          </w:tcPr>
          <w:p w14:paraId="63125360" w14:textId="2C756ED1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0" w:type="auto"/>
            <w:vAlign w:val="bottom"/>
          </w:tcPr>
          <w:p w14:paraId="511578FE" w14:textId="302921C4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298</w:t>
            </w:r>
          </w:p>
        </w:tc>
        <w:tc>
          <w:tcPr>
            <w:tcW w:w="0" w:type="auto"/>
            <w:vAlign w:val="bottom"/>
          </w:tcPr>
          <w:p w14:paraId="3FCF906D" w14:textId="35012DE0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2016</w:t>
            </w:r>
          </w:p>
        </w:tc>
        <w:tc>
          <w:tcPr>
            <w:tcW w:w="0" w:type="auto"/>
          </w:tcPr>
          <w:p w14:paraId="18E46B82" w14:textId="7A6A631B" w:rsidR="00CA6385" w:rsidRDefault="0072023E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Synchrotron data, I don’t understand the publication reference</w:t>
            </w: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&lt;EndNote&gt;&lt;Cite&gt;&lt;Author&gt;Dreger&lt;/Author&gt;&lt;Year&gt;2016&lt;/Year&gt;&lt;IDText&gt;High-Pressure Crystal Structures of an Insensitive Energetic Crystal: 1,1-Diamino-2,2-dinitroethene&lt;/IDText&gt;&lt;DisplayText&gt;&lt;style face="superscript"&gt;6&lt;/style&gt;&lt;/DisplayText&gt;&lt;record&gt;&lt;dates&gt;&lt;pub-dates&gt;&lt;date&gt;2016/01/21&lt;/date&gt;&lt;/pub-dates&gt;&lt;year&gt;2016&lt;/year&gt;&lt;/dates&gt;&lt;urls&gt;&lt;related-urls&gt;&lt;url&gt;https://doi.org/10.1021/acs.jpcc.5b10644&lt;/url&gt;&lt;/related-urls&gt;&lt;/urls&gt;&lt;isbn&gt;1932-7447&lt;/isbn&gt;&lt;titles&gt;&lt;title&gt;High-Pressure Crystal Structures of an Insensitive Energetic Crystal: 1,1-Diamino-2,2-dinitroethene&lt;/title&gt;&lt;secondary-title&gt;The Journal of Physical Chemistry C&lt;/secondary-title&gt;&lt;/titles&gt;&lt;pages&gt;1218-1224&lt;/pages&gt;&lt;number&gt;2&lt;/number&gt;&lt;contributors&gt;&lt;authors&gt;&lt;author&gt;Dreger, Zbigniew A.&lt;/author&gt;&lt;author&gt;Stash, Adam I.&lt;/author&gt;&lt;author&gt;Yu, Zhi-Gang&lt;/author&gt;&lt;author&gt;Chen, Yu-Sheng&lt;/author&gt;&lt;author&gt;Tao, Yuchuan&lt;/author&gt;&lt;author&gt;Gupta, Yogendra M.&lt;/author&gt;&lt;/authors&gt;&lt;/contributors&gt;&lt;added-date format="utc"&gt;1737032760&lt;/added-date&gt;&lt;ref-type name="Journal Article"&gt;17&lt;/ref-type&gt;&lt;rec-number&gt;10249&lt;/rec-number&gt;&lt;publisher&gt;American Chemical Society&lt;/publisher&gt;&lt;last-updated-date format="utc"&gt;1737032760&lt;/last-updated-date&gt;&lt;electronic-resource-num&gt;10.1021/acs.jpcc.5b10644&lt;/electronic-resource-num&gt;&lt;volume&gt;120&lt;/volume&gt;&lt;/record&gt;&lt;/Cite&gt;&lt;/EndNote&gt;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Pr="0072023E">
              <w:rPr>
                <w:rFonts w:ascii="Calibri" w:hAnsi="Calibri" w:cs="Calibri"/>
                <w:noProof/>
                <w:color w:val="000000"/>
                <w:vertAlign w:val="superscript"/>
              </w:rPr>
              <w:t>6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612353" w14:paraId="096BEE79" w14:textId="77777777" w:rsidTr="006D5E4F">
        <w:tc>
          <w:tcPr>
            <w:tcW w:w="0" w:type="auto"/>
            <w:vAlign w:val="bottom"/>
          </w:tcPr>
          <w:p w14:paraId="6EAEA3A3" w14:textId="0949C3C5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SEDTUQ42</w:t>
            </w:r>
          </w:p>
        </w:tc>
        <w:tc>
          <w:tcPr>
            <w:tcW w:w="0" w:type="auto"/>
            <w:vAlign w:val="bottom"/>
          </w:tcPr>
          <w:p w14:paraId="3CC897E8" w14:textId="6DE8046D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0" w:type="auto"/>
            <w:vAlign w:val="bottom"/>
          </w:tcPr>
          <w:p w14:paraId="76786423" w14:textId="78FEBBB6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0" w:type="auto"/>
            <w:vAlign w:val="bottom"/>
          </w:tcPr>
          <w:p w14:paraId="03A69026" w14:textId="5F742788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298</w:t>
            </w:r>
          </w:p>
        </w:tc>
        <w:tc>
          <w:tcPr>
            <w:tcW w:w="0" w:type="auto"/>
            <w:vAlign w:val="bottom"/>
          </w:tcPr>
          <w:p w14:paraId="27F4B7FB" w14:textId="061D7456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2016</w:t>
            </w:r>
          </w:p>
        </w:tc>
        <w:tc>
          <w:tcPr>
            <w:tcW w:w="0" w:type="auto"/>
          </w:tcPr>
          <w:p w14:paraId="7242D82B" w14:textId="5E68EF01" w:rsidR="00CA6385" w:rsidRDefault="0072023E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Synchrotron data, I don’t understand the publication reference</w:t>
            </w: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&lt;EndNote&gt;&lt;Cite&gt;&lt;Author&gt;Dreger&lt;/Author&gt;&lt;Year&gt;2016&lt;/Year&gt;&lt;IDText&gt;High-Pressure Crystal Structures of an Insensitive Energetic Crystal: 1,1-Diamino-2,2-dinitroethene&lt;/IDText&gt;&lt;DisplayText&gt;&lt;style face="superscript"&gt;6&lt;/style&gt;&lt;/DisplayText&gt;&lt;record&gt;&lt;dates&gt;&lt;pub-dates&gt;&lt;date&gt;2016/01/21&lt;/date&gt;&lt;/pub-dates&gt;&lt;year&gt;2016&lt;/year&gt;&lt;/dates&gt;&lt;urls&gt;&lt;related-urls&gt;&lt;url&gt;https://doi.org/10.1021/acs.jpcc.5b10644&lt;/url&gt;&lt;/related-urls&gt;&lt;/urls&gt;&lt;isbn&gt;1932-7447&lt;/isbn&gt;&lt;titles&gt;&lt;title&gt;High-Pressure Crystal Structures of an Insensitive Energetic Crystal: 1,1-Diamino-2,2-dinitroethene&lt;/title&gt;&lt;secondary-title&gt;The Journal of Physical Chemistry C&lt;/secondary-title&gt;&lt;/titles&gt;&lt;pages&gt;1218-1224&lt;/pages&gt;&lt;number&gt;2&lt;/number&gt;&lt;contributors&gt;&lt;authors&gt;&lt;author&gt;Dreger, Zbigniew A.&lt;/author&gt;&lt;author&gt;Stash, Adam I.&lt;/author&gt;&lt;author&gt;Yu, Zhi-Gang&lt;/author&gt;&lt;author&gt;Chen, Yu-Sheng&lt;/author&gt;&lt;author&gt;Tao, Yuchuan&lt;/author&gt;&lt;author&gt;Gupta, Yogendra M.&lt;/author&gt;&lt;/authors&gt;&lt;/contributors&gt;&lt;added-date format="utc"&gt;1737032760&lt;/added-date&gt;&lt;ref-type name="Journal Article"&gt;17&lt;/ref-type&gt;&lt;rec-number&gt;10249&lt;/rec-number&gt;&lt;publisher&gt;American Chemical Society&lt;/publisher&gt;&lt;last-updated-date format="utc"&gt;1737032760&lt;/last-updated-date&gt;&lt;electronic-resource-num&gt;10.1021/acs.jpcc.5b10644&lt;/electronic-resource-num&gt;&lt;volume&gt;120&lt;/volume&gt;&lt;/record&gt;&lt;/Cite&gt;&lt;/EndNote&gt;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Pr="0072023E">
              <w:rPr>
                <w:rFonts w:ascii="Calibri" w:hAnsi="Calibri" w:cs="Calibri"/>
                <w:noProof/>
                <w:color w:val="000000"/>
                <w:vertAlign w:val="superscript"/>
              </w:rPr>
              <w:t>6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612353" w14:paraId="6669696F" w14:textId="77777777" w:rsidTr="006D5E4F">
        <w:tc>
          <w:tcPr>
            <w:tcW w:w="0" w:type="auto"/>
            <w:vAlign w:val="bottom"/>
          </w:tcPr>
          <w:p w14:paraId="4A531A1A" w14:textId="3304B83F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SEDTUQ43</w:t>
            </w:r>
          </w:p>
        </w:tc>
        <w:tc>
          <w:tcPr>
            <w:tcW w:w="0" w:type="auto"/>
            <w:vAlign w:val="bottom"/>
          </w:tcPr>
          <w:p w14:paraId="711D2E96" w14:textId="571D1AC8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0" w:type="auto"/>
            <w:vAlign w:val="bottom"/>
          </w:tcPr>
          <w:p w14:paraId="079113DA" w14:textId="129958F4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0" w:type="auto"/>
            <w:vAlign w:val="bottom"/>
          </w:tcPr>
          <w:p w14:paraId="63B34046" w14:textId="1FF64A81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298</w:t>
            </w:r>
          </w:p>
        </w:tc>
        <w:tc>
          <w:tcPr>
            <w:tcW w:w="0" w:type="auto"/>
            <w:vAlign w:val="bottom"/>
          </w:tcPr>
          <w:p w14:paraId="6EB5B277" w14:textId="469503BD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2016</w:t>
            </w:r>
          </w:p>
        </w:tc>
        <w:tc>
          <w:tcPr>
            <w:tcW w:w="0" w:type="auto"/>
          </w:tcPr>
          <w:p w14:paraId="4B8C74CB" w14:textId="7AA5DE4A" w:rsidR="00CA6385" w:rsidRDefault="0072023E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Synchrotron data, I don’t understand the publication reference</w:t>
            </w: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&lt;EndNote&gt;&lt;Cite&gt;&lt;Author&gt;Dreger&lt;/Author&gt;&lt;Year&gt;2016&lt;/Year&gt;&lt;IDText&gt;High-Pressure Crystal Structures of an Insensitive Energetic Crystal: 1,1-Diamino-2,2-dinitroethene&lt;/IDText&gt;&lt;DisplayText&gt;&lt;style face="superscript"&gt;6&lt;/style&gt;&lt;/DisplayText&gt;&lt;record&gt;&lt;dates&gt;&lt;pub-dates&gt;&lt;date&gt;2016/01/21&lt;/date&gt;&lt;/pub-dates&gt;&lt;year&gt;2016&lt;/year&gt;&lt;/dates&gt;&lt;urls&gt;&lt;related-urls&gt;&lt;url&gt;https://doi.org/10.1021/acs.jpcc.5b10644&lt;/url&gt;&lt;/related-urls&gt;&lt;/urls&gt;&lt;isbn&gt;1932-7447&lt;/isbn&gt;&lt;titles&gt;&lt;title&gt;High-Pressure Crystal Structures of an Insensitive Energetic Crystal: 1,1-Diamino-2,2-dinitroethene&lt;/title&gt;&lt;secondary-title&gt;The Journal of Physical Chemistry C&lt;/secondary-title&gt;&lt;/titles&gt;&lt;pages&gt;1218-1224&lt;/pages&gt;&lt;number&gt;2&lt;/number&gt;&lt;contributors&gt;&lt;authors&gt;&lt;author&gt;Dreger, Zbigniew A.&lt;/author&gt;&lt;author&gt;Stash, Adam I.&lt;/author&gt;&lt;author&gt;Yu, Zhi-Gang&lt;/author&gt;&lt;author&gt;Chen, Yu-Sheng&lt;/author&gt;&lt;author&gt;Tao, Yuchuan&lt;/author&gt;&lt;author&gt;Gupta, Yogendra M.&lt;/author&gt;&lt;/authors&gt;&lt;/contributors&gt;&lt;added-date format="utc"&gt;1737032760&lt;/added-date&gt;&lt;ref-type name="Journal Article"&gt;17&lt;/ref-type&gt;&lt;rec-number&gt;10249&lt;/rec-number&gt;&lt;publisher&gt;American Chemical Society&lt;/publisher&gt;&lt;last-updated-date format="utc"&gt;1737032760&lt;/last-updated-date&gt;&lt;electronic-resource-num&gt;10.1021/acs.jpcc.5b10644&lt;/electronic-resource-num&gt;&lt;volume&gt;120&lt;/volume&gt;&lt;/record&gt;&lt;/Cite&gt;&lt;/EndNote&gt;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Pr="0072023E">
              <w:rPr>
                <w:rFonts w:ascii="Calibri" w:hAnsi="Calibri" w:cs="Calibri"/>
                <w:noProof/>
                <w:color w:val="000000"/>
                <w:vertAlign w:val="superscript"/>
              </w:rPr>
              <w:t>6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612353" w14:paraId="56A2DF19" w14:textId="77777777" w:rsidTr="006D5E4F">
        <w:tc>
          <w:tcPr>
            <w:tcW w:w="0" w:type="auto"/>
            <w:vAlign w:val="bottom"/>
          </w:tcPr>
          <w:p w14:paraId="09AC9E3D" w14:textId="5DBD516F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SEDTUQ44</w:t>
            </w:r>
          </w:p>
        </w:tc>
        <w:tc>
          <w:tcPr>
            <w:tcW w:w="0" w:type="auto"/>
            <w:vAlign w:val="bottom"/>
          </w:tcPr>
          <w:p w14:paraId="3E3F3312" w14:textId="42E9FF1E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0" w:type="auto"/>
            <w:vAlign w:val="bottom"/>
          </w:tcPr>
          <w:p w14:paraId="19971A20" w14:textId="25ECFC0A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0" w:type="auto"/>
            <w:vAlign w:val="bottom"/>
          </w:tcPr>
          <w:p w14:paraId="54D1F645" w14:textId="0F8DD2D1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298</w:t>
            </w:r>
          </w:p>
        </w:tc>
        <w:tc>
          <w:tcPr>
            <w:tcW w:w="0" w:type="auto"/>
            <w:vAlign w:val="bottom"/>
          </w:tcPr>
          <w:p w14:paraId="15E19B32" w14:textId="4EDD64D5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2016</w:t>
            </w:r>
          </w:p>
        </w:tc>
        <w:tc>
          <w:tcPr>
            <w:tcW w:w="0" w:type="auto"/>
          </w:tcPr>
          <w:p w14:paraId="0B0B96BF" w14:textId="484DB06C" w:rsidR="00CA6385" w:rsidRDefault="0072023E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Synchrotron data, I don’t understand the publication reference</w:t>
            </w: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&lt;EndNote&gt;&lt;Cite&gt;&lt;Author&gt;Dreger&lt;/Author&gt;&lt;Year&gt;2016&lt;/Year&gt;&lt;IDText&gt;High-Pressure Crystal Structures of an Insensitive Energetic Crystal: 1,1-Diamino-2,2-dinitroethene&lt;/IDText&gt;&lt;DisplayText&gt;&lt;style face="superscript"&gt;6&lt;/style&gt;&lt;/DisplayText&gt;&lt;record&gt;&lt;dates&gt;&lt;pub-dates&gt;&lt;date&gt;2016/01/21&lt;/date&gt;&lt;/pub-dates&gt;&lt;year&gt;2016&lt;/year&gt;&lt;/dates&gt;&lt;urls&gt;&lt;related-urls&gt;&lt;url&gt;https://doi.org/10.1021/acs.jpcc.5b10644&lt;/url&gt;&lt;/related-urls&gt;&lt;/urls&gt;&lt;isbn&gt;1932-7447&lt;/isbn&gt;&lt;titles&gt;&lt;title&gt;High-Pressure Crystal Structures of an Insensitive Energetic Crystal: 1,1-Diamino-2,2-dinitroethene&lt;/title&gt;&lt;secondary-title&gt;The Journal of Physical Chemistry C&lt;/secondary-title&gt;&lt;/titles&gt;&lt;pages&gt;1218-1224&lt;/pages&gt;&lt;number&gt;2&lt;/number&gt;&lt;contributors&gt;&lt;authors&gt;&lt;author&gt;Dreger, Zbigniew A.&lt;/author&gt;&lt;author&gt;Stash, Adam I.&lt;/author&gt;&lt;author&gt;Yu, Zhi-Gang&lt;/author&gt;&lt;author&gt;Chen, Yu-Sheng&lt;/author&gt;&lt;author&gt;Tao, Yuchuan&lt;/author&gt;&lt;author&gt;Gupta, Yogendra M.&lt;/author&gt;&lt;/authors&gt;&lt;/contributors&gt;&lt;added-date format="utc"&gt;1737032760&lt;/added-date&gt;&lt;ref-type name="Journal Article"&gt;17&lt;/ref-type&gt;&lt;rec-number&gt;10249&lt;/rec-number&gt;&lt;publisher&gt;American Chemical Society&lt;/publisher&gt;&lt;last-updated-date format="utc"&gt;1737032760&lt;/last-updated-date&gt;&lt;electronic-resource-num&gt;10.1021/acs.jpcc.5b10644&lt;/electronic-resource-num&gt;&lt;volume&gt;120&lt;/volume&gt;&lt;/record&gt;&lt;/Cite&gt;&lt;/EndNote&gt;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Pr="0072023E">
              <w:rPr>
                <w:rFonts w:ascii="Calibri" w:hAnsi="Calibri" w:cs="Calibri"/>
                <w:noProof/>
                <w:color w:val="000000"/>
                <w:vertAlign w:val="superscript"/>
              </w:rPr>
              <w:t>6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612353" w14:paraId="676580BF" w14:textId="77777777" w:rsidTr="006D5E4F">
        <w:tc>
          <w:tcPr>
            <w:tcW w:w="0" w:type="auto"/>
            <w:vAlign w:val="bottom"/>
          </w:tcPr>
          <w:p w14:paraId="3CE1DA00" w14:textId="1E720F1B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SEDTUQ45</w:t>
            </w:r>
          </w:p>
        </w:tc>
        <w:tc>
          <w:tcPr>
            <w:tcW w:w="0" w:type="auto"/>
            <w:vAlign w:val="bottom"/>
          </w:tcPr>
          <w:p w14:paraId="3F7504DF" w14:textId="18BA3C7A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P1</w:t>
            </w:r>
          </w:p>
        </w:tc>
        <w:tc>
          <w:tcPr>
            <w:tcW w:w="0" w:type="auto"/>
            <w:vAlign w:val="bottom"/>
          </w:tcPr>
          <w:p w14:paraId="0748B4CF" w14:textId="3BAEDA9B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0" w:type="auto"/>
            <w:vAlign w:val="bottom"/>
          </w:tcPr>
          <w:p w14:paraId="0B4D1BDB" w14:textId="3E052E52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298</w:t>
            </w:r>
          </w:p>
        </w:tc>
        <w:tc>
          <w:tcPr>
            <w:tcW w:w="0" w:type="auto"/>
            <w:vAlign w:val="bottom"/>
          </w:tcPr>
          <w:p w14:paraId="28324BF2" w14:textId="67CEDA9A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2016</w:t>
            </w:r>
          </w:p>
        </w:tc>
        <w:tc>
          <w:tcPr>
            <w:tcW w:w="0" w:type="auto"/>
          </w:tcPr>
          <w:p w14:paraId="2C983CE9" w14:textId="6775FCAB" w:rsidR="00CA6385" w:rsidRDefault="0072023E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Synchrotron data, I don’t understand the publication reference</w:t>
            </w: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&lt;EndNote&gt;&lt;Cite&gt;&lt;Author&gt;Dreger&lt;/Author&gt;&lt;Year&gt;2016&lt;/Year&gt;&lt;IDText&gt;High-Pressure Crystal Structures of an Insensitive Energetic Crystal: 1,1-Diamino-2,2-dinitroethene&lt;/IDText&gt;&lt;DisplayText&gt;&lt;style face="superscript"&gt;6&lt;/style&gt;&lt;/DisplayText&gt;&lt;record&gt;&lt;dates&gt;&lt;pub-dates&gt;&lt;date&gt;2016/01/21&lt;/date&gt;&lt;/pub-dates&gt;&lt;year&gt;2016&lt;/year&gt;&lt;/dates&gt;&lt;urls&gt;&lt;related-urls&gt;&lt;url&gt;https://doi.org/10.1021/acs.jpcc.5b10644&lt;/url&gt;&lt;/related-urls&gt;&lt;/urls&gt;&lt;isbn&gt;1932-7447&lt;/isbn&gt;&lt;titles&gt;&lt;title&gt;High-Pressure Crystal Structures of an Insensitive Energetic Crystal: 1,1-Diamino-2,2-dinitroethene&lt;/title&gt;&lt;secondary-title&gt;The Journal of Physical Chemistry C&lt;/secondary-title&gt;&lt;/titles&gt;&lt;pages&gt;1218-1224&lt;/pages&gt;&lt;number&gt;2&lt;/number&gt;&lt;contributors&gt;&lt;authors&gt;&lt;author&gt;Dreger, Zbigniew A.&lt;/author&gt;&lt;author&gt;Stash, Adam I.&lt;/author&gt;&lt;author&gt;Yu, Zhi-Gang&lt;/author&gt;&lt;author&gt;Chen, Yu-Sheng&lt;/author&gt;&lt;author&gt;Tao, Yuchuan&lt;/author&gt;&lt;author&gt;Gupta, Yogendra M.&lt;/author&gt;&lt;/authors&gt;&lt;/contributors&gt;&lt;added-date format="utc"&gt;1737032760&lt;/added-date&gt;&lt;ref-type name="Journal Article"&gt;17&lt;/ref-type&gt;&lt;rec-number&gt;10249&lt;/rec-number&gt;&lt;publisher&gt;American Chemical Society&lt;/publisher&gt;&lt;last-updated-date format="utc"&gt;1737032760&lt;/last-updated-date&gt;&lt;electronic-resource-num&gt;10.1021/acs.jpcc.5b10644&lt;/electronic-resource-num&gt;&lt;volume&gt;120&lt;/volume&gt;&lt;/record&gt;&lt;/Cite&gt;&lt;/EndNote&gt;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Pr="0072023E">
              <w:rPr>
                <w:rFonts w:ascii="Calibri" w:hAnsi="Calibri" w:cs="Calibri"/>
                <w:noProof/>
                <w:color w:val="000000"/>
                <w:vertAlign w:val="superscript"/>
              </w:rPr>
              <w:t>6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612353" w14:paraId="7AE10928" w14:textId="77777777" w:rsidTr="006D5E4F">
        <w:tc>
          <w:tcPr>
            <w:tcW w:w="0" w:type="auto"/>
            <w:vAlign w:val="bottom"/>
          </w:tcPr>
          <w:p w14:paraId="33FF71CD" w14:textId="05A5257C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SEDTUQ46</w:t>
            </w:r>
          </w:p>
        </w:tc>
        <w:tc>
          <w:tcPr>
            <w:tcW w:w="0" w:type="auto"/>
            <w:vAlign w:val="bottom"/>
          </w:tcPr>
          <w:p w14:paraId="69BDA0BC" w14:textId="2B9BA9DD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P1</w:t>
            </w:r>
          </w:p>
        </w:tc>
        <w:tc>
          <w:tcPr>
            <w:tcW w:w="0" w:type="auto"/>
            <w:vAlign w:val="bottom"/>
          </w:tcPr>
          <w:p w14:paraId="2ACC2F47" w14:textId="0DD05662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0" w:type="auto"/>
            <w:vAlign w:val="bottom"/>
          </w:tcPr>
          <w:p w14:paraId="763E8E9B" w14:textId="0C8EB1F1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298</w:t>
            </w:r>
          </w:p>
        </w:tc>
        <w:tc>
          <w:tcPr>
            <w:tcW w:w="0" w:type="auto"/>
            <w:vAlign w:val="bottom"/>
          </w:tcPr>
          <w:p w14:paraId="58F1CC04" w14:textId="594D10D7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2016</w:t>
            </w:r>
          </w:p>
        </w:tc>
        <w:tc>
          <w:tcPr>
            <w:tcW w:w="0" w:type="auto"/>
          </w:tcPr>
          <w:p w14:paraId="4F2C8B18" w14:textId="346B195E" w:rsidR="00CA6385" w:rsidRDefault="0072023E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Synchrotron data, I don’t understand the publication reference</w:t>
            </w: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&lt;EndNote&gt;&lt;Cite&gt;&lt;Author&gt;Dreger&lt;/Author&gt;&lt;Year&gt;2016&lt;/Year&gt;&lt;IDText&gt;High-Pressure Crystal Structures of an Insensitive Energetic Crystal: 1,1-Diamino-2,2-dinitroethene&lt;/IDText&gt;&lt;DisplayText&gt;&lt;style face="superscript"&gt;6&lt;/style&gt;&lt;/DisplayText&gt;&lt;record&gt;&lt;dates&gt;&lt;pub-dates&gt;&lt;date&gt;2016/01/21&lt;/date&gt;&lt;/pub-dates&gt;&lt;year&gt;2016&lt;/year&gt;&lt;/dates&gt;&lt;urls&gt;&lt;related-urls&gt;&lt;url&gt;https://doi.org/10.1021/acs.jpcc.5b10644&lt;/url&gt;&lt;/related-urls&gt;&lt;/urls&gt;&lt;isbn&gt;1932-7447&lt;/isbn&gt;&lt;titles&gt;&lt;title&gt;High-Pressure Crystal Structures of an Insensitive Energetic Crystal: 1,1-Diamino-2,2-dinitroethene&lt;/title&gt;&lt;secondary-title&gt;The Journal of Physical Chemistry C&lt;/secondary-title&gt;&lt;/titles&gt;&lt;pages&gt;1218-1224&lt;/pages&gt;&lt;number&gt;2&lt;/number&gt;&lt;contributors&gt;&lt;authors&gt;&lt;author&gt;Dreger, Zbigniew A.&lt;/author&gt;&lt;author&gt;Stash, Adam I.&lt;/author&gt;&lt;author&gt;Yu, Zhi-Gang&lt;/author&gt;&lt;author&gt;Chen, Yu-Sheng&lt;/author&gt;&lt;author&gt;Tao, Yuchuan&lt;/author&gt;&lt;author&gt;Gupta, Yogendra M.&lt;/author&gt;&lt;/authors&gt;&lt;/contributors&gt;&lt;added-date format="utc"&gt;1737032760&lt;/added-date&gt;&lt;ref-type name="Journal Article"&gt;17&lt;/ref-type&gt;&lt;rec-number&gt;10249&lt;/rec-number&gt;&lt;publisher&gt;American Chemical Society&lt;/publisher&gt;&lt;last-updated-date format="utc"&gt;1737032760&lt;/last-updated-date&gt;&lt;electronic-resource-num&gt;10.1021/acs.jpcc.5b10644&lt;/electronic-resource-num&gt;&lt;volume&gt;120&lt;/volume&gt;&lt;/record&gt;&lt;/Cite&gt;&lt;/EndNote&gt;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Pr="0072023E">
              <w:rPr>
                <w:rFonts w:ascii="Calibri" w:hAnsi="Calibri" w:cs="Calibri"/>
                <w:noProof/>
                <w:color w:val="000000"/>
                <w:vertAlign w:val="superscript"/>
              </w:rPr>
              <w:t>6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612353" w14:paraId="0B1415EF" w14:textId="77777777" w:rsidTr="006D5E4F">
        <w:tc>
          <w:tcPr>
            <w:tcW w:w="0" w:type="auto"/>
            <w:vAlign w:val="bottom"/>
          </w:tcPr>
          <w:p w14:paraId="2C1F28D2" w14:textId="7C8BDAF9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SEDTUQ47</w:t>
            </w:r>
          </w:p>
        </w:tc>
        <w:tc>
          <w:tcPr>
            <w:tcW w:w="0" w:type="auto"/>
            <w:vAlign w:val="bottom"/>
          </w:tcPr>
          <w:p w14:paraId="426DD9D4" w14:textId="1C5C7E9E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P1</w:t>
            </w:r>
          </w:p>
        </w:tc>
        <w:tc>
          <w:tcPr>
            <w:tcW w:w="0" w:type="auto"/>
            <w:vAlign w:val="bottom"/>
          </w:tcPr>
          <w:p w14:paraId="0B4A762E" w14:textId="23722621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0" w:type="auto"/>
            <w:vAlign w:val="bottom"/>
          </w:tcPr>
          <w:p w14:paraId="42A48639" w14:textId="6D2D7256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298</w:t>
            </w:r>
          </w:p>
        </w:tc>
        <w:tc>
          <w:tcPr>
            <w:tcW w:w="0" w:type="auto"/>
            <w:vAlign w:val="bottom"/>
          </w:tcPr>
          <w:p w14:paraId="3CBE056F" w14:textId="03884FD9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2016</w:t>
            </w:r>
          </w:p>
        </w:tc>
        <w:tc>
          <w:tcPr>
            <w:tcW w:w="0" w:type="auto"/>
          </w:tcPr>
          <w:p w14:paraId="60E34D29" w14:textId="0BB8FE8C" w:rsidR="00CA6385" w:rsidRDefault="0072023E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Synchrotron data, I don’t understand the publication reference</w:t>
            </w: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&lt;EndNote&gt;&lt;Cite&gt;&lt;Author&gt;Dreger&lt;/Author&gt;&lt;Year&gt;2016&lt;/Year&gt;&lt;IDText&gt;High-Pressure Crystal Structures of an Insensitive Energetic Crystal: 1,1-Diamino-2,2-dinitroethene&lt;/IDText&gt;&lt;DisplayText&gt;&lt;style face="superscript"&gt;6&lt;/style&gt;&lt;/DisplayText&gt;&lt;record&gt;&lt;dates&gt;&lt;pub-dates&gt;&lt;date&gt;2016/01/21&lt;/date&gt;&lt;/pub-dates&gt;&lt;year&gt;2016&lt;/year&gt;&lt;/dates&gt;&lt;urls&gt;&lt;related-urls&gt;&lt;url&gt;https://doi.org/10.1021/acs.jpcc.5b10644&lt;/url&gt;&lt;/related-urls&gt;&lt;/urls&gt;&lt;isbn&gt;1932-7447&lt;/isbn&gt;&lt;titles&gt;&lt;title&gt;High-Pressure Crystal Structures of an Insensitive Energetic Crystal: 1,1-Diamino-2,2-dinitroethene&lt;/title&gt;&lt;secondary-title&gt;The Journal of Physical Chemistry C&lt;/secondary-title&gt;&lt;/titles&gt;&lt;pages&gt;1218-1224&lt;/pages&gt;&lt;number&gt;2&lt;/number&gt;&lt;contributors&gt;&lt;authors&gt;&lt;author&gt;Dreger, Zbigniew A.&lt;/author&gt;&lt;author&gt;Stash, Adam I.&lt;/author&gt;&lt;author&gt;Yu, Zhi-Gang&lt;/author&gt;&lt;author&gt;Chen, Yu-Sheng&lt;/author&gt;&lt;author&gt;Tao, Yuchuan&lt;/author&gt;&lt;author&gt;Gupta, Yogendra M.&lt;/author&gt;&lt;/authors&gt;&lt;/contributors&gt;&lt;added-date format="utc"&gt;1737032760&lt;/added-date&gt;&lt;ref-type name="Journal Article"&gt;17&lt;/ref-type&gt;&lt;rec-number&gt;10249&lt;/rec-number&gt;&lt;publisher&gt;American Chemical Society&lt;/publisher&gt;&lt;last-updated-date format="utc"&gt;1737032760&lt;/last-updated-date&gt;&lt;electronic-resource-num&gt;10.1021/acs.jpcc.5b10644&lt;/electronic-resource-num&gt;&lt;volume&gt;120&lt;/volume&gt;&lt;/record&gt;&lt;/Cite&gt;&lt;/EndNote&gt;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Pr="0072023E">
              <w:rPr>
                <w:rFonts w:ascii="Calibri" w:hAnsi="Calibri" w:cs="Calibri"/>
                <w:noProof/>
                <w:color w:val="000000"/>
                <w:vertAlign w:val="superscript"/>
              </w:rPr>
              <w:t>6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612353" w14:paraId="47D760AD" w14:textId="77777777" w:rsidTr="006D5E4F">
        <w:tc>
          <w:tcPr>
            <w:tcW w:w="0" w:type="auto"/>
            <w:vAlign w:val="bottom"/>
          </w:tcPr>
          <w:p w14:paraId="0FB3BBD7" w14:textId="1F6BDC06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SEDTUQ48</w:t>
            </w:r>
          </w:p>
        </w:tc>
        <w:tc>
          <w:tcPr>
            <w:tcW w:w="0" w:type="auto"/>
            <w:vAlign w:val="bottom"/>
          </w:tcPr>
          <w:p w14:paraId="7D39F22E" w14:textId="07E4A1C2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P1</w:t>
            </w:r>
          </w:p>
        </w:tc>
        <w:tc>
          <w:tcPr>
            <w:tcW w:w="0" w:type="auto"/>
            <w:vAlign w:val="bottom"/>
          </w:tcPr>
          <w:p w14:paraId="330CCF10" w14:textId="691E3F34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0" w:type="auto"/>
            <w:vAlign w:val="bottom"/>
          </w:tcPr>
          <w:p w14:paraId="0D707880" w14:textId="486BA2C7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298</w:t>
            </w:r>
          </w:p>
        </w:tc>
        <w:tc>
          <w:tcPr>
            <w:tcW w:w="0" w:type="auto"/>
            <w:vAlign w:val="bottom"/>
          </w:tcPr>
          <w:p w14:paraId="2ECB7841" w14:textId="645093EB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2016</w:t>
            </w:r>
          </w:p>
        </w:tc>
        <w:tc>
          <w:tcPr>
            <w:tcW w:w="0" w:type="auto"/>
          </w:tcPr>
          <w:p w14:paraId="4ED12077" w14:textId="5309FAB4" w:rsidR="00CA6385" w:rsidRDefault="0072023E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Synchrotron data, I don’t understand the publication reference</w:t>
            </w: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&lt;EndNote&gt;&lt;Cite&gt;&lt;Author&gt;Dreger&lt;/Author&gt;&lt;Year&gt;2016&lt;/Year&gt;&lt;IDText&gt;High-Pressure Crystal Structures of an Insensitive Energetic Crystal: 1,1-Diamino-2,2-dinitroethene&lt;/IDText&gt;&lt;DisplayText&gt;&lt;style face="superscript"&gt;6&lt;/style&gt;&lt;/DisplayText&gt;&lt;record&gt;&lt;dates&gt;&lt;pub-dates&gt;&lt;date&gt;2016/01/21&lt;/date&gt;&lt;/pub-dates&gt;&lt;year&gt;2016&lt;/year&gt;&lt;/dates&gt;&lt;urls&gt;&lt;related-urls&gt;&lt;url&gt;https://doi.org/10.1021/acs.jpcc.5b10644&lt;/url&gt;&lt;/related-urls&gt;&lt;/urls&gt;&lt;isbn&gt;1932-7447&lt;/isbn&gt;&lt;titles&gt;&lt;title&gt;High-Pressure Crystal Structures of an Insensitive Energetic Crystal: 1,1-Diamino-2,2-dinitroethene&lt;/title&gt;&lt;secondary-title&gt;The Journal of Physical Chemistry C&lt;/secondary-title&gt;&lt;/titles&gt;&lt;pages&gt;1218-1224&lt;/pages&gt;&lt;number&gt;2&lt;/number&gt;&lt;contributors&gt;&lt;authors&gt;&lt;author&gt;Dreger, Zbigniew A.&lt;/author&gt;&lt;author&gt;Stash, Adam I.&lt;/author&gt;&lt;author&gt;Yu, Zhi-Gang&lt;/author&gt;&lt;author&gt;Chen, Yu-Sheng&lt;/author&gt;&lt;author&gt;Tao, Yuchuan&lt;/author&gt;&lt;author&gt;Gupta, Yogendra M.&lt;/author&gt;&lt;/authors&gt;&lt;/contributors&gt;&lt;added-date format="utc"&gt;1737032760&lt;/added-date&gt;&lt;ref-type name="Journal Article"&gt;17&lt;/ref-type&gt;&lt;rec-number&gt;10249&lt;/rec-number&gt;&lt;publisher&gt;American Chemical Society&lt;/publisher&gt;&lt;last-updated-date format="utc"&gt;1737032760&lt;/last-updated-date&gt;&lt;electronic-resource-num&gt;10.1021/acs.jpcc.5b10644&lt;/electronic-resource-num&gt;&lt;volume&gt;120&lt;/volume&gt;&lt;/record&gt;&lt;/Cite&gt;&lt;/EndNote&gt;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Pr="0072023E">
              <w:rPr>
                <w:rFonts w:ascii="Calibri" w:hAnsi="Calibri" w:cs="Calibri"/>
                <w:noProof/>
                <w:color w:val="000000"/>
                <w:vertAlign w:val="superscript"/>
              </w:rPr>
              <w:t>6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612353" w14:paraId="3F48BC27" w14:textId="77777777" w:rsidTr="006D5E4F">
        <w:tc>
          <w:tcPr>
            <w:tcW w:w="0" w:type="auto"/>
            <w:vAlign w:val="bottom"/>
          </w:tcPr>
          <w:p w14:paraId="5EF0C897" w14:textId="0247803B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lastRenderedPageBreak/>
              <w:t>SEDTUQ49</w:t>
            </w:r>
          </w:p>
        </w:tc>
        <w:tc>
          <w:tcPr>
            <w:tcW w:w="0" w:type="auto"/>
            <w:vAlign w:val="bottom"/>
          </w:tcPr>
          <w:p w14:paraId="564C41A4" w14:textId="0C0F1374" w:rsidR="00CA6385" w:rsidRDefault="00CA6385" w:rsidP="00CA6385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P1</w:t>
            </w:r>
          </w:p>
        </w:tc>
        <w:tc>
          <w:tcPr>
            <w:tcW w:w="0" w:type="auto"/>
            <w:vAlign w:val="bottom"/>
          </w:tcPr>
          <w:p w14:paraId="467F02ED" w14:textId="396A0F94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0" w:type="auto"/>
            <w:vAlign w:val="bottom"/>
          </w:tcPr>
          <w:p w14:paraId="11A0097B" w14:textId="34E46158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298</w:t>
            </w:r>
          </w:p>
        </w:tc>
        <w:tc>
          <w:tcPr>
            <w:tcW w:w="0" w:type="auto"/>
            <w:vAlign w:val="bottom"/>
          </w:tcPr>
          <w:p w14:paraId="43985CD2" w14:textId="38774D8D" w:rsidR="00CA6385" w:rsidRDefault="00CA6385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2016</w:t>
            </w:r>
          </w:p>
        </w:tc>
        <w:tc>
          <w:tcPr>
            <w:tcW w:w="0" w:type="auto"/>
          </w:tcPr>
          <w:p w14:paraId="472DB36A" w14:textId="40E3ADEC" w:rsidR="00CA6385" w:rsidRDefault="0072023E" w:rsidP="00CA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Synchrotron data, I don’t understand the publication reference</w:t>
            </w: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&lt;EndNote&gt;&lt;Cite&gt;&lt;Author&gt;Dreger&lt;/Author&gt;&lt;Year&gt;2016&lt;/Year&gt;&lt;IDText&gt;High-Pressure Crystal Structures of an Insensitive Energetic Crystal: 1,1-Diamino-2,2-dinitroethene&lt;/IDText&gt;&lt;DisplayText&gt;&lt;style face="superscript"&gt;6&lt;/style&gt;&lt;/DisplayText&gt;&lt;record&gt;&lt;dates&gt;&lt;pub-dates&gt;&lt;date&gt;2016/01/21&lt;/date&gt;&lt;/pub-dates&gt;&lt;year&gt;2016&lt;/year&gt;&lt;/dates&gt;&lt;urls&gt;&lt;related-urls&gt;&lt;url&gt;https://doi.org/10.1021/acs.jpcc.5b10644&lt;/url&gt;&lt;/related-urls&gt;&lt;/urls&gt;&lt;isbn&gt;1932-7447&lt;/isbn&gt;&lt;titles&gt;&lt;title&gt;High-Pressure Crystal Structures of an Insensitive Energetic Crystal: 1,1-Diamino-2,2-dinitroethene&lt;/title&gt;&lt;secondary-title&gt;The Journal of Physical Chemistry C&lt;/secondary-title&gt;&lt;/titles&gt;&lt;pages&gt;1218-1224&lt;/pages&gt;&lt;number&gt;2&lt;/number&gt;&lt;contributors&gt;&lt;authors&gt;&lt;author&gt;Dreger, Zbigniew A.&lt;/author&gt;&lt;author&gt;Stash, Adam I.&lt;/author&gt;&lt;author&gt;Yu, Zhi-Gang&lt;/author&gt;&lt;author&gt;Chen, Yu-Sheng&lt;/author&gt;&lt;author&gt;Tao, Yuchuan&lt;/author&gt;&lt;author&gt;Gupta, Yogendra M.&lt;/author&gt;&lt;/authors&gt;&lt;/contributors&gt;&lt;added-date format="utc"&gt;1737032760&lt;/added-date&gt;&lt;ref-type name="Journal Article"&gt;17&lt;/ref-type&gt;&lt;rec-number&gt;10249&lt;/rec-number&gt;&lt;publisher&gt;American Chemical Society&lt;/publisher&gt;&lt;last-updated-date format="utc"&gt;1737032760&lt;/last-updated-date&gt;&lt;electronic-resource-num&gt;10.1021/acs.jpcc.5b10644&lt;/electronic-resource-num&gt;&lt;volume&gt;120&lt;/volume&gt;&lt;/record&gt;&lt;/Cite&gt;&lt;/EndNote&gt;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Pr="0072023E">
              <w:rPr>
                <w:rFonts w:ascii="Calibri" w:hAnsi="Calibri" w:cs="Calibri"/>
                <w:noProof/>
                <w:color w:val="000000"/>
                <w:vertAlign w:val="superscript"/>
              </w:rPr>
              <w:t>6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</w:tbl>
    <w:p w14:paraId="56DE86EE" w14:textId="16F2AA42" w:rsidR="005B5AC6" w:rsidRDefault="005B5AC6" w:rsidP="005B5AC6"/>
    <w:p w14:paraId="75ECEA21" w14:textId="77777777" w:rsidR="00094CBE" w:rsidRPr="00094CBE" w:rsidRDefault="00094CBE" w:rsidP="00094CBE">
      <w:pPr>
        <w:rPr>
          <w:lang w:val="en-US"/>
        </w:rPr>
      </w:pPr>
    </w:p>
    <w:p w14:paraId="3186B4F3" w14:textId="77777777" w:rsidR="00261F5E" w:rsidRDefault="00261F5E" w:rsidP="005878AA">
      <w:pPr>
        <w:rPr>
          <w:lang w:val="en-US"/>
        </w:rPr>
      </w:pPr>
    </w:p>
    <w:p w14:paraId="6CC20390" w14:textId="77777777" w:rsidR="00261F5E" w:rsidRDefault="00261F5E" w:rsidP="005878AA">
      <w:pPr>
        <w:rPr>
          <w:lang w:val="en-US"/>
        </w:rPr>
      </w:pPr>
    </w:p>
    <w:p w14:paraId="7E1C15F1" w14:textId="77777777" w:rsidR="0072023E" w:rsidRPr="0072023E" w:rsidRDefault="00261F5E" w:rsidP="0072023E">
      <w:pPr>
        <w:pStyle w:val="EndNoteBibliography"/>
        <w:spacing w:after="0"/>
      </w:pPr>
      <w:r>
        <w:fldChar w:fldCharType="begin"/>
      </w:r>
      <w:r>
        <w:instrText xml:space="preserve"> ADDIN EN.REFLIST </w:instrText>
      </w:r>
      <w:r>
        <w:fldChar w:fldCharType="separate"/>
      </w:r>
      <w:r w:rsidR="0072023E" w:rsidRPr="0072023E">
        <w:t xml:space="preserve">(1) Bemm, U.; Ostmark, H. 1,1-Diamino-2,2-dinitroethylene: a Novel Energetic Material with Infinite Layers in Two Dimensions. </w:t>
      </w:r>
      <w:r w:rsidR="0072023E" w:rsidRPr="0072023E">
        <w:rPr>
          <w:i/>
        </w:rPr>
        <w:t xml:space="preserve">Acta Crystallographica Section C </w:t>
      </w:r>
      <w:r w:rsidR="0072023E" w:rsidRPr="0072023E">
        <w:rPr>
          <w:b/>
        </w:rPr>
        <w:t>1998</w:t>
      </w:r>
      <w:r w:rsidR="0072023E" w:rsidRPr="0072023E">
        <w:t xml:space="preserve">, </w:t>
      </w:r>
      <w:r w:rsidR="0072023E" w:rsidRPr="0072023E">
        <w:rPr>
          <w:i/>
        </w:rPr>
        <w:t>54</w:t>
      </w:r>
      <w:r w:rsidR="0072023E" w:rsidRPr="0072023E">
        <w:t xml:space="preserve"> (12), 1997-1999.</w:t>
      </w:r>
    </w:p>
    <w:p w14:paraId="3DF4F212" w14:textId="77777777" w:rsidR="0072023E" w:rsidRPr="0072023E" w:rsidRDefault="0072023E" w:rsidP="0072023E">
      <w:pPr>
        <w:pStyle w:val="EndNoteBibliography"/>
        <w:spacing w:after="0"/>
      </w:pPr>
      <w:r w:rsidRPr="0072023E">
        <w:t xml:space="preserve">(2) Evers, J.; Klapötke, T. M.; Mayer, P.; Oehlinger, G.; Welch, J. α- and β-FOX-7, Polymorphs of a High Energy Density Material, Studied by X-ray Single Crystal and Powder Investigations in the Temperature Range from 200 to 423 K. </w:t>
      </w:r>
      <w:r w:rsidRPr="0072023E">
        <w:rPr>
          <w:i/>
        </w:rPr>
        <w:t xml:space="preserve">Inorganic Chemistry </w:t>
      </w:r>
      <w:r w:rsidRPr="0072023E">
        <w:rPr>
          <w:b/>
        </w:rPr>
        <w:t>2006</w:t>
      </w:r>
      <w:r w:rsidRPr="0072023E">
        <w:t xml:space="preserve">, </w:t>
      </w:r>
      <w:r w:rsidRPr="0072023E">
        <w:rPr>
          <w:i/>
        </w:rPr>
        <w:t>45</w:t>
      </w:r>
      <w:r w:rsidRPr="0072023E">
        <w:t xml:space="preserve"> (13), 4996-5007. DOI: 10.1021/ic052150m.</w:t>
      </w:r>
    </w:p>
    <w:p w14:paraId="33F235A1" w14:textId="77777777" w:rsidR="0072023E" w:rsidRPr="0072023E" w:rsidRDefault="0072023E" w:rsidP="0072023E">
      <w:pPr>
        <w:pStyle w:val="EndNoteBibliography"/>
        <w:spacing w:after="0"/>
      </w:pPr>
      <w:r w:rsidRPr="0072023E">
        <w:t xml:space="preserve">(3) Meents, A.; Dittrich, B.; Johnas, S. K. J.; Thome, V.; Weckert, E. F. Charge-density studies of energetic materials: CL-20 and FOX-7. </w:t>
      </w:r>
      <w:r w:rsidRPr="0072023E">
        <w:rPr>
          <w:i/>
        </w:rPr>
        <w:t xml:space="preserve">Acta Crystallographica Section B </w:t>
      </w:r>
      <w:r w:rsidRPr="0072023E">
        <w:rPr>
          <w:b/>
        </w:rPr>
        <w:t>2008</w:t>
      </w:r>
      <w:r w:rsidRPr="0072023E">
        <w:t xml:space="preserve">, </w:t>
      </w:r>
      <w:r w:rsidRPr="0072023E">
        <w:rPr>
          <w:i/>
        </w:rPr>
        <w:t>64</w:t>
      </w:r>
      <w:r w:rsidRPr="0072023E">
        <w:t xml:space="preserve"> (1), 42-49.</w:t>
      </w:r>
    </w:p>
    <w:p w14:paraId="651B88D2" w14:textId="77777777" w:rsidR="0072023E" w:rsidRPr="0072023E" w:rsidRDefault="0072023E" w:rsidP="0072023E">
      <w:pPr>
        <w:pStyle w:val="EndNoteBibliography"/>
        <w:spacing w:after="0"/>
      </w:pPr>
      <w:r w:rsidRPr="0072023E">
        <w:t xml:space="preserve">(4) Woińska, M.; Grabowsky, S.; Dominiak, P. M.; Woźniak, K.; Jayatilaka, D. Hydrogen atoms can be located accurately and precisely by x-ray crystallography. </w:t>
      </w:r>
      <w:r w:rsidRPr="0072023E">
        <w:rPr>
          <w:i/>
        </w:rPr>
        <w:t xml:space="preserve">Science Advances </w:t>
      </w:r>
      <w:r w:rsidRPr="0072023E">
        <w:rPr>
          <w:b/>
        </w:rPr>
        <w:t>2016</w:t>
      </w:r>
      <w:r w:rsidRPr="0072023E">
        <w:t xml:space="preserve">, </w:t>
      </w:r>
      <w:r w:rsidRPr="0072023E">
        <w:rPr>
          <w:i/>
        </w:rPr>
        <w:t>2</w:t>
      </w:r>
      <w:r w:rsidRPr="0072023E">
        <w:t xml:space="preserve"> (5), e1600192. DOI: doi:10.1126/sciadv.1600192.</w:t>
      </w:r>
    </w:p>
    <w:p w14:paraId="4F8F1F42" w14:textId="18370741" w:rsidR="0072023E" w:rsidRPr="0072023E" w:rsidRDefault="0072023E" w:rsidP="0072023E">
      <w:pPr>
        <w:pStyle w:val="EndNoteBibliography"/>
        <w:spacing w:after="0"/>
      </w:pPr>
      <w:r w:rsidRPr="0072023E">
        <w:t xml:space="preserve">(5) Li, K.; Ren, X.; Fu, S.; Zhu, J. Cocrystal structure, thermal behavior, and DFT calculations between FOX–7 and 1,10–Phenanthroline. </w:t>
      </w:r>
      <w:r w:rsidRPr="0072023E">
        <w:rPr>
          <w:i/>
        </w:rPr>
        <w:t xml:space="preserve">Journal of Molecular Structure </w:t>
      </w:r>
      <w:r w:rsidRPr="0072023E">
        <w:rPr>
          <w:b/>
        </w:rPr>
        <w:t>2018</w:t>
      </w:r>
      <w:r w:rsidRPr="0072023E">
        <w:t xml:space="preserve">, </w:t>
      </w:r>
      <w:r w:rsidRPr="0072023E">
        <w:rPr>
          <w:i/>
        </w:rPr>
        <w:t>1173</w:t>
      </w:r>
      <w:r w:rsidRPr="0072023E">
        <w:t xml:space="preserve">, 26-32. DOI: </w:t>
      </w:r>
      <w:hyperlink r:id="rId11" w:history="1">
        <w:r w:rsidRPr="0072023E">
          <w:rPr>
            <w:rStyle w:val="Hyperlink"/>
          </w:rPr>
          <w:t>https://doi.org/10.1016/j.molstruc.2018.06.090</w:t>
        </w:r>
      </w:hyperlink>
      <w:r w:rsidRPr="0072023E">
        <w:t>.</w:t>
      </w:r>
    </w:p>
    <w:p w14:paraId="507F9FB5" w14:textId="77777777" w:rsidR="0072023E" w:rsidRPr="0072023E" w:rsidRDefault="0072023E" w:rsidP="0072023E">
      <w:pPr>
        <w:pStyle w:val="EndNoteBibliography"/>
        <w:spacing w:after="0"/>
      </w:pPr>
      <w:r w:rsidRPr="0072023E">
        <w:t xml:space="preserve">(6) Dreger, Z. A.; Stash, A. I.; Yu, Z.-G.; Chen, Y.-S.; Tao, Y.; Gupta, Y. M. High-Pressure Crystal Structures of an Insensitive Energetic Crystal: 1,1-Diamino-2,2-dinitroethene. </w:t>
      </w:r>
      <w:r w:rsidRPr="0072023E">
        <w:rPr>
          <w:i/>
        </w:rPr>
        <w:t xml:space="preserve">The Journal of Physical Chemistry C </w:t>
      </w:r>
      <w:r w:rsidRPr="0072023E">
        <w:rPr>
          <w:b/>
        </w:rPr>
        <w:t>2016</w:t>
      </w:r>
      <w:r w:rsidRPr="0072023E">
        <w:t xml:space="preserve">, </w:t>
      </w:r>
      <w:r w:rsidRPr="0072023E">
        <w:rPr>
          <w:i/>
        </w:rPr>
        <w:t>120</w:t>
      </w:r>
      <w:r w:rsidRPr="0072023E">
        <w:t xml:space="preserve"> (2), 1218-1224. DOI: 10.1021/acs.jpcc.5b10644.</w:t>
      </w:r>
    </w:p>
    <w:p w14:paraId="6A9B63D8" w14:textId="77777777" w:rsidR="0072023E" w:rsidRPr="0072023E" w:rsidRDefault="0072023E" w:rsidP="0072023E">
      <w:pPr>
        <w:pStyle w:val="EndNoteBibliography"/>
        <w:spacing w:after="0"/>
      </w:pPr>
      <w:r w:rsidRPr="0072023E">
        <w:t xml:space="preserve">(7) Aree, T.; McMonagle, C. J.; Michalchuk, A. A. L.; Chernyshov, D. Low-frequency lattice vibrations from atomic displacement parameters of [alpha]-FOX-7, a high energy density material. </w:t>
      </w:r>
      <w:r w:rsidRPr="0072023E">
        <w:rPr>
          <w:i/>
        </w:rPr>
        <w:t xml:space="preserve">Acta Crystallographica Section B </w:t>
      </w:r>
      <w:r w:rsidRPr="0072023E">
        <w:rPr>
          <w:b/>
        </w:rPr>
        <w:t>2022</w:t>
      </w:r>
      <w:r w:rsidRPr="0072023E">
        <w:t xml:space="preserve">, </w:t>
      </w:r>
      <w:r w:rsidRPr="0072023E">
        <w:rPr>
          <w:i/>
        </w:rPr>
        <w:t>78</w:t>
      </w:r>
      <w:r w:rsidRPr="0072023E">
        <w:t xml:space="preserve"> (3 Part 1), 376-384. DOI: doi:10.1107/S2052520622002700.</w:t>
      </w:r>
    </w:p>
    <w:p w14:paraId="00E10BE0" w14:textId="4DCAAF8C" w:rsidR="0072023E" w:rsidRPr="0072023E" w:rsidRDefault="0072023E" w:rsidP="0072023E">
      <w:pPr>
        <w:pStyle w:val="EndNoteBibliography"/>
        <w:spacing w:after="0"/>
      </w:pPr>
      <w:r w:rsidRPr="0072023E">
        <w:t xml:space="preserve">(8) Crawford, M.-J.; Evers, J.; Göbel, M.; Klapötke, T. M.; Mayer, P.; Oehlinger, G.; Welch, J. M. γ-FOX-7: Structure of a High Energy Density Material Immediately Prior to Decomposition. </w:t>
      </w:r>
      <w:r w:rsidRPr="0072023E">
        <w:rPr>
          <w:i/>
        </w:rPr>
        <w:t xml:space="preserve">Propellants, Explosives, Pyrotechnics </w:t>
      </w:r>
      <w:r w:rsidRPr="0072023E">
        <w:rPr>
          <w:b/>
        </w:rPr>
        <w:t>2007</w:t>
      </w:r>
      <w:r w:rsidRPr="0072023E">
        <w:t xml:space="preserve">, </w:t>
      </w:r>
      <w:r w:rsidRPr="0072023E">
        <w:rPr>
          <w:i/>
        </w:rPr>
        <w:t>32</w:t>
      </w:r>
      <w:r w:rsidRPr="0072023E">
        <w:t xml:space="preserve"> (6), 478-495. DOI: </w:t>
      </w:r>
      <w:hyperlink r:id="rId12" w:history="1">
        <w:r w:rsidRPr="0072023E">
          <w:rPr>
            <w:rStyle w:val="Hyperlink"/>
          </w:rPr>
          <w:t>https://doi.org/10.1002/prep.200700240</w:t>
        </w:r>
      </w:hyperlink>
      <w:r w:rsidRPr="0072023E">
        <w:t xml:space="preserve"> (acccessed 2025/01/16).</w:t>
      </w:r>
    </w:p>
    <w:p w14:paraId="1B137A7C" w14:textId="77777777" w:rsidR="0072023E" w:rsidRPr="0072023E" w:rsidRDefault="0072023E" w:rsidP="0072023E">
      <w:pPr>
        <w:pStyle w:val="EndNoteBibliography"/>
      </w:pPr>
      <w:r w:rsidRPr="0072023E">
        <w:t xml:space="preserve">(9) Jha, K. K.; Gruza, B.; Kumar, P.; Chodkiewicz, M. L.; Dominiak, P. M. TAAM: a reliable and user friendly tool for hydrogen-atom location using routine X-ray diffraction data. </w:t>
      </w:r>
      <w:r w:rsidRPr="0072023E">
        <w:rPr>
          <w:i/>
        </w:rPr>
        <w:t xml:space="preserve">Acta Crystallographica Section B </w:t>
      </w:r>
      <w:r w:rsidRPr="0072023E">
        <w:rPr>
          <w:b/>
        </w:rPr>
        <w:t>2020</w:t>
      </w:r>
      <w:r w:rsidRPr="0072023E">
        <w:t xml:space="preserve">, </w:t>
      </w:r>
      <w:r w:rsidRPr="0072023E">
        <w:rPr>
          <w:i/>
        </w:rPr>
        <w:t>76</w:t>
      </w:r>
      <w:r w:rsidRPr="0072023E">
        <w:t xml:space="preserve"> (3), 296-306. DOI: doi:10.1107/S2052520620002917.</w:t>
      </w:r>
    </w:p>
    <w:p w14:paraId="08580BC1" w14:textId="19884032" w:rsidR="005878AA" w:rsidRDefault="00261F5E" w:rsidP="005878AA">
      <w:pPr>
        <w:rPr>
          <w:lang w:val="en-US"/>
        </w:rPr>
      </w:pPr>
      <w:r>
        <w:rPr>
          <w:lang w:val="en-US"/>
        </w:rPr>
        <w:fldChar w:fldCharType="end"/>
      </w:r>
    </w:p>
    <w:sectPr w:rsid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CS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/ENLayout&gt;"/>
    <w:docVar w:name="EN.Libraries" w:val="&lt;Libraries&gt;&lt;/Libraries&gt;"/>
  </w:docVars>
  <w:rsids>
    <w:rsidRoot w:val="00D4221C"/>
    <w:rsid w:val="00094CBE"/>
    <w:rsid w:val="000D7232"/>
    <w:rsid w:val="00191924"/>
    <w:rsid w:val="001A3932"/>
    <w:rsid w:val="00226CD5"/>
    <w:rsid w:val="00261F5E"/>
    <w:rsid w:val="00380119"/>
    <w:rsid w:val="003A36B9"/>
    <w:rsid w:val="003C5B33"/>
    <w:rsid w:val="00492804"/>
    <w:rsid w:val="00501FB9"/>
    <w:rsid w:val="005023C9"/>
    <w:rsid w:val="005825DC"/>
    <w:rsid w:val="005878AA"/>
    <w:rsid w:val="005A2716"/>
    <w:rsid w:val="005B5AC6"/>
    <w:rsid w:val="005F112F"/>
    <w:rsid w:val="00612353"/>
    <w:rsid w:val="00634218"/>
    <w:rsid w:val="0069766E"/>
    <w:rsid w:val="0072023E"/>
    <w:rsid w:val="007342FD"/>
    <w:rsid w:val="0074610F"/>
    <w:rsid w:val="008678DF"/>
    <w:rsid w:val="00A053E0"/>
    <w:rsid w:val="00A657FE"/>
    <w:rsid w:val="00A82E93"/>
    <w:rsid w:val="00B21E4D"/>
    <w:rsid w:val="00B368F9"/>
    <w:rsid w:val="00CA6385"/>
    <w:rsid w:val="00D05024"/>
    <w:rsid w:val="00D4221C"/>
    <w:rsid w:val="00D72C06"/>
    <w:rsid w:val="00D84E5E"/>
    <w:rsid w:val="00E40068"/>
    <w:rsid w:val="00E6142D"/>
    <w:rsid w:val="00EE7602"/>
    <w:rsid w:val="00F85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dNoteBibliographyTitle">
    <w:name w:val="EndNote Bibliography Title"/>
    <w:basedOn w:val="Normal"/>
    <w:link w:val="EndNoteBibliographyTitleChar"/>
    <w:rsid w:val="00261F5E"/>
    <w:pPr>
      <w:spacing w:after="0"/>
      <w:jc w:val="center"/>
    </w:pPr>
    <w:rPr>
      <w:rFonts w:ascii="Calibri" w:hAnsi="Calibri" w:cs="Calibri"/>
      <w:noProof/>
      <w:lang w:val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261F5E"/>
    <w:rPr>
      <w:rFonts w:ascii="Calibri" w:hAnsi="Calibri" w:cs="Calibri"/>
      <w:noProof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261F5E"/>
    <w:pPr>
      <w:spacing w:line="240" w:lineRule="auto"/>
    </w:pPr>
    <w:rPr>
      <w:rFonts w:ascii="Calibri" w:hAnsi="Calibri" w:cs="Calibri"/>
      <w:noProof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261F5E"/>
    <w:rPr>
      <w:rFonts w:ascii="Calibri" w:hAnsi="Calibri" w:cs="Calibri"/>
      <w:noProof/>
      <w:lang w:val="en-US"/>
    </w:rPr>
  </w:style>
  <w:style w:type="character" w:styleId="Hyperlink">
    <w:name w:val="Hyperlink"/>
    <w:basedOn w:val="DefaultParagraphFont"/>
    <w:uiPriority w:val="99"/>
    <w:unhideWhenUsed/>
    <w:rsid w:val="007342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42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02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3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2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9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hyperlink" Target="https://doi.org/10.1002/prep.20070024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hyperlink" Target="https://doi.org/10.1016/j.molstruc.2018.06.090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5</Pages>
  <Words>11224</Words>
  <Characters>63980</Characters>
  <Application>Microsoft Office Word</Application>
  <DocSecurity>0</DocSecurity>
  <Lines>533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Price, Louise</cp:lastModifiedBy>
  <cp:revision>5</cp:revision>
  <dcterms:created xsi:type="dcterms:W3CDTF">2025-01-16T13:30:00Z</dcterms:created>
  <dcterms:modified xsi:type="dcterms:W3CDTF">2025-03-18T14:45:00Z</dcterms:modified>
</cp:coreProperties>
</file>